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A62A7" w:rsidRPr="00477C0F" w:rsidRDefault="002A62A7" w:rsidP="002A62A7">
      <w:pPr>
        <w:jc w:val="center"/>
        <w:rPr>
          <w:sz w:val="28"/>
          <w:szCs w:val="28"/>
        </w:rPr>
      </w:pPr>
      <w:r w:rsidRPr="00477C0F">
        <w:rPr>
          <w:sz w:val="28"/>
          <w:szCs w:val="28"/>
        </w:rPr>
        <w:t>Федеральное государственное образовательное бюджетное</w:t>
      </w:r>
    </w:p>
    <w:p w:rsidR="002A62A7" w:rsidRPr="00477C0F" w:rsidRDefault="002A62A7" w:rsidP="002A62A7">
      <w:pPr>
        <w:jc w:val="center"/>
        <w:rPr>
          <w:sz w:val="28"/>
          <w:szCs w:val="28"/>
        </w:rPr>
      </w:pPr>
      <w:r w:rsidRPr="00477C0F">
        <w:rPr>
          <w:sz w:val="28"/>
          <w:szCs w:val="28"/>
        </w:rPr>
        <w:t xml:space="preserve"> учреждение высшего образования</w:t>
      </w:r>
    </w:p>
    <w:p w:rsidR="002A62A7" w:rsidRPr="00477C0F" w:rsidRDefault="002A62A7" w:rsidP="002A62A7">
      <w:pPr>
        <w:jc w:val="center"/>
        <w:rPr>
          <w:b/>
          <w:spacing w:val="-20"/>
          <w:sz w:val="28"/>
          <w:szCs w:val="28"/>
        </w:rPr>
      </w:pPr>
      <w:r w:rsidRPr="00477C0F">
        <w:rPr>
          <w:b/>
          <w:spacing w:val="-20"/>
          <w:sz w:val="28"/>
          <w:szCs w:val="28"/>
        </w:rPr>
        <w:t xml:space="preserve">«ФИНАНСОВЫЙ УНИВЕРСИТЕТ ПРИ ПРАВИТЕЛЬСТВЕ </w:t>
      </w:r>
    </w:p>
    <w:p w:rsidR="002A62A7" w:rsidRPr="00477C0F" w:rsidRDefault="002A62A7" w:rsidP="002A62A7">
      <w:pPr>
        <w:jc w:val="center"/>
        <w:rPr>
          <w:b/>
          <w:spacing w:val="-20"/>
          <w:sz w:val="28"/>
          <w:szCs w:val="28"/>
        </w:rPr>
      </w:pPr>
      <w:r w:rsidRPr="00477C0F">
        <w:rPr>
          <w:b/>
          <w:spacing w:val="-20"/>
          <w:sz w:val="28"/>
          <w:szCs w:val="28"/>
        </w:rPr>
        <w:t>РОССИЙСКОЙ ФЕДЕРАЦИИ»</w:t>
      </w:r>
    </w:p>
    <w:p w:rsidR="002A62A7" w:rsidRPr="00477C0F" w:rsidRDefault="002A62A7" w:rsidP="002A62A7">
      <w:pPr>
        <w:jc w:val="center"/>
        <w:rPr>
          <w:b/>
          <w:sz w:val="28"/>
          <w:szCs w:val="28"/>
        </w:rPr>
      </w:pPr>
      <w:r w:rsidRPr="00477C0F">
        <w:rPr>
          <w:b/>
          <w:sz w:val="28"/>
          <w:szCs w:val="28"/>
        </w:rPr>
        <w:t>(Финансовый университет)</w:t>
      </w:r>
    </w:p>
    <w:p w:rsidR="002A62A7" w:rsidRPr="00477C0F" w:rsidRDefault="002A62A7" w:rsidP="002A62A7">
      <w:pPr>
        <w:suppressAutoHyphens/>
        <w:spacing w:line="276" w:lineRule="auto"/>
        <w:jc w:val="center"/>
        <w:rPr>
          <w:rFonts w:eastAsia="DejaVu Sans"/>
          <w:b/>
          <w:sz w:val="28"/>
          <w:szCs w:val="28"/>
          <w:lang w:eastAsia="en-US"/>
        </w:rPr>
      </w:pPr>
    </w:p>
    <w:p w:rsidR="002A62A7" w:rsidRDefault="002A62A7" w:rsidP="002430C2">
      <w:pPr>
        <w:suppressAutoHyphens/>
        <w:jc w:val="center"/>
        <w:rPr>
          <w:rFonts w:eastAsia="DejaVu Sans"/>
          <w:b/>
          <w:sz w:val="28"/>
          <w:szCs w:val="28"/>
          <w:lang w:eastAsia="en-US"/>
        </w:rPr>
      </w:pPr>
      <w:r w:rsidRPr="00477C0F">
        <w:rPr>
          <w:rFonts w:eastAsia="DejaVu Sans"/>
          <w:b/>
          <w:sz w:val="28"/>
          <w:szCs w:val="28"/>
          <w:lang w:eastAsia="en-US"/>
        </w:rPr>
        <w:t>Департамент банков</w:t>
      </w:r>
      <w:r w:rsidR="00E1240C">
        <w:rPr>
          <w:rFonts w:eastAsia="DejaVu Sans"/>
          <w:b/>
          <w:sz w:val="28"/>
          <w:szCs w:val="28"/>
          <w:lang w:eastAsia="en-US"/>
        </w:rPr>
        <w:t>ского дела и</w:t>
      </w:r>
      <w:r w:rsidR="00E1240C" w:rsidRPr="00E1240C">
        <w:rPr>
          <w:rFonts w:eastAsia="DejaVu Sans"/>
          <w:b/>
          <w:sz w:val="28"/>
          <w:szCs w:val="28"/>
          <w:lang w:eastAsia="en-US"/>
        </w:rPr>
        <w:t xml:space="preserve"> </w:t>
      </w:r>
      <w:r w:rsidR="00E1240C" w:rsidRPr="00477C0F">
        <w:rPr>
          <w:rFonts w:eastAsia="DejaVu Sans"/>
          <w:b/>
          <w:sz w:val="28"/>
          <w:szCs w:val="28"/>
          <w:lang w:eastAsia="en-US"/>
        </w:rPr>
        <w:t>финансовых рынков</w:t>
      </w:r>
    </w:p>
    <w:p w:rsidR="002430C2" w:rsidRPr="002430C2" w:rsidRDefault="002430C2" w:rsidP="002430C2">
      <w:pPr>
        <w:suppressAutoHyphens/>
        <w:jc w:val="center"/>
        <w:rPr>
          <w:rFonts w:eastAsia="DejaVu Sans"/>
          <w:b/>
          <w:sz w:val="28"/>
          <w:szCs w:val="28"/>
          <w:lang w:eastAsia="en-US"/>
        </w:rPr>
      </w:pPr>
      <w:r w:rsidRPr="002430C2">
        <w:rPr>
          <w:rFonts w:eastAsia="DejaVu Sans"/>
          <w:b/>
          <w:sz w:val="28"/>
          <w:szCs w:val="28"/>
          <w:lang w:eastAsia="en-US"/>
        </w:rPr>
        <w:t>Финансового факультета</w:t>
      </w:r>
    </w:p>
    <w:tbl>
      <w:tblPr>
        <w:tblW w:w="9354" w:type="dxa"/>
        <w:tblInd w:w="279" w:type="dxa"/>
        <w:tblLook w:val="0000" w:firstRow="0" w:lastRow="0" w:firstColumn="0" w:lastColumn="0" w:noHBand="0" w:noVBand="0"/>
      </w:tblPr>
      <w:tblGrid>
        <w:gridCol w:w="4677"/>
        <w:gridCol w:w="4677"/>
      </w:tblGrid>
      <w:tr w:rsidR="002430C2" w:rsidRPr="00477C0F" w:rsidTr="002430C2">
        <w:trPr>
          <w:trHeight w:val="810"/>
        </w:trPr>
        <w:tc>
          <w:tcPr>
            <w:tcW w:w="4677" w:type="dxa"/>
          </w:tcPr>
          <w:p w:rsidR="002430C2" w:rsidRPr="00477C0F" w:rsidRDefault="002430C2" w:rsidP="00F70E51">
            <w:pPr>
              <w:wordWrap w:val="0"/>
              <w:jc w:val="center"/>
              <w:rPr>
                <w:sz w:val="28"/>
                <w:szCs w:val="28"/>
              </w:rPr>
            </w:pPr>
          </w:p>
        </w:tc>
        <w:tc>
          <w:tcPr>
            <w:tcW w:w="4677" w:type="dxa"/>
            <w:shd w:val="clear" w:color="auto" w:fill="auto"/>
          </w:tcPr>
          <w:p w:rsidR="002430C2" w:rsidRPr="00477C0F" w:rsidRDefault="002430C2" w:rsidP="002A62A7">
            <w:pPr>
              <w:suppressAutoHyphens/>
              <w:spacing w:after="200" w:line="276" w:lineRule="auto"/>
              <w:jc w:val="center"/>
              <w:rPr>
                <w:rFonts w:eastAsia="DejaVu Sans"/>
                <w:sz w:val="28"/>
                <w:szCs w:val="28"/>
                <w:lang w:eastAsia="en-US"/>
              </w:rPr>
            </w:pPr>
          </w:p>
        </w:tc>
      </w:tr>
    </w:tbl>
    <w:p w:rsidR="002A62A7" w:rsidRPr="00477C0F" w:rsidRDefault="002A62A7" w:rsidP="002A62A7">
      <w:pPr>
        <w:suppressAutoHyphens/>
        <w:spacing w:after="200" w:line="276" w:lineRule="auto"/>
        <w:jc w:val="center"/>
        <w:rPr>
          <w:rFonts w:eastAsia="DejaVu Sans"/>
          <w:b/>
          <w:sz w:val="28"/>
          <w:szCs w:val="28"/>
          <w:lang w:eastAsia="en-US"/>
        </w:rPr>
      </w:pPr>
      <w:r w:rsidRPr="00477C0F">
        <w:rPr>
          <w:rFonts w:eastAsia="DejaVu Sans"/>
          <w:b/>
          <w:sz w:val="28"/>
          <w:szCs w:val="28"/>
          <w:lang w:eastAsia="en-US"/>
        </w:rPr>
        <w:t>И.А. Гусева</w:t>
      </w:r>
    </w:p>
    <w:p w:rsidR="002A62A7" w:rsidRPr="00477C0F" w:rsidRDefault="003D4B33" w:rsidP="002A62A7">
      <w:pPr>
        <w:suppressAutoHyphens/>
        <w:spacing w:after="200" w:line="276" w:lineRule="auto"/>
        <w:jc w:val="center"/>
        <w:rPr>
          <w:rFonts w:eastAsia="DejaVu Sans"/>
          <w:b/>
          <w:sz w:val="28"/>
          <w:szCs w:val="28"/>
          <w:lang w:eastAsia="en-US"/>
        </w:rPr>
      </w:pPr>
      <w:r w:rsidRPr="00477C0F">
        <w:rPr>
          <w:rFonts w:eastAsia="DejaVu Sans"/>
          <w:b/>
          <w:sz w:val="28"/>
          <w:szCs w:val="28"/>
          <w:lang w:eastAsia="en-US"/>
        </w:rPr>
        <w:t>ФИНАНСОВЫЕ ТЕХНОЛОГИИ И ФИНАНСОВЫЙ ИНЖИНИРИНГ</w:t>
      </w:r>
    </w:p>
    <w:p w:rsidR="002A62A7" w:rsidRPr="00477C0F" w:rsidRDefault="002A62A7" w:rsidP="002A62A7">
      <w:pPr>
        <w:suppressAutoHyphens/>
        <w:spacing w:after="200" w:line="276" w:lineRule="auto"/>
        <w:jc w:val="center"/>
        <w:rPr>
          <w:rFonts w:eastAsia="DejaVu Sans"/>
          <w:b/>
          <w:sz w:val="28"/>
          <w:szCs w:val="28"/>
          <w:lang w:eastAsia="en-US"/>
        </w:rPr>
      </w:pPr>
      <w:r w:rsidRPr="00477C0F">
        <w:rPr>
          <w:rFonts w:eastAsia="DejaVu Sans"/>
          <w:b/>
          <w:sz w:val="28"/>
          <w:szCs w:val="28"/>
          <w:lang w:eastAsia="en-US"/>
        </w:rPr>
        <w:t>Рабочая программа дисциплины</w:t>
      </w:r>
    </w:p>
    <w:p w:rsidR="002430C2" w:rsidRDefault="00500A72" w:rsidP="00595446">
      <w:pPr>
        <w:spacing w:line="360" w:lineRule="auto"/>
        <w:jc w:val="center"/>
        <w:rPr>
          <w:sz w:val="28"/>
          <w:szCs w:val="28"/>
        </w:rPr>
      </w:pPr>
      <w:r w:rsidRPr="00477C0F">
        <w:rPr>
          <w:sz w:val="28"/>
          <w:szCs w:val="28"/>
        </w:rPr>
        <w:t>д</w:t>
      </w:r>
      <w:r w:rsidR="003677BE" w:rsidRPr="00477C0F">
        <w:rPr>
          <w:sz w:val="28"/>
          <w:szCs w:val="28"/>
        </w:rPr>
        <w:t xml:space="preserve">ля студентов, обучающихся по </w:t>
      </w:r>
      <w:r w:rsidR="006D598B" w:rsidRPr="00477C0F">
        <w:rPr>
          <w:sz w:val="28"/>
          <w:szCs w:val="28"/>
        </w:rPr>
        <w:t xml:space="preserve">направлению </w:t>
      </w:r>
      <w:r w:rsidR="002430C2">
        <w:rPr>
          <w:sz w:val="28"/>
          <w:szCs w:val="28"/>
        </w:rPr>
        <w:t xml:space="preserve">подготовки </w:t>
      </w:r>
    </w:p>
    <w:p w:rsidR="002430C2" w:rsidRDefault="006D598B" w:rsidP="00595446">
      <w:pPr>
        <w:spacing w:line="360" w:lineRule="auto"/>
        <w:jc w:val="center"/>
        <w:rPr>
          <w:sz w:val="28"/>
          <w:szCs w:val="28"/>
        </w:rPr>
      </w:pPr>
      <w:r w:rsidRPr="00477C0F">
        <w:rPr>
          <w:sz w:val="28"/>
          <w:szCs w:val="28"/>
        </w:rPr>
        <w:t xml:space="preserve">38.04.01 Экономика, </w:t>
      </w:r>
    </w:p>
    <w:p w:rsidR="006D598B" w:rsidRPr="00477C0F" w:rsidRDefault="006D598B" w:rsidP="00595446">
      <w:pPr>
        <w:spacing w:line="360" w:lineRule="auto"/>
        <w:jc w:val="center"/>
        <w:rPr>
          <w:sz w:val="28"/>
          <w:szCs w:val="28"/>
        </w:rPr>
      </w:pPr>
      <w:r w:rsidRPr="00477C0F">
        <w:rPr>
          <w:sz w:val="28"/>
          <w:szCs w:val="28"/>
        </w:rPr>
        <w:t>направленности</w:t>
      </w:r>
      <w:r w:rsidR="00595446">
        <w:rPr>
          <w:sz w:val="28"/>
          <w:szCs w:val="28"/>
        </w:rPr>
        <w:t xml:space="preserve"> программ магистратуры:</w:t>
      </w:r>
    </w:p>
    <w:p w:rsidR="00595446" w:rsidRPr="00702915" w:rsidRDefault="006D598B" w:rsidP="00595446">
      <w:pPr>
        <w:spacing w:line="360" w:lineRule="auto"/>
        <w:jc w:val="center"/>
        <w:rPr>
          <w:sz w:val="28"/>
          <w:szCs w:val="28"/>
        </w:rPr>
      </w:pPr>
      <w:r w:rsidRPr="00702915">
        <w:rPr>
          <w:sz w:val="28"/>
          <w:szCs w:val="28"/>
        </w:rPr>
        <w:t>Международные финансы и банки</w:t>
      </w:r>
    </w:p>
    <w:p w:rsidR="00595446" w:rsidRPr="00702915" w:rsidRDefault="006D598B" w:rsidP="00595446">
      <w:pPr>
        <w:spacing w:line="360" w:lineRule="auto"/>
        <w:jc w:val="center"/>
        <w:rPr>
          <w:sz w:val="28"/>
          <w:szCs w:val="28"/>
        </w:rPr>
      </w:pPr>
      <w:r w:rsidRPr="00702915">
        <w:rPr>
          <w:sz w:val="28"/>
          <w:szCs w:val="28"/>
        </w:rPr>
        <w:t>(с частичной реализацией на английском языке)</w:t>
      </w:r>
      <w:r w:rsidR="00595446" w:rsidRPr="00702915">
        <w:rPr>
          <w:sz w:val="28"/>
          <w:szCs w:val="28"/>
        </w:rPr>
        <w:t>;</w:t>
      </w:r>
      <w:r w:rsidRPr="00702915">
        <w:rPr>
          <w:sz w:val="28"/>
          <w:szCs w:val="28"/>
        </w:rPr>
        <w:t xml:space="preserve"> </w:t>
      </w:r>
    </w:p>
    <w:p w:rsidR="006D598B" w:rsidRPr="00702915" w:rsidRDefault="006D598B" w:rsidP="00595446">
      <w:pPr>
        <w:spacing w:line="360" w:lineRule="auto"/>
        <w:jc w:val="center"/>
        <w:rPr>
          <w:sz w:val="28"/>
          <w:szCs w:val="28"/>
        </w:rPr>
      </w:pPr>
      <w:r w:rsidRPr="00702915">
        <w:rPr>
          <w:sz w:val="28"/>
          <w:szCs w:val="28"/>
        </w:rPr>
        <w:t>Международные финансовый рынок: стратегии и технологи</w:t>
      </w:r>
      <w:r w:rsidR="00595446" w:rsidRPr="00702915">
        <w:rPr>
          <w:sz w:val="28"/>
          <w:szCs w:val="28"/>
        </w:rPr>
        <w:t xml:space="preserve">и                                           </w:t>
      </w:r>
      <w:proofErr w:type="gramStart"/>
      <w:r w:rsidR="00595446" w:rsidRPr="00702915">
        <w:rPr>
          <w:sz w:val="28"/>
          <w:szCs w:val="28"/>
        </w:rPr>
        <w:t xml:space="preserve"> </w:t>
      </w:r>
      <w:r w:rsidR="003817AC" w:rsidRPr="00702915">
        <w:rPr>
          <w:sz w:val="28"/>
          <w:szCs w:val="28"/>
        </w:rPr>
        <w:t xml:space="preserve">  (</w:t>
      </w:r>
      <w:proofErr w:type="gramEnd"/>
      <w:r w:rsidRPr="00702915">
        <w:rPr>
          <w:sz w:val="28"/>
          <w:szCs w:val="28"/>
        </w:rPr>
        <w:t>с частичной реализацией на английском языке);</w:t>
      </w:r>
    </w:p>
    <w:p w:rsidR="006D598B" w:rsidRPr="00702915" w:rsidRDefault="006D598B" w:rsidP="00595446">
      <w:pPr>
        <w:spacing w:line="360" w:lineRule="auto"/>
        <w:jc w:val="center"/>
        <w:rPr>
          <w:sz w:val="28"/>
          <w:szCs w:val="28"/>
        </w:rPr>
      </w:pPr>
      <w:r w:rsidRPr="00702915">
        <w:rPr>
          <w:sz w:val="28"/>
          <w:szCs w:val="28"/>
        </w:rPr>
        <w:t>Стратегии и риски международного бизнеса энергетических компаний</w:t>
      </w:r>
    </w:p>
    <w:p w:rsidR="004053FC" w:rsidRPr="00702915" w:rsidRDefault="00702915" w:rsidP="00595446">
      <w:pPr>
        <w:spacing w:line="360" w:lineRule="auto"/>
        <w:jc w:val="center"/>
        <w:rPr>
          <w:sz w:val="28"/>
          <w:szCs w:val="28"/>
        </w:rPr>
      </w:pPr>
      <w:r w:rsidRPr="00702915">
        <w:rPr>
          <w:sz w:val="28"/>
          <w:szCs w:val="28"/>
        </w:rPr>
        <w:t>(с частичной реализацией на английском языке);</w:t>
      </w:r>
    </w:p>
    <w:p w:rsidR="00595446" w:rsidRPr="00702915" w:rsidRDefault="006D598B" w:rsidP="00595446">
      <w:pPr>
        <w:spacing w:line="360" w:lineRule="auto"/>
        <w:jc w:val="center"/>
        <w:rPr>
          <w:color w:val="FF0000"/>
          <w:sz w:val="28"/>
          <w:szCs w:val="28"/>
        </w:rPr>
      </w:pPr>
      <w:r w:rsidRPr="00702915">
        <w:rPr>
          <w:sz w:val="28"/>
          <w:szCs w:val="28"/>
        </w:rPr>
        <w:t>Финансовые технологии в бизнесе</w:t>
      </w:r>
      <w:r w:rsidR="00595446" w:rsidRPr="00702915">
        <w:rPr>
          <w:sz w:val="28"/>
          <w:szCs w:val="28"/>
        </w:rPr>
        <w:t>;</w:t>
      </w:r>
      <w:r w:rsidRPr="00702915">
        <w:rPr>
          <w:sz w:val="28"/>
          <w:szCs w:val="28"/>
        </w:rPr>
        <w:t xml:space="preserve"> </w:t>
      </w:r>
      <w:r w:rsidR="00595446" w:rsidRPr="00702915">
        <w:rPr>
          <w:sz w:val="28"/>
          <w:szCs w:val="28"/>
        </w:rPr>
        <w:t>Аудит и финансовый консалтинг;</w:t>
      </w:r>
    </w:p>
    <w:p w:rsidR="006D598B" w:rsidRPr="00477C0F" w:rsidRDefault="006D598B" w:rsidP="00595446">
      <w:pPr>
        <w:spacing w:line="360" w:lineRule="auto"/>
        <w:jc w:val="center"/>
        <w:rPr>
          <w:sz w:val="28"/>
          <w:szCs w:val="28"/>
        </w:rPr>
      </w:pPr>
      <w:r w:rsidRPr="00702915">
        <w:rPr>
          <w:sz w:val="28"/>
          <w:szCs w:val="28"/>
        </w:rPr>
        <w:t>Бизнес-аналитика</w:t>
      </w:r>
      <w:r w:rsidR="00595446" w:rsidRPr="00702915">
        <w:rPr>
          <w:sz w:val="28"/>
          <w:szCs w:val="28"/>
        </w:rPr>
        <w:t xml:space="preserve">; </w:t>
      </w:r>
      <w:r w:rsidRPr="00702915">
        <w:rPr>
          <w:sz w:val="28"/>
          <w:szCs w:val="28"/>
        </w:rPr>
        <w:t>Международный учет и аудит</w:t>
      </w:r>
    </w:p>
    <w:p w:rsidR="006D598B" w:rsidRPr="00477C0F" w:rsidRDefault="006D598B" w:rsidP="006D598B">
      <w:pPr>
        <w:spacing w:line="360" w:lineRule="auto"/>
        <w:jc w:val="center"/>
        <w:rPr>
          <w:sz w:val="28"/>
          <w:szCs w:val="28"/>
        </w:rPr>
      </w:pPr>
    </w:p>
    <w:p w:rsidR="00595446" w:rsidRDefault="00595446" w:rsidP="00803A86">
      <w:pPr>
        <w:suppressAutoHyphens/>
        <w:spacing w:after="200" w:line="276" w:lineRule="auto"/>
        <w:jc w:val="center"/>
        <w:rPr>
          <w:rFonts w:eastAsia="DejaVu Sans"/>
          <w:b/>
          <w:sz w:val="28"/>
          <w:szCs w:val="28"/>
          <w:lang w:eastAsia="en-US"/>
        </w:rPr>
      </w:pPr>
    </w:p>
    <w:p w:rsidR="00595446" w:rsidRDefault="00595446" w:rsidP="00803A86">
      <w:pPr>
        <w:suppressAutoHyphens/>
        <w:spacing w:after="200" w:line="276" w:lineRule="auto"/>
        <w:jc w:val="center"/>
        <w:rPr>
          <w:rFonts w:eastAsia="DejaVu Sans"/>
          <w:b/>
          <w:sz w:val="28"/>
          <w:szCs w:val="28"/>
          <w:lang w:eastAsia="en-US"/>
        </w:rPr>
      </w:pPr>
    </w:p>
    <w:p w:rsidR="00595446" w:rsidRDefault="00595446" w:rsidP="00803A86">
      <w:pPr>
        <w:suppressAutoHyphens/>
        <w:spacing w:after="200" w:line="276" w:lineRule="auto"/>
        <w:jc w:val="center"/>
        <w:rPr>
          <w:rFonts w:eastAsia="DejaVu Sans"/>
          <w:b/>
          <w:sz w:val="28"/>
          <w:szCs w:val="28"/>
          <w:lang w:eastAsia="en-US"/>
        </w:rPr>
      </w:pPr>
    </w:p>
    <w:p w:rsidR="00595446" w:rsidRDefault="00595446" w:rsidP="00803A86">
      <w:pPr>
        <w:suppressAutoHyphens/>
        <w:spacing w:after="200" w:line="276" w:lineRule="auto"/>
        <w:jc w:val="center"/>
        <w:rPr>
          <w:rFonts w:eastAsia="DejaVu Sans"/>
          <w:b/>
          <w:sz w:val="28"/>
          <w:szCs w:val="28"/>
          <w:lang w:eastAsia="en-US"/>
        </w:rPr>
      </w:pPr>
    </w:p>
    <w:p w:rsidR="00595446" w:rsidRDefault="00595446" w:rsidP="00803A86">
      <w:pPr>
        <w:suppressAutoHyphens/>
        <w:spacing w:after="200" w:line="276" w:lineRule="auto"/>
        <w:jc w:val="center"/>
        <w:rPr>
          <w:rFonts w:eastAsia="DejaVu Sans"/>
          <w:b/>
          <w:sz w:val="28"/>
          <w:szCs w:val="28"/>
          <w:lang w:eastAsia="en-US"/>
        </w:rPr>
      </w:pPr>
    </w:p>
    <w:p w:rsidR="00803A86" w:rsidRPr="00477C0F" w:rsidRDefault="002A62A7" w:rsidP="00595446">
      <w:pPr>
        <w:suppressAutoHyphens/>
        <w:spacing w:after="200" w:line="276" w:lineRule="auto"/>
        <w:jc w:val="center"/>
        <w:rPr>
          <w:rFonts w:eastAsia="DejaVu Sans"/>
          <w:b/>
          <w:sz w:val="28"/>
          <w:szCs w:val="28"/>
          <w:lang w:eastAsia="en-US"/>
        </w:rPr>
      </w:pPr>
      <w:r w:rsidRPr="00477C0F">
        <w:rPr>
          <w:rFonts w:eastAsia="DejaVu Sans"/>
          <w:b/>
          <w:sz w:val="28"/>
          <w:szCs w:val="28"/>
          <w:lang w:eastAsia="en-US"/>
        </w:rPr>
        <w:t>Москва 20</w:t>
      </w:r>
      <w:r w:rsidR="006D598B" w:rsidRPr="00477C0F">
        <w:rPr>
          <w:rFonts w:eastAsia="DejaVu Sans"/>
          <w:b/>
          <w:sz w:val="28"/>
          <w:szCs w:val="28"/>
          <w:lang w:eastAsia="en-US"/>
        </w:rPr>
        <w:t>2</w:t>
      </w:r>
      <w:r w:rsidR="00A04162">
        <w:rPr>
          <w:rFonts w:eastAsia="DejaVu Sans"/>
          <w:b/>
          <w:sz w:val="28"/>
          <w:szCs w:val="28"/>
          <w:lang w:eastAsia="en-US"/>
        </w:rPr>
        <w:t>2</w:t>
      </w:r>
      <w:r w:rsidRPr="00477C0F">
        <w:rPr>
          <w:rFonts w:eastAsia="DejaVu Sans"/>
          <w:b/>
          <w:sz w:val="28"/>
          <w:szCs w:val="28"/>
          <w:lang w:eastAsia="en-US"/>
        </w:rPr>
        <w:t xml:space="preserve"> г.</w:t>
      </w:r>
      <w:r w:rsidR="00803A86" w:rsidRPr="00477C0F">
        <w:rPr>
          <w:rFonts w:eastAsia="DejaVu Sans"/>
          <w:b/>
          <w:sz w:val="28"/>
          <w:szCs w:val="28"/>
          <w:lang w:eastAsia="en-US"/>
        </w:rPr>
        <w:br w:type="page"/>
      </w:r>
    </w:p>
    <w:p w:rsidR="002A62A7" w:rsidRPr="00477C0F" w:rsidRDefault="002A62A7" w:rsidP="008168AB">
      <w:pPr>
        <w:suppressAutoHyphens/>
        <w:spacing w:after="200"/>
        <w:contextualSpacing/>
        <w:jc w:val="center"/>
        <w:rPr>
          <w:sz w:val="28"/>
          <w:szCs w:val="28"/>
        </w:rPr>
      </w:pPr>
      <w:r w:rsidRPr="00477C0F">
        <w:rPr>
          <w:sz w:val="28"/>
          <w:szCs w:val="28"/>
        </w:rPr>
        <w:lastRenderedPageBreak/>
        <w:t>Федеральное государственное образовательное бюджетное</w:t>
      </w:r>
    </w:p>
    <w:p w:rsidR="002A62A7" w:rsidRPr="00477C0F" w:rsidRDefault="002A62A7" w:rsidP="008168AB">
      <w:pPr>
        <w:contextualSpacing/>
        <w:jc w:val="center"/>
        <w:rPr>
          <w:sz w:val="28"/>
          <w:szCs w:val="28"/>
        </w:rPr>
      </w:pPr>
      <w:r w:rsidRPr="00477C0F">
        <w:rPr>
          <w:sz w:val="28"/>
          <w:szCs w:val="28"/>
        </w:rPr>
        <w:t xml:space="preserve"> учреждение высшего образования</w:t>
      </w:r>
    </w:p>
    <w:p w:rsidR="002A62A7" w:rsidRPr="00477C0F" w:rsidRDefault="002A62A7" w:rsidP="008168AB">
      <w:pPr>
        <w:contextualSpacing/>
        <w:jc w:val="center"/>
        <w:rPr>
          <w:b/>
          <w:spacing w:val="-20"/>
          <w:sz w:val="28"/>
          <w:szCs w:val="28"/>
        </w:rPr>
      </w:pPr>
      <w:r w:rsidRPr="00477C0F">
        <w:rPr>
          <w:b/>
          <w:spacing w:val="-20"/>
          <w:sz w:val="28"/>
          <w:szCs w:val="28"/>
        </w:rPr>
        <w:t xml:space="preserve">«ФИНАНСОВЫЙ УНИВЕРСИТЕТ ПРИ ПРАВИТЕЛЬСТВЕ </w:t>
      </w:r>
    </w:p>
    <w:p w:rsidR="002A62A7" w:rsidRPr="00477C0F" w:rsidRDefault="002A62A7" w:rsidP="008168AB">
      <w:pPr>
        <w:contextualSpacing/>
        <w:jc w:val="center"/>
        <w:rPr>
          <w:b/>
          <w:spacing w:val="-20"/>
          <w:sz w:val="28"/>
          <w:szCs w:val="28"/>
        </w:rPr>
      </w:pPr>
      <w:r w:rsidRPr="00477C0F">
        <w:rPr>
          <w:b/>
          <w:spacing w:val="-20"/>
          <w:sz w:val="28"/>
          <w:szCs w:val="28"/>
        </w:rPr>
        <w:t>РОССИЙСКОЙ ФЕДЕРАЦИИ»</w:t>
      </w:r>
    </w:p>
    <w:p w:rsidR="002A62A7" w:rsidRPr="00477C0F" w:rsidRDefault="002A62A7" w:rsidP="008168AB">
      <w:pPr>
        <w:contextualSpacing/>
        <w:jc w:val="center"/>
        <w:rPr>
          <w:b/>
          <w:sz w:val="28"/>
          <w:szCs w:val="28"/>
        </w:rPr>
      </w:pPr>
      <w:r w:rsidRPr="00477C0F">
        <w:rPr>
          <w:b/>
          <w:sz w:val="28"/>
          <w:szCs w:val="28"/>
        </w:rPr>
        <w:t>(Финансовый университет)</w:t>
      </w:r>
    </w:p>
    <w:p w:rsidR="008168AB" w:rsidRPr="00477C0F" w:rsidRDefault="008168AB" w:rsidP="008168AB">
      <w:pPr>
        <w:suppressAutoHyphens/>
        <w:contextualSpacing/>
        <w:jc w:val="center"/>
        <w:rPr>
          <w:rFonts w:eastAsia="DejaVu Sans"/>
          <w:b/>
          <w:sz w:val="28"/>
          <w:szCs w:val="28"/>
          <w:lang w:eastAsia="en-US"/>
        </w:rPr>
      </w:pPr>
    </w:p>
    <w:p w:rsidR="002A62A7" w:rsidRPr="00477C0F" w:rsidRDefault="00FF4AF7" w:rsidP="008168AB">
      <w:pPr>
        <w:suppressAutoHyphens/>
        <w:contextualSpacing/>
        <w:jc w:val="center"/>
        <w:rPr>
          <w:rFonts w:eastAsia="DejaVu Sans"/>
          <w:b/>
          <w:sz w:val="28"/>
          <w:szCs w:val="28"/>
          <w:lang w:eastAsia="en-US"/>
        </w:rPr>
      </w:pPr>
      <w:r w:rsidRPr="00477C0F">
        <w:rPr>
          <w:rFonts w:eastAsia="DejaVu Sans"/>
          <w:b/>
          <w:sz w:val="28"/>
          <w:szCs w:val="28"/>
          <w:lang w:eastAsia="en-US"/>
        </w:rPr>
        <w:t xml:space="preserve">Департамент </w:t>
      </w:r>
      <w:r w:rsidR="006E0D3C">
        <w:rPr>
          <w:rFonts w:eastAsia="DejaVu Sans"/>
          <w:b/>
          <w:sz w:val="28"/>
          <w:szCs w:val="28"/>
          <w:lang w:eastAsia="en-US"/>
        </w:rPr>
        <w:t xml:space="preserve">банковского дела и </w:t>
      </w:r>
      <w:r w:rsidRPr="00477C0F">
        <w:rPr>
          <w:rFonts w:eastAsia="DejaVu Sans"/>
          <w:b/>
          <w:sz w:val="28"/>
          <w:szCs w:val="28"/>
          <w:lang w:eastAsia="en-US"/>
        </w:rPr>
        <w:t>финансовых рынков</w:t>
      </w:r>
    </w:p>
    <w:tbl>
      <w:tblPr>
        <w:tblW w:w="14507" w:type="dxa"/>
        <w:tblInd w:w="279" w:type="dxa"/>
        <w:tblLook w:val="0000" w:firstRow="0" w:lastRow="0" w:firstColumn="0" w:lastColumn="0" w:noHBand="0" w:noVBand="0"/>
      </w:tblPr>
      <w:tblGrid>
        <w:gridCol w:w="14507"/>
      </w:tblGrid>
      <w:tr w:rsidR="003677BE" w:rsidRPr="00477C0F" w:rsidTr="00500A72">
        <w:trPr>
          <w:trHeight w:val="810"/>
        </w:trPr>
        <w:tc>
          <w:tcPr>
            <w:tcW w:w="14507" w:type="dxa"/>
          </w:tcPr>
          <w:p w:rsidR="003677BE" w:rsidRPr="00477C0F" w:rsidRDefault="000A1485" w:rsidP="000A1485">
            <w:pPr>
              <w:wordWrap w:val="0"/>
              <w:rPr>
                <w:rFonts w:eastAsia="Batang"/>
                <w:b/>
                <w:sz w:val="28"/>
              </w:rPr>
            </w:pPr>
            <w:r>
              <w:rPr>
                <w:rFonts w:eastAsia="DejaVu Sans"/>
                <w:b/>
                <w:sz w:val="28"/>
                <w:szCs w:val="28"/>
                <w:lang w:eastAsia="en-US"/>
              </w:rPr>
              <w:t xml:space="preserve">                                    </w:t>
            </w:r>
            <w:r w:rsidRPr="002430C2">
              <w:rPr>
                <w:rFonts w:eastAsia="DejaVu Sans"/>
                <w:b/>
                <w:sz w:val="28"/>
                <w:szCs w:val="28"/>
                <w:lang w:eastAsia="en-US"/>
              </w:rPr>
              <w:t>Финансового факультета</w:t>
            </w:r>
          </w:p>
          <w:p w:rsidR="000A1485" w:rsidRDefault="000A1485" w:rsidP="003677BE">
            <w:pPr>
              <w:wordWrap w:val="0"/>
              <w:jc w:val="center"/>
              <w:rPr>
                <w:rFonts w:eastAsia="Batang"/>
                <w:b/>
                <w:sz w:val="28"/>
              </w:rPr>
            </w:pPr>
          </w:p>
          <w:p w:rsidR="003677BE" w:rsidRPr="000A1485" w:rsidRDefault="000A1485" w:rsidP="000A1485">
            <w:pPr>
              <w:wordWrap w:val="0"/>
              <w:rPr>
                <w:sz w:val="28"/>
                <w:szCs w:val="28"/>
              </w:rPr>
            </w:pPr>
            <w:r>
              <w:rPr>
                <w:rFonts w:eastAsia="Batang"/>
                <w:b/>
                <w:sz w:val="28"/>
              </w:rPr>
              <w:t xml:space="preserve">                                                                                 </w:t>
            </w:r>
            <w:r w:rsidR="003677BE" w:rsidRPr="000A1485">
              <w:rPr>
                <w:rFonts w:eastAsia="Batang"/>
                <w:sz w:val="28"/>
              </w:rPr>
              <w:t>УТВЕРЖДАЮ</w:t>
            </w:r>
          </w:p>
        </w:tc>
      </w:tr>
      <w:tr w:rsidR="003677BE" w:rsidRPr="00477C0F" w:rsidTr="00500A72">
        <w:trPr>
          <w:trHeight w:val="810"/>
        </w:trPr>
        <w:tc>
          <w:tcPr>
            <w:tcW w:w="14507" w:type="dxa"/>
          </w:tcPr>
          <w:p w:rsidR="000A1485" w:rsidRDefault="000A1485" w:rsidP="00A04162">
            <w:pPr>
              <w:wordWrap w:val="0"/>
              <w:jc w:val="center"/>
              <w:rPr>
                <w:rFonts w:eastAsia="Batang"/>
                <w:sz w:val="28"/>
              </w:rPr>
            </w:pPr>
          </w:p>
          <w:p w:rsidR="00A04162" w:rsidRDefault="000A1485" w:rsidP="000A1485">
            <w:pPr>
              <w:wordWrap w:val="0"/>
              <w:rPr>
                <w:rFonts w:eastAsia="Batang"/>
                <w:sz w:val="28"/>
              </w:rPr>
            </w:pPr>
            <w:r>
              <w:rPr>
                <w:rFonts w:eastAsia="Batang"/>
                <w:sz w:val="28"/>
              </w:rPr>
              <w:t xml:space="preserve">                                                                                 </w:t>
            </w:r>
            <w:r w:rsidR="003677BE" w:rsidRPr="00A04162">
              <w:rPr>
                <w:rFonts w:eastAsia="Batang"/>
                <w:sz w:val="28"/>
              </w:rPr>
              <w:t xml:space="preserve">Проректор по </w:t>
            </w:r>
            <w:r w:rsidR="00A04162" w:rsidRPr="00A04162">
              <w:rPr>
                <w:rFonts w:eastAsia="Batang"/>
                <w:sz w:val="28"/>
              </w:rPr>
              <w:t>учебной</w:t>
            </w:r>
            <w:r w:rsidR="00A04162">
              <w:rPr>
                <w:rFonts w:eastAsia="Batang"/>
                <w:sz w:val="28"/>
              </w:rPr>
              <w:t xml:space="preserve"> </w:t>
            </w:r>
            <w:r>
              <w:rPr>
                <w:rFonts w:eastAsia="Batang"/>
                <w:sz w:val="28"/>
              </w:rPr>
              <w:t>и</w:t>
            </w:r>
          </w:p>
          <w:p w:rsidR="003677BE" w:rsidRPr="00477C0F" w:rsidRDefault="000A1485" w:rsidP="000A1485">
            <w:pPr>
              <w:wordWrap w:val="0"/>
              <w:rPr>
                <w:rFonts w:eastAsia="Batang"/>
                <w:sz w:val="28"/>
              </w:rPr>
            </w:pPr>
            <w:r>
              <w:rPr>
                <w:rFonts w:eastAsia="Batang"/>
                <w:sz w:val="28"/>
              </w:rPr>
              <w:t xml:space="preserve">                                                                                 </w:t>
            </w:r>
            <w:r w:rsidR="00A04162">
              <w:rPr>
                <w:rFonts w:eastAsia="Batang"/>
                <w:sz w:val="28"/>
              </w:rPr>
              <w:t>методической работе</w:t>
            </w:r>
          </w:p>
          <w:p w:rsidR="003677BE" w:rsidRPr="00477C0F" w:rsidRDefault="003677BE" w:rsidP="003677BE">
            <w:pPr>
              <w:wordWrap w:val="0"/>
              <w:jc w:val="center"/>
              <w:rPr>
                <w:sz w:val="28"/>
                <w:szCs w:val="28"/>
              </w:rPr>
            </w:pPr>
          </w:p>
          <w:p w:rsidR="000A1485" w:rsidRDefault="000A1485" w:rsidP="000A1485">
            <w:pPr>
              <w:wordWrap w:val="0"/>
              <w:jc w:val="center"/>
              <w:rPr>
                <w:sz w:val="28"/>
                <w:szCs w:val="28"/>
              </w:rPr>
            </w:pPr>
            <w:r>
              <w:rPr>
                <w:rFonts w:eastAsia="Batang"/>
                <w:sz w:val="28"/>
              </w:rPr>
              <w:t xml:space="preserve">     </w:t>
            </w:r>
            <w:r w:rsidR="003677BE" w:rsidRPr="00477C0F">
              <w:rPr>
                <w:rFonts w:eastAsia="Batang"/>
                <w:sz w:val="28"/>
              </w:rPr>
              <w:t>___________Е.А. Каменева</w:t>
            </w:r>
          </w:p>
          <w:p w:rsidR="003677BE" w:rsidRPr="00477C0F" w:rsidRDefault="000A1485" w:rsidP="000A1485">
            <w:pPr>
              <w:wordWrap w:val="0"/>
              <w:rPr>
                <w:sz w:val="28"/>
                <w:szCs w:val="28"/>
              </w:rPr>
            </w:pPr>
            <w:r>
              <w:rPr>
                <w:sz w:val="28"/>
                <w:szCs w:val="28"/>
              </w:rPr>
              <w:t xml:space="preserve">                                                                                 «</w:t>
            </w:r>
            <w:r w:rsidR="0028624D">
              <w:rPr>
                <w:sz w:val="28"/>
                <w:szCs w:val="28"/>
              </w:rPr>
              <w:t>26</w:t>
            </w:r>
            <w:r>
              <w:rPr>
                <w:sz w:val="28"/>
                <w:szCs w:val="28"/>
              </w:rPr>
              <w:t>»</w:t>
            </w:r>
            <w:r w:rsidR="0028624D">
              <w:rPr>
                <w:sz w:val="28"/>
                <w:szCs w:val="28"/>
              </w:rPr>
              <w:t xml:space="preserve"> мая </w:t>
            </w:r>
            <w:r>
              <w:rPr>
                <w:sz w:val="28"/>
                <w:szCs w:val="28"/>
              </w:rPr>
              <w:t>2022</w:t>
            </w:r>
            <w:r w:rsidRPr="006A7A73">
              <w:rPr>
                <w:sz w:val="28"/>
                <w:szCs w:val="28"/>
              </w:rPr>
              <w:t xml:space="preserve"> г.</w:t>
            </w:r>
          </w:p>
        </w:tc>
      </w:tr>
    </w:tbl>
    <w:p w:rsidR="000A1485" w:rsidRDefault="000A1485" w:rsidP="003D4B33">
      <w:pPr>
        <w:suppressAutoHyphens/>
        <w:spacing w:after="200" w:line="276" w:lineRule="auto"/>
        <w:jc w:val="center"/>
        <w:rPr>
          <w:rFonts w:eastAsia="DejaVu Sans"/>
          <w:b/>
          <w:sz w:val="28"/>
          <w:szCs w:val="28"/>
          <w:lang w:eastAsia="en-US"/>
        </w:rPr>
      </w:pPr>
    </w:p>
    <w:p w:rsidR="003D4B33" w:rsidRPr="00477C0F" w:rsidRDefault="006D598B" w:rsidP="003D4B33">
      <w:pPr>
        <w:suppressAutoHyphens/>
        <w:spacing w:after="200" w:line="276" w:lineRule="auto"/>
        <w:jc w:val="center"/>
        <w:rPr>
          <w:rFonts w:eastAsia="DejaVu Sans"/>
          <w:b/>
          <w:sz w:val="28"/>
          <w:szCs w:val="28"/>
          <w:lang w:eastAsia="en-US"/>
        </w:rPr>
      </w:pPr>
      <w:r w:rsidRPr="00477C0F">
        <w:rPr>
          <w:rFonts w:eastAsia="DejaVu Sans"/>
          <w:b/>
          <w:sz w:val="28"/>
          <w:szCs w:val="28"/>
          <w:lang w:eastAsia="en-US"/>
        </w:rPr>
        <w:t>И</w:t>
      </w:r>
      <w:r w:rsidR="003D4B33" w:rsidRPr="00477C0F">
        <w:rPr>
          <w:rFonts w:eastAsia="DejaVu Sans"/>
          <w:b/>
          <w:sz w:val="28"/>
          <w:szCs w:val="28"/>
          <w:lang w:eastAsia="en-US"/>
        </w:rPr>
        <w:t>.А. Гусева</w:t>
      </w:r>
    </w:p>
    <w:p w:rsidR="003D4B33" w:rsidRPr="00477C0F" w:rsidRDefault="003D4B33" w:rsidP="003D4B33">
      <w:pPr>
        <w:suppressAutoHyphens/>
        <w:spacing w:after="200" w:line="276" w:lineRule="auto"/>
        <w:jc w:val="center"/>
        <w:rPr>
          <w:rFonts w:eastAsia="DejaVu Sans"/>
          <w:b/>
          <w:sz w:val="28"/>
          <w:szCs w:val="28"/>
          <w:lang w:eastAsia="en-US"/>
        </w:rPr>
      </w:pPr>
      <w:r w:rsidRPr="00477C0F">
        <w:rPr>
          <w:rFonts w:eastAsia="DejaVu Sans"/>
          <w:b/>
          <w:sz w:val="28"/>
          <w:szCs w:val="28"/>
          <w:lang w:eastAsia="en-US"/>
        </w:rPr>
        <w:t>ФИНАНСОВЫЕ ТЕХНОЛОГИИ И ФИНАНСОВЫЙ ИНЖИНИРИНГ</w:t>
      </w:r>
    </w:p>
    <w:p w:rsidR="003D4B33" w:rsidRPr="00477C0F" w:rsidRDefault="003D4B33" w:rsidP="003D4B33">
      <w:pPr>
        <w:suppressAutoHyphens/>
        <w:spacing w:after="200" w:line="276" w:lineRule="auto"/>
        <w:jc w:val="center"/>
        <w:rPr>
          <w:rFonts w:eastAsia="DejaVu Sans"/>
          <w:b/>
          <w:sz w:val="28"/>
          <w:szCs w:val="28"/>
          <w:lang w:eastAsia="en-US"/>
        </w:rPr>
      </w:pPr>
      <w:r w:rsidRPr="00477C0F">
        <w:rPr>
          <w:rFonts w:eastAsia="DejaVu Sans"/>
          <w:b/>
          <w:sz w:val="28"/>
          <w:szCs w:val="28"/>
          <w:lang w:eastAsia="en-US"/>
        </w:rPr>
        <w:t>Рабочая программа дисциплины</w:t>
      </w:r>
    </w:p>
    <w:p w:rsidR="00702915" w:rsidRDefault="00500A72" w:rsidP="00702915">
      <w:pPr>
        <w:spacing w:line="360" w:lineRule="auto"/>
        <w:jc w:val="center"/>
        <w:rPr>
          <w:sz w:val="28"/>
          <w:szCs w:val="28"/>
        </w:rPr>
      </w:pPr>
      <w:r w:rsidRPr="00477C0F">
        <w:rPr>
          <w:sz w:val="28"/>
          <w:szCs w:val="28"/>
        </w:rPr>
        <w:t>д</w:t>
      </w:r>
      <w:r w:rsidR="006D598B" w:rsidRPr="00477C0F">
        <w:rPr>
          <w:sz w:val="28"/>
          <w:szCs w:val="28"/>
        </w:rPr>
        <w:t xml:space="preserve">ля студентов, обучающихся по направлению </w:t>
      </w:r>
      <w:r w:rsidR="000A1485">
        <w:rPr>
          <w:sz w:val="28"/>
          <w:szCs w:val="28"/>
        </w:rPr>
        <w:t>подготовки</w:t>
      </w:r>
      <w:r w:rsidR="00702915">
        <w:rPr>
          <w:sz w:val="28"/>
          <w:szCs w:val="28"/>
        </w:rPr>
        <w:t xml:space="preserve"> </w:t>
      </w:r>
    </w:p>
    <w:p w:rsidR="000A1485" w:rsidRDefault="006D598B" w:rsidP="00702915">
      <w:pPr>
        <w:spacing w:line="360" w:lineRule="auto"/>
        <w:jc w:val="center"/>
        <w:rPr>
          <w:sz w:val="28"/>
          <w:szCs w:val="28"/>
        </w:rPr>
      </w:pPr>
      <w:r w:rsidRPr="00477C0F">
        <w:rPr>
          <w:sz w:val="28"/>
          <w:szCs w:val="28"/>
        </w:rPr>
        <w:t xml:space="preserve">38.04.01 Экономика, </w:t>
      </w:r>
    </w:p>
    <w:p w:rsidR="006D598B" w:rsidRPr="00477C0F" w:rsidRDefault="006D598B" w:rsidP="00595446">
      <w:pPr>
        <w:spacing w:line="360" w:lineRule="auto"/>
        <w:jc w:val="center"/>
        <w:rPr>
          <w:sz w:val="28"/>
          <w:szCs w:val="28"/>
        </w:rPr>
      </w:pPr>
      <w:r w:rsidRPr="00477C0F">
        <w:rPr>
          <w:sz w:val="28"/>
          <w:szCs w:val="28"/>
        </w:rPr>
        <w:t>направленности</w:t>
      </w:r>
      <w:r w:rsidR="00595446">
        <w:rPr>
          <w:sz w:val="28"/>
          <w:szCs w:val="28"/>
        </w:rPr>
        <w:t xml:space="preserve"> программ магистратуры:</w:t>
      </w:r>
      <w:r w:rsidRPr="00477C0F">
        <w:rPr>
          <w:sz w:val="28"/>
          <w:szCs w:val="28"/>
        </w:rPr>
        <w:t xml:space="preserve">                                   </w:t>
      </w:r>
    </w:p>
    <w:p w:rsidR="00702915" w:rsidRPr="00702915" w:rsidRDefault="00702915" w:rsidP="00702915">
      <w:pPr>
        <w:spacing w:line="360" w:lineRule="auto"/>
        <w:jc w:val="center"/>
        <w:rPr>
          <w:sz w:val="28"/>
          <w:szCs w:val="28"/>
        </w:rPr>
      </w:pPr>
      <w:r w:rsidRPr="00702915">
        <w:rPr>
          <w:sz w:val="28"/>
          <w:szCs w:val="28"/>
        </w:rPr>
        <w:t>Международные финансы и банки</w:t>
      </w:r>
    </w:p>
    <w:p w:rsidR="00702915" w:rsidRPr="00702915" w:rsidRDefault="00702915" w:rsidP="00702915">
      <w:pPr>
        <w:spacing w:line="360" w:lineRule="auto"/>
        <w:jc w:val="center"/>
        <w:rPr>
          <w:sz w:val="28"/>
          <w:szCs w:val="28"/>
        </w:rPr>
      </w:pPr>
      <w:r w:rsidRPr="00702915">
        <w:rPr>
          <w:sz w:val="28"/>
          <w:szCs w:val="28"/>
        </w:rPr>
        <w:t xml:space="preserve">(с частичной реализацией на английском языке); </w:t>
      </w:r>
    </w:p>
    <w:p w:rsidR="00702915" w:rsidRPr="00702915" w:rsidRDefault="00702915" w:rsidP="00702915">
      <w:pPr>
        <w:spacing w:line="360" w:lineRule="auto"/>
        <w:jc w:val="center"/>
        <w:rPr>
          <w:sz w:val="28"/>
          <w:szCs w:val="28"/>
        </w:rPr>
      </w:pPr>
      <w:r w:rsidRPr="00702915">
        <w:rPr>
          <w:sz w:val="28"/>
          <w:szCs w:val="28"/>
        </w:rPr>
        <w:t xml:space="preserve">Международные финансовый рынок: стратегии и технологии                                            </w:t>
      </w:r>
      <w:proofErr w:type="gramStart"/>
      <w:r w:rsidRPr="00702915">
        <w:rPr>
          <w:sz w:val="28"/>
          <w:szCs w:val="28"/>
        </w:rPr>
        <w:t xml:space="preserve">   (</w:t>
      </w:r>
      <w:proofErr w:type="gramEnd"/>
      <w:r w:rsidRPr="00702915">
        <w:rPr>
          <w:sz w:val="28"/>
          <w:szCs w:val="28"/>
        </w:rPr>
        <w:t>с частичной реализацией на английском языке);</w:t>
      </w:r>
    </w:p>
    <w:p w:rsidR="00702915" w:rsidRPr="00702915" w:rsidRDefault="00702915" w:rsidP="00702915">
      <w:pPr>
        <w:spacing w:line="360" w:lineRule="auto"/>
        <w:jc w:val="center"/>
        <w:rPr>
          <w:sz w:val="28"/>
          <w:szCs w:val="28"/>
        </w:rPr>
      </w:pPr>
      <w:r w:rsidRPr="00702915">
        <w:rPr>
          <w:sz w:val="28"/>
          <w:szCs w:val="28"/>
        </w:rPr>
        <w:t>Стратегии и риски международного бизнеса энергетических компаний</w:t>
      </w:r>
    </w:p>
    <w:p w:rsidR="00702915" w:rsidRPr="00702915" w:rsidRDefault="00702915" w:rsidP="00702915">
      <w:pPr>
        <w:spacing w:line="360" w:lineRule="auto"/>
        <w:jc w:val="center"/>
        <w:rPr>
          <w:sz w:val="28"/>
          <w:szCs w:val="28"/>
        </w:rPr>
      </w:pPr>
      <w:r w:rsidRPr="00702915">
        <w:rPr>
          <w:sz w:val="28"/>
          <w:szCs w:val="28"/>
        </w:rPr>
        <w:t>(с частичной реализацией на английском языке);</w:t>
      </w:r>
    </w:p>
    <w:p w:rsidR="00702915" w:rsidRPr="00702915" w:rsidRDefault="00702915" w:rsidP="00702915">
      <w:pPr>
        <w:spacing w:line="360" w:lineRule="auto"/>
        <w:jc w:val="center"/>
        <w:rPr>
          <w:color w:val="FF0000"/>
          <w:sz w:val="28"/>
          <w:szCs w:val="28"/>
        </w:rPr>
      </w:pPr>
      <w:r w:rsidRPr="00702915">
        <w:rPr>
          <w:sz w:val="28"/>
          <w:szCs w:val="28"/>
        </w:rPr>
        <w:t>Финансовые технологии в бизнесе; Аудит и финансовый консалтинг;</w:t>
      </w:r>
    </w:p>
    <w:p w:rsidR="000A1485" w:rsidRPr="00702915" w:rsidRDefault="00702915" w:rsidP="00702915">
      <w:pPr>
        <w:spacing w:line="360" w:lineRule="auto"/>
        <w:jc w:val="center"/>
        <w:rPr>
          <w:sz w:val="28"/>
          <w:szCs w:val="28"/>
        </w:rPr>
      </w:pPr>
      <w:r w:rsidRPr="00702915">
        <w:rPr>
          <w:sz w:val="28"/>
          <w:szCs w:val="28"/>
        </w:rPr>
        <w:t>Бизнес-аналитика; Международный учет и аудит</w:t>
      </w:r>
    </w:p>
    <w:p w:rsidR="005423D7" w:rsidRPr="00CB39BC" w:rsidRDefault="005423D7" w:rsidP="00A04162">
      <w:pPr>
        <w:jc w:val="center"/>
        <w:rPr>
          <w:i/>
        </w:rPr>
      </w:pPr>
      <w:r w:rsidRPr="00CB39BC">
        <w:rPr>
          <w:i/>
        </w:rPr>
        <w:t>Рекомендовано Ученым советом Ф</w:t>
      </w:r>
      <w:r w:rsidR="00A04162" w:rsidRPr="00CB39BC">
        <w:rPr>
          <w:i/>
        </w:rPr>
        <w:t>инансового ф</w:t>
      </w:r>
      <w:r w:rsidRPr="00CB39BC">
        <w:rPr>
          <w:i/>
        </w:rPr>
        <w:t xml:space="preserve">акультета </w:t>
      </w:r>
    </w:p>
    <w:p w:rsidR="005423D7" w:rsidRPr="00CB39BC" w:rsidRDefault="005423D7" w:rsidP="005423D7">
      <w:pPr>
        <w:widowControl w:val="0"/>
        <w:jc w:val="center"/>
        <w:rPr>
          <w:i/>
          <w:iCs/>
          <w:spacing w:val="-3"/>
        </w:rPr>
      </w:pPr>
      <w:r w:rsidRPr="00CB39BC">
        <w:rPr>
          <w:i/>
          <w:iCs/>
          <w:spacing w:val="-3"/>
        </w:rPr>
        <w:t xml:space="preserve">(протокол № </w:t>
      </w:r>
      <w:r w:rsidR="00CB39BC" w:rsidRPr="00CB39BC">
        <w:rPr>
          <w:i/>
          <w:iCs/>
          <w:spacing w:val="-3"/>
        </w:rPr>
        <w:t>23</w:t>
      </w:r>
      <w:r w:rsidRPr="00CB39BC">
        <w:rPr>
          <w:i/>
          <w:iCs/>
          <w:spacing w:val="-3"/>
        </w:rPr>
        <w:t xml:space="preserve"> от </w:t>
      </w:r>
      <w:r w:rsidR="00CB39BC" w:rsidRPr="00CB39BC">
        <w:rPr>
          <w:i/>
          <w:iCs/>
          <w:spacing w:val="-3"/>
        </w:rPr>
        <w:t>1</w:t>
      </w:r>
      <w:r w:rsidR="003A0BF6">
        <w:rPr>
          <w:i/>
          <w:iCs/>
          <w:spacing w:val="-3"/>
        </w:rPr>
        <w:t>8</w:t>
      </w:r>
      <w:r w:rsidR="00CC6CD0">
        <w:rPr>
          <w:i/>
          <w:iCs/>
          <w:spacing w:val="-3"/>
        </w:rPr>
        <w:t xml:space="preserve"> мая </w:t>
      </w:r>
      <w:r w:rsidRPr="00CB39BC">
        <w:rPr>
          <w:i/>
          <w:iCs/>
          <w:spacing w:val="-3"/>
        </w:rPr>
        <w:t>20</w:t>
      </w:r>
      <w:r w:rsidR="00CB39BC" w:rsidRPr="00CB39BC">
        <w:rPr>
          <w:i/>
          <w:iCs/>
          <w:spacing w:val="-3"/>
        </w:rPr>
        <w:t>22</w:t>
      </w:r>
      <w:r w:rsidRPr="00CB39BC">
        <w:rPr>
          <w:i/>
          <w:iCs/>
          <w:spacing w:val="-3"/>
        </w:rPr>
        <w:t xml:space="preserve"> г.)</w:t>
      </w:r>
    </w:p>
    <w:p w:rsidR="005423D7" w:rsidRPr="00CB6388" w:rsidRDefault="005423D7" w:rsidP="005423D7">
      <w:pPr>
        <w:widowControl w:val="0"/>
        <w:jc w:val="center"/>
        <w:rPr>
          <w:i/>
          <w:iCs/>
          <w:spacing w:val="-3"/>
        </w:rPr>
      </w:pPr>
      <w:r w:rsidRPr="00CB6388">
        <w:rPr>
          <w:i/>
          <w:iCs/>
          <w:spacing w:val="-3"/>
        </w:rPr>
        <w:t xml:space="preserve">Одобрено </w:t>
      </w:r>
      <w:r w:rsidR="00A04162" w:rsidRPr="00CB6388">
        <w:rPr>
          <w:i/>
          <w:iCs/>
          <w:spacing w:val="-3"/>
        </w:rPr>
        <w:t>учебно-научн</w:t>
      </w:r>
      <w:r w:rsidR="00CB6388">
        <w:rPr>
          <w:i/>
          <w:iCs/>
          <w:spacing w:val="-3"/>
        </w:rPr>
        <w:t>ым</w:t>
      </w:r>
      <w:r w:rsidR="00A04162" w:rsidRPr="00CB6388">
        <w:rPr>
          <w:i/>
          <w:iCs/>
          <w:spacing w:val="-3"/>
        </w:rPr>
        <w:t xml:space="preserve"> департамент</w:t>
      </w:r>
      <w:r w:rsidR="00CB6388">
        <w:rPr>
          <w:i/>
          <w:iCs/>
          <w:spacing w:val="-3"/>
        </w:rPr>
        <w:t>ом</w:t>
      </w:r>
      <w:r w:rsidR="00A04162" w:rsidRPr="00CB6388">
        <w:rPr>
          <w:i/>
          <w:iCs/>
          <w:spacing w:val="-3"/>
        </w:rPr>
        <w:t xml:space="preserve"> банковского дела и</w:t>
      </w:r>
      <w:r w:rsidRPr="00CB6388">
        <w:rPr>
          <w:i/>
          <w:iCs/>
          <w:spacing w:val="-3"/>
        </w:rPr>
        <w:t xml:space="preserve"> финансовых рынков </w:t>
      </w:r>
    </w:p>
    <w:p w:rsidR="00702915" w:rsidRPr="00702915" w:rsidRDefault="005423D7" w:rsidP="003817AC">
      <w:pPr>
        <w:widowControl w:val="0"/>
        <w:spacing w:line="360" w:lineRule="auto"/>
        <w:jc w:val="center"/>
        <w:rPr>
          <w:i/>
          <w:iCs/>
          <w:spacing w:val="-3"/>
        </w:rPr>
      </w:pPr>
      <w:r w:rsidRPr="00CB6388">
        <w:rPr>
          <w:i/>
          <w:iCs/>
          <w:spacing w:val="-3"/>
        </w:rPr>
        <w:t>(протокол № 1</w:t>
      </w:r>
      <w:r w:rsidR="00CB6388">
        <w:rPr>
          <w:i/>
          <w:iCs/>
          <w:spacing w:val="-3"/>
        </w:rPr>
        <w:t>6</w:t>
      </w:r>
      <w:r w:rsidRPr="00CB6388">
        <w:rPr>
          <w:i/>
          <w:iCs/>
          <w:spacing w:val="-3"/>
        </w:rPr>
        <w:t xml:space="preserve"> от </w:t>
      </w:r>
      <w:r w:rsidR="00CB6388">
        <w:rPr>
          <w:i/>
          <w:iCs/>
          <w:spacing w:val="-3"/>
        </w:rPr>
        <w:t>23 марта</w:t>
      </w:r>
      <w:r w:rsidRPr="00CB6388">
        <w:rPr>
          <w:i/>
          <w:iCs/>
          <w:spacing w:val="-3"/>
        </w:rPr>
        <w:t xml:space="preserve"> 20</w:t>
      </w:r>
      <w:r w:rsidR="00CB6388">
        <w:rPr>
          <w:i/>
          <w:iCs/>
          <w:spacing w:val="-3"/>
        </w:rPr>
        <w:t>22</w:t>
      </w:r>
      <w:r w:rsidRPr="00CB6388">
        <w:rPr>
          <w:i/>
          <w:iCs/>
          <w:spacing w:val="-3"/>
        </w:rPr>
        <w:t xml:space="preserve"> г.)</w:t>
      </w:r>
    </w:p>
    <w:p w:rsidR="00A04162" w:rsidRPr="00595446" w:rsidRDefault="002A62A7" w:rsidP="003817AC">
      <w:pPr>
        <w:suppressAutoHyphens/>
        <w:spacing w:after="200" w:line="360" w:lineRule="auto"/>
        <w:jc w:val="center"/>
        <w:rPr>
          <w:rFonts w:eastAsia="DejaVu Sans"/>
          <w:b/>
          <w:sz w:val="28"/>
          <w:szCs w:val="28"/>
          <w:lang w:eastAsia="en-US"/>
        </w:rPr>
      </w:pPr>
      <w:r w:rsidRPr="00477C0F">
        <w:rPr>
          <w:rFonts w:eastAsia="DejaVu Sans"/>
          <w:b/>
          <w:sz w:val="28"/>
          <w:szCs w:val="28"/>
          <w:lang w:eastAsia="en-US"/>
        </w:rPr>
        <w:t>Москва 20</w:t>
      </w:r>
      <w:r w:rsidR="00500A72" w:rsidRPr="00477C0F">
        <w:rPr>
          <w:rFonts w:eastAsia="DejaVu Sans"/>
          <w:b/>
          <w:sz w:val="28"/>
          <w:szCs w:val="28"/>
          <w:lang w:eastAsia="en-US"/>
        </w:rPr>
        <w:t>2</w:t>
      </w:r>
      <w:r w:rsidR="00A04162">
        <w:rPr>
          <w:rFonts w:eastAsia="DejaVu Sans"/>
          <w:b/>
          <w:sz w:val="28"/>
          <w:szCs w:val="28"/>
          <w:lang w:eastAsia="en-US"/>
        </w:rPr>
        <w:t>2</w:t>
      </w:r>
      <w:r w:rsidRPr="00477C0F">
        <w:rPr>
          <w:rFonts w:eastAsia="DejaVu Sans"/>
          <w:b/>
          <w:sz w:val="28"/>
          <w:szCs w:val="28"/>
          <w:lang w:eastAsia="en-US"/>
        </w:rPr>
        <w:t xml:space="preserve"> г.</w:t>
      </w:r>
    </w:p>
    <w:p w:rsidR="009750AA" w:rsidRPr="00477C0F" w:rsidRDefault="009750AA" w:rsidP="009750AA">
      <w:pPr>
        <w:suppressAutoHyphens/>
        <w:spacing w:line="360" w:lineRule="auto"/>
        <w:ind w:firstLine="709"/>
        <w:jc w:val="both"/>
        <w:rPr>
          <w:b/>
          <w:bCs/>
          <w:sz w:val="28"/>
          <w:szCs w:val="28"/>
          <w:lang w:eastAsia="ar-SA"/>
        </w:rPr>
      </w:pPr>
      <w:r w:rsidRPr="00477C0F">
        <w:rPr>
          <w:b/>
          <w:bCs/>
          <w:sz w:val="28"/>
          <w:szCs w:val="28"/>
          <w:lang w:eastAsia="ar-SA"/>
        </w:rPr>
        <w:lastRenderedPageBreak/>
        <w:t>УДК 336.76:001.895 (073)</w:t>
      </w:r>
    </w:p>
    <w:p w:rsidR="009750AA" w:rsidRPr="00477C0F" w:rsidRDefault="009750AA" w:rsidP="009750AA">
      <w:pPr>
        <w:suppressAutoHyphens/>
        <w:spacing w:line="360" w:lineRule="auto"/>
        <w:ind w:firstLine="709"/>
        <w:jc w:val="both"/>
        <w:rPr>
          <w:b/>
          <w:bCs/>
          <w:sz w:val="28"/>
          <w:szCs w:val="28"/>
          <w:lang w:eastAsia="ar-SA"/>
        </w:rPr>
      </w:pPr>
      <w:r w:rsidRPr="00477C0F">
        <w:rPr>
          <w:b/>
          <w:bCs/>
          <w:sz w:val="28"/>
          <w:szCs w:val="28"/>
          <w:lang w:eastAsia="ar-SA"/>
        </w:rPr>
        <w:t>ББК 65.264.18</w:t>
      </w:r>
    </w:p>
    <w:p w:rsidR="004D2A84" w:rsidRPr="00477C0F" w:rsidRDefault="009750AA" w:rsidP="009750AA">
      <w:pPr>
        <w:suppressAutoHyphens/>
        <w:spacing w:line="360" w:lineRule="auto"/>
        <w:ind w:firstLine="709"/>
        <w:jc w:val="both"/>
        <w:rPr>
          <w:b/>
          <w:bCs/>
          <w:sz w:val="28"/>
          <w:szCs w:val="28"/>
          <w:lang w:eastAsia="ar-SA"/>
        </w:rPr>
      </w:pPr>
      <w:r w:rsidRPr="00477C0F">
        <w:rPr>
          <w:b/>
          <w:bCs/>
          <w:sz w:val="28"/>
          <w:szCs w:val="28"/>
          <w:lang w:eastAsia="ar-SA"/>
        </w:rPr>
        <w:t>Г96</w:t>
      </w:r>
    </w:p>
    <w:p w:rsidR="00D36502" w:rsidRPr="00477C0F" w:rsidRDefault="004D2A84" w:rsidP="004D2A84">
      <w:pPr>
        <w:suppressAutoHyphens/>
        <w:spacing w:line="360" w:lineRule="auto"/>
        <w:ind w:firstLine="709"/>
        <w:jc w:val="both"/>
        <w:rPr>
          <w:b/>
          <w:bCs/>
          <w:sz w:val="28"/>
          <w:szCs w:val="28"/>
          <w:lang w:eastAsia="ar-SA"/>
        </w:rPr>
      </w:pPr>
      <w:r w:rsidRPr="00477C0F">
        <w:rPr>
          <w:b/>
          <w:bCs/>
          <w:sz w:val="28"/>
          <w:szCs w:val="28"/>
          <w:lang w:eastAsia="ar-SA"/>
        </w:rPr>
        <w:t xml:space="preserve">Рецензент: </w:t>
      </w:r>
      <w:r w:rsidR="00A04162">
        <w:rPr>
          <w:bCs/>
          <w:sz w:val="28"/>
          <w:szCs w:val="28"/>
          <w:lang w:eastAsia="ar-SA"/>
        </w:rPr>
        <w:t>Андрианова Л.Н</w:t>
      </w:r>
      <w:r w:rsidR="005423D7">
        <w:rPr>
          <w:bCs/>
          <w:sz w:val="28"/>
          <w:szCs w:val="28"/>
          <w:lang w:eastAsia="ar-SA"/>
        </w:rPr>
        <w:t>.,</w:t>
      </w:r>
      <w:r w:rsidR="00D36502" w:rsidRPr="00477C0F">
        <w:rPr>
          <w:bCs/>
          <w:sz w:val="28"/>
          <w:szCs w:val="28"/>
          <w:lang w:eastAsia="ar-SA"/>
        </w:rPr>
        <w:t xml:space="preserve"> </w:t>
      </w:r>
      <w:r w:rsidR="005423D7">
        <w:rPr>
          <w:bCs/>
          <w:sz w:val="28"/>
          <w:szCs w:val="28"/>
          <w:lang w:eastAsia="ar-SA"/>
        </w:rPr>
        <w:t>к</w:t>
      </w:r>
      <w:r w:rsidR="00D36502" w:rsidRPr="00477C0F">
        <w:rPr>
          <w:bCs/>
          <w:sz w:val="28"/>
          <w:szCs w:val="28"/>
          <w:lang w:eastAsia="ar-SA"/>
        </w:rPr>
        <w:t xml:space="preserve">.э.н., </w:t>
      </w:r>
      <w:r w:rsidR="005423D7">
        <w:rPr>
          <w:bCs/>
          <w:sz w:val="28"/>
          <w:szCs w:val="28"/>
          <w:lang w:eastAsia="ar-SA"/>
        </w:rPr>
        <w:t>доцент</w:t>
      </w:r>
    </w:p>
    <w:p w:rsidR="00500A72" w:rsidRPr="00595446" w:rsidRDefault="00D36502" w:rsidP="00595446">
      <w:pPr>
        <w:suppressAutoHyphens/>
        <w:spacing w:line="360" w:lineRule="auto"/>
        <w:ind w:left="2123" w:firstLine="1"/>
        <w:jc w:val="both"/>
        <w:rPr>
          <w:bCs/>
          <w:sz w:val="28"/>
          <w:szCs w:val="28"/>
          <w:lang w:eastAsia="ar-SA"/>
        </w:rPr>
      </w:pPr>
      <w:r w:rsidRPr="00477C0F">
        <w:rPr>
          <w:b/>
          <w:bCs/>
          <w:sz w:val="28"/>
          <w:szCs w:val="28"/>
          <w:lang w:eastAsia="ar-SA"/>
        </w:rPr>
        <w:t xml:space="preserve">    </w:t>
      </w:r>
    </w:p>
    <w:p w:rsidR="004D2A84" w:rsidRPr="00477C0F" w:rsidRDefault="004D2A84" w:rsidP="004D2A84">
      <w:pPr>
        <w:suppressAutoHyphens/>
        <w:spacing w:line="360" w:lineRule="auto"/>
        <w:ind w:firstLine="709"/>
        <w:jc w:val="both"/>
        <w:rPr>
          <w:b/>
          <w:bCs/>
          <w:sz w:val="28"/>
          <w:szCs w:val="28"/>
          <w:lang w:eastAsia="ar-SA"/>
        </w:rPr>
      </w:pPr>
      <w:r w:rsidRPr="00477C0F">
        <w:rPr>
          <w:b/>
          <w:bCs/>
          <w:sz w:val="28"/>
          <w:szCs w:val="28"/>
          <w:lang w:eastAsia="ar-SA"/>
        </w:rPr>
        <w:t>И.А. Гусева</w:t>
      </w:r>
      <w:r w:rsidR="00500A72" w:rsidRPr="00477C0F">
        <w:rPr>
          <w:b/>
          <w:bCs/>
          <w:sz w:val="28"/>
          <w:szCs w:val="28"/>
          <w:lang w:eastAsia="ar-SA"/>
        </w:rPr>
        <w:t>. Финансовые технологии и финансовый инжиниринг</w:t>
      </w:r>
    </w:p>
    <w:p w:rsidR="004D2A84" w:rsidRPr="00477C0F" w:rsidRDefault="003677BE" w:rsidP="00500A72">
      <w:pPr>
        <w:suppressAutoHyphens/>
        <w:ind w:firstLine="709"/>
        <w:jc w:val="both"/>
        <w:rPr>
          <w:rFonts w:eastAsia="Calibri"/>
          <w:bCs/>
          <w:sz w:val="28"/>
          <w:szCs w:val="28"/>
          <w:lang w:eastAsia="ar-SA"/>
        </w:rPr>
      </w:pPr>
      <w:r w:rsidRPr="00083319">
        <w:rPr>
          <w:sz w:val="28"/>
          <w:szCs w:val="28"/>
        </w:rPr>
        <w:t>Рабочая программа дисциплины для</w:t>
      </w:r>
      <w:r w:rsidR="00500A72" w:rsidRPr="00083319">
        <w:rPr>
          <w:sz w:val="28"/>
          <w:szCs w:val="28"/>
        </w:rPr>
        <w:t xml:space="preserve"> студентов, обучающихся по направлению </w:t>
      </w:r>
      <w:r w:rsidR="007F7504">
        <w:rPr>
          <w:sz w:val="28"/>
          <w:szCs w:val="28"/>
        </w:rPr>
        <w:t xml:space="preserve">подготовки </w:t>
      </w:r>
      <w:r w:rsidR="00500A72" w:rsidRPr="00083319">
        <w:rPr>
          <w:sz w:val="28"/>
          <w:szCs w:val="28"/>
        </w:rPr>
        <w:t>38.04.01 Экономика, направленности</w:t>
      </w:r>
      <w:r w:rsidR="007F7504">
        <w:rPr>
          <w:sz w:val="28"/>
          <w:szCs w:val="28"/>
        </w:rPr>
        <w:t xml:space="preserve"> программ магистратуры</w:t>
      </w:r>
      <w:r w:rsidR="00500A72" w:rsidRPr="00083319">
        <w:rPr>
          <w:sz w:val="28"/>
          <w:szCs w:val="28"/>
        </w:rPr>
        <w:t>: Международные финансы и банки (с частичной реализацией на английском языке); Международные финансовый рынок: стратегии и технологии (с частичной реализацией на английском языке); Стратегии и риски международного бизнеса энергетических компаний</w:t>
      </w:r>
      <w:r w:rsidR="00702915">
        <w:rPr>
          <w:sz w:val="28"/>
          <w:szCs w:val="28"/>
        </w:rPr>
        <w:t xml:space="preserve"> (с частичной реализацией на английском языке)</w:t>
      </w:r>
      <w:r w:rsidR="00500A72" w:rsidRPr="00083319">
        <w:rPr>
          <w:sz w:val="28"/>
          <w:szCs w:val="28"/>
        </w:rPr>
        <w:t>; Финансовые технологии в бизнесе; Аудит и финансовый консалтинг; Бизнес-аналитика; Международный учет и аудит.</w:t>
      </w:r>
      <w:r w:rsidRPr="00083319">
        <w:rPr>
          <w:sz w:val="28"/>
          <w:szCs w:val="28"/>
        </w:rPr>
        <w:t xml:space="preserve"> </w:t>
      </w:r>
      <w:r w:rsidR="004D2A84" w:rsidRPr="00083319">
        <w:rPr>
          <w:rFonts w:eastAsia="Calibri"/>
          <w:bCs/>
          <w:sz w:val="28"/>
          <w:szCs w:val="28"/>
          <w:lang w:eastAsia="ar-SA"/>
        </w:rPr>
        <w:t xml:space="preserve">- М.: Финансовый университет, </w:t>
      </w:r>
      <w:r w:rsidR="005E40AE" w:rsidRPr="00083319">
        <w:rPr>
          <w:rFonts w:eastAsia="Calibri"/>
          <w:bCs/>
          <w:sz w:val="28"/>
          <w:szCs w:val="28"/>
          <w:lang w:eastAsia="ar-SA"/>
        </w:rPr>
        <w:t xml:space="preserve">Департамент </w:t>
      </w:r>
      <w:r w:rsidR="007755E8">
        <w:rPr>
          <w:bCs/>
          <w:sz w:val="28"/>
          <w:szCs w:val="28"/>
        </w:rPr>
        <w:t>банковского дела и финансовых рынков</w:t>
      </w:r>
      <w:r w:rsidR="005E40AE" w:rsidRPr="00083319">
        <w:rPr>
          <w:rFonts w:eastAsia="Calibri"/>
          <w:bCs/>
          <w:sz w:val="28"/>
          <w:szCs w:val="28"/>
          <w:lang w:eastAsia="ar-SA"/>
        </w:rPr>
        <w:t>, 20</w:t>
      </w:r>
      <w:r w:rsidR="00500A72" w:rsidRPr="00083319">
        <w:rPr>
          <w:rFonts w:eastAsia="Calibri"/>
          <w:bCs/>
          <w:sz w:val="28"/>
          <w:szCs w:val="28"/>
          <w:lang w:eastAsia="ar-SA"/>
        </w:rPr>
        <w:t>2</w:t>
      </w:r>
      <w:r w:rsidR="00A04162" w:rsidRPr="00083319">
        <w:rPr>
          <w:rFonts w:eastAsia="Calibri"/>
          <w:bCs/>
          <w:sz w:val="28"/>
          <w:szCs w:val="28"/>
          <w:lang w:eastAsia="ar-SA"/>
        </w:rPr>
        <w:t>2</w:t>
      </w:r>
      <w:r w:rsidR="004D2A84" w:rsidRPr="00083319">
        <w:rPr>
          <w:rFonts w:eastAsia="Calibri"/>
          <w:bCs/>
          <w:sz w:val="28"/>
          <w:szCs w:val="28"/>
          <w:lang w:eastAsia="ar-SA"/>
        </w:rPr>
        <w:t xml:space="preserve">. – </w:t>
      </w:r>
      <w:r w:rsidR="005A0C00">
        <w:rPr>
          <w:rFonts w:eastAsia="Calibri"/>
          <w:bCs/>
          <w:sz w:val="28"/>
          <w:szCs w:val="28"/>
          <w:lang w:eastAsia="ar-SA"/>
        </w:rPr>
        <w:t>7</w:t>
      </w:r>
      <w:r w:rsidR="007E37CA">
        <w:rPr>
          <w:rFonts w:eastAsia="Calibri"/>
          <w:bCs/>
          <w:sz w:val="28"/>
          <w:szCs w:val="28"/>
          <w:lang w:eastAsia="ar-SA"/>
        </w:rPr>
        <w:t>0</w:t>
      </w:r>
      <w:r w:rsidR="00092603" w:rsidRPr="00083319">
        <w:rPr>
          <w:rFonts w:eastAsia="Calibri"/>
          <w:bCs/>
          <w:sz w:val="28"/>
          <w:szCs w:val="28"/>
          <w:lang w:eastAsia="ar-SA"/>
        </w:rPr>
        <w:t xml:space="preserve"> с.</w:t>
      </w:r>
      <w:r w:rsidR="004D2A84" w:rsidRPr="00477C0F">
        <w:rPr>
          <w:rFonts w:eastAsia="Calibri"/>
          <w:bCs/>
          <w:sz w:val="28"/>
          <w:szCs w:val="28"/>
          <w:lang w:eastAsia="ar-SA"/>
        </w:rPr>
        <w:t xml:space="preserve"> </w:t>
      </w:r>
    </w:p>
    <w:p w:rsidR="00F36CDE" w:rsidRPr="00477C0F" w:rsidRDefault="00F36CDE" w:rsidP="00F36CDE">
      <w:pPr>
        <w:suppressAutoHyphens/>
        <w:ind w:firstLine="709"/>
        <w:jc w:val="both"/>
        <w:rPr>
          <w:rFonts w:eastAsia="Calibri"/>
          <w:bCs/>
          <w:sz w:val="28"/>
          <w:szCs w:val="28"/>
          <w:lang w:eastAsia="ar-SA"/>
        </w:rPr>
      </w:pPr>
    </w:p>
    <w:p w:rsidR="004D2A84" w:rsidRPr="00477C0F" w:rsidRDefault="004D2A84" w:rsidP="003677BE">
      <w:pPr>
        <w:ind w:firstLine="708"/>
        <w:jc w:val="both"/>
        <w:rPr>
          <w:rFonts w:eastAsia="Calibri"/>
          <w:bCs/>
          <w:sz w:val="28"/>
          <w:szCs w:val="28"/>
          <w:lang w:eastAsia="ar-SA"/>
        </w:rPr>
      </w:pPr>
      <w:r w:rsidRPr="00477C0F">
        <w:rPr>
          <w:rFonts w:eastAsia="Calibri"/>
          <w:bCs/>
          <w:sz w:val="28"/>
          <w:szCs w:val="28"/>
          <w:lang w:eastAsia="ar-SA"/>
        </w:rPr>
        <w:t xml:space="preserve">Дисциплина </w:t>
      </w:r>
      <w:r w:rsidR="005E40AE" w:rsidRPr="00477C0F">
        <w:rPr>
          <w:rFonts w:eastAsia="Calibri"/>
          <w:bCs/>
          <w:sz w:val="28"/>
          <w:szCs w:val="28"/>
          <w:lang w:eastAsia="ar-SA"/>
        </w:rPr>
        <w:t>«</w:t>
      </w:r>
      <w:r w:rsidR="00EA7337" w:rsidRPr="00477C0F">
        <w:rPr>
          <w:rFonts w:eastAsia="Calibri"/>
          <w:bCs/>
          <w:sz w:val="28"/>
          <w:szCs w:val="28"/>
          <w:lang w:eastAsia="ar-SA"/>
        </w:rPr>
        <w:t>Финансовые технологии и финансовый инжиниринг</w:t>
      </w:r>
      <w:r w:rsidR="005E40AE" w:rsidRPr="00477C0F">
        <w:rPr>
          <w:rFonts w:eastAsia="Calibri"/>
          <w:bCs/>
          <w:sz w:val="28"/>
          <w:szCs w:val="28"/>
          <w:lang w:eastAsia="ar-SA"/>
        </w:rPr>
        <w:t>»</w:t>
      </w:r>
      <w:r w:rsidRPr="00477C0F">
        <w:rPr>
          <w:rFonts w:eastAsia="Calibri"/>
          <w:bCs/>
          <w:sz w:val="28"/>
          <w:szCs w:val="28"/>
          <w:lang w:eastAsia="ar-SA"/>
        </w:rPr>
        <w:t xml:space="preserve"> </w:t>
      </w:r>
      <w:r w:rsidR="001E2251">
        <w:rPr>
          <w:rFonts w:eastAsia="Calibri"/>
          <w:bCs/>
          <w:sz w:val="28"/>
          <w:szCs w:val="28"/>
          <w:lang w:eastAsia="ar-SA"/>
        </w:rPr>
        <w:t xml:space="preserve">относится к модулю </w:t>
      </w:r>
      <w:r w:rsidR="001E2251" w:rsidRPr="00477C0F">
        <w:rPr>
          <w:rFonts w:eastAsia="Calibri"/>
          <w:bCs/>
          <w:sz w:val="28"/>
          <w:szCs w:val="28"/>
          <w:lang w:eastAsia="ar-SA"/>
        </w:rPr>
        <w:t>дисциплин по выбору</w:t>
      </w:r>
      <w:r w:rsidR="001E2251">
        <w:rPr>
          <w:rFonts w:eastAsia="Calibri"/>
          <w:bCs/>
          <w:sz w:val="28"/>
          <w:szCs w:val="28"/>
          <w:lang w:eastAsia="ar-SA"/>
        </w:rPr>
        <w:t>, углубляющих освоение программы</w:t>
      </w:r>
      <w:r w:rsidR="001E2251" w:rsidRPr="00477C0F">
        <w:rPr>
          <w:rFonts w:eastAsia="Calibri"/>
          <w:bCs/>
          <w:sz w:val="28"/>
          <w:szCs w:val="28"/>
          <w:lang w:eastAsia="ar-SA"/>
        </w:rPr>
        <w:t xml:space="preserve"> </w:t>
      </w:r>
      <w:r w:rsidR="001E2251">
        <w:rPr>
          <w:rFonts w:eastAsia="Calibri"/>
          <w:bCs/>
          <w:sz w:val="28"/>
          <w:szCs w:val="28"/>
          <w:lang w:eastAsia="ar-SA"/>
        </w:rPr>
        <w:t>магистратуры,</w:t>
      </w:r>
      <w:r w:rsidR="003677BE" w:rsidRPr="00477C0F">
        <w:rPr>
          <w:rFonts w:eastAsia="Calibri"/>
          <w:bCs/>
          <w:sz w:val="28"/>
          <w:szCs w:val="28"/>
          <w:lang w:eastAsia="ar-SA"/>
        </w:rPr>
        <w:t xml:space="preserve"> для студентов, обучающихся по </w:t>
      </w:r>
      <w:r w:rsidR="00500A72" w:rsidRPr="00477C0F">
        <w:rPr>
          <w:rFonts w:eastAsia="Calibri"/>
          <w:bCs/>
          <w:sz w:val="28"/>
          <w:szCs w:val="28"/>
          <w:lang w:eastAsia="ar-SA"/>
        </w:rPr>
        <w:t>направлению</w:t>
      </w:r>
      <w:r w:rsidR="007F7504">
        <w:rPr>
          <w:rFonts w:eastAsia="Calibri"/>
          <w:bCs/>
          <w:sz w:val="28"/>
          <w:szCs w:val="28"/>
          <w:lang w:eastAsia="ar-SA"/>
        </w:rPr>
        <w:t xml:space="preserve"> подготовки</w:t>
      </w:r>
      <w:r w:rsidR="00500A72" w:rsidRPr="00477C0F">
        <w:rPr>
          <w:rFonts w:eastAsia="Calibri"/>
          <w:bCs/>
          <w:sz w:val="28"/>
          <w:szCs w:val="28"/>
          <w:lang w:eastAsia="ar-SA"/>
        </w:rPr>
        <w:t xml:space="preserve"> 38.04.01 Экономика, и </w:t>
      </w:r>
      <w:r w:rsidR="003677BE" w:rsidRPr="00477C0F">
        <w:rPr>
          <w:rFonts w:eastAsia="Calibri"/>
          <w:bCs/>
          <w:sz w:val="28"/>
          <w:szCs w:val="28"/>
          <w:lang w:eastAsia="ar-SA"/>
        </w:rPr>
        <w:t xml:space="preserve">разработана на основе авторского курса и методики преподавания.  Рабочая программа дисциплины «Финансовые технологии и финансовый инжиниринг» базируется на </w:t>
      </w:r>
      <w:r w:rsidR="001E2251">
        <w:rPr>
          <w:rFonts w:eastAsia="Calibri"/>
          <w:bCs/>
          <w:sz w:val="28"/>
          <w:szCs w:val="28"/>
          <w:lang w:eastAsia="ar-SA"/>
        </w:rPr>
        <w:t>использовании</w:t>
      </w:r>
      <w:r w:rsidR="003677BE" w:rsidRPr="00477C0F">
        <w:rPr>
          <w:rFonts w:eastAsia="Calibri"/>
          <w:bCs/>
          <w:sz w:val="28"/>
          <w:szCs w:val="28"/>
          <w:lang w:eastAsia="ar-SA"/>
        </w:rPr>
        <w:t xml:space="preserve"> технологии активного обучения «Сессия без двоек».</w:t>
      </w:r>
    </w:p>
    <w:p w:rsidR="004D2A84" w:rsidRPr="00477C0F" w:rsidRDefault="00F36CDE" w:rsidP="00F36CDE">
      <w:pPr>
        <w:suppressAutoHyphens/>
        <w:ind w:firstLine="709"/>
        <w:jc w:val="both"/>
        <w:rPr>
          <w:rFonts w:eastAsia="Calibri"/>
          <w:bCs/>
          <w:sz w:val="28"/>
          <w:szCs w:val="28"/>
          <w:lang w:eastAsia="ar-SA"/>
        </w:rPr>
      </w:pPr>
      <w:r w:rsidRPr="00477C0F">
        <w:rPr>
          <w:rFonts w:eastAsia="Calibri"/>
          <w:bCs/>
          <w:sz w:val="28"/>
          <w:szCs w:val="28"/>
          <w:lang w:eastAsia="ar-SA"/>
        </w:rPr>
        <w:t>В рабочей программе излагаются содержание дисциплины, тематика практических и семинарских занятий, охарактеризовано содержание самостоятельной работы и приведены формы текущего и промежуточного контроля, учебно-методическое обеспечение дисциплины.</w:t>
      </w:r>
    </w:p>
    <w:p w:rsidR="004D2A84" w:rsidRPr="00477C0F" w:rsidRDefault="004D2A84" w:rsidP="004D2A84">
      <w:pPr>
        <w:suppressAutoHyphens/>
        <w:jc w:val="both"/>
        <w:rPr>
          <w:bCs/>
          <w:i/>
          <w:sz w:val="28"/>
          <w:szCs w:val="28"/>
          <w:lang w:eastAsia="ar-SA"/>
        </w:rPr>
      </w:pPr>
    </w:p>
    <w:p w:rsidR="004D2A84" w:rsidRPr="00477C0F" w:rsidRDefault="004D2A84" w:rsidP="004D2A84">
      <w:pPr>
        <w:suppressAutoHyphens/>
        <w:spacing w:line="360" w:lineRule="auto"/>
        <w:ind w:firstLine="709"/>
        <w:jc w:val="center"/>
        <w:rPr>
          <w:bCs/>
          <w:i/>
          <w:sz w:val="28"/>
          <w:szCs w:val="28"/>
          <w:lang w:eastAsia="ar-SA"/>
        </w:rPr>
      </w:pPr>
      <w:r w:rsidRPr="00477C0F">
        <w:rPr>
          <w:bCs/>
          <w:i/>
          <w:sz w:val="28"/>
          <w:szCs w:val="28"/>
          <w:lang w:eastAsia="ar-SA"/>
        </w:rPr>
        <w:t>Учебное издание</w:t>
      </w:r>
    </w:p>
    <w:p w:rsidR="004D2A84" w:rsidRPr="00477C0F" w:rsidRDefault="004D2A84" w:rsidP="004D2A84">
      <w:pPr>
        <w:suppressAutoHyphens/>
        <w:spacing w:line="360" w:lineRule="auto"/>
        <w:ind w:firstLine="709"/>
        <w:jc w:val="center"/>
        <w:rPr>
          <w:b/>
          <w:bCs/>
          <w:sz w:val="28"/>
          <w:szCs w:val="28"/>
          <w:lang w:eastAsia="ar-SA"/>
        </w:rPr>
      </w:pPr>
      <w:r w:rsidRPr="00477C0F">
        <w:rPr>
          <w:b/>
          <w:bCs/>
          <w:sz w:val="28"/>
          <w:szCs w:val="28"/>
          <w:lang w:eastAsia="ar-SA"/>
        </w:rPr>
        <w:t>Гусева Ирина Алексеевна</w:t>
      </w:r>
    </w:p>
    <w:p w:rsidR="004D2A84" w:rsidRPr="00477C0F" w:rsidRDefault="00911888" w:rsidP="004D2A84">
      <w:pPr>
        <w:ind w:firstLine="709"/>
        <w:jc w:val="center"/>
        <w:rPr>
          <w:b/>
          <w:sz w:val="28"/>
          <w:szCs w:val="28"/>
        </w:rPr>
      </w:pPr>
      <w:r w:rsidRPr="00477C0F">
        <w:rPr>
          <w:b/>
          <w:sz w:val="28"/>
          <w:szCs w:val="28"/>
        </w:rPr>
        <w:t>ФИНАНСОВЫЕ ТЕХНОЛОГИИ И ФИНАНСОВЫЙ ИНЖИНИРИНГ</w:t>
      </w:r>
      <w:r w:rsidR="004D2A84" w:rsidRPr="00477C0F">
        <w:rPr>
          <w:b/>
          <w:sz w:val="28"/>
          <w:szCs w:val="28"/>
        </w:rPr>
        <w:t xml:space="preserve"> </w:t>
      </w:r>
    </w:p>
    <w:p w:rsidR="004D2A84" w:rsidRPr="00477C0F" w:rsidRDefault="004D2A84" w:rsidP="004D2A84">
      <w:pPr>
        <w:suppressAutoHyphens/>
        <w:spacing w:line="360" w:lineRule="auto"/>
        <w:ind w:firstLine="709"/>
        <w:jc w:val="center"/>
        <w:rPr>
          <w:b/>
          <w:bCs/>
          <w:sz w:val="28"/>
          <w:szCs w:val="28"/>
          <w:lang w:eastAsia="ar-SA"/>
        </w:rPr>
      </w:pPr>
    </w:p>
    <w:p w:rsidR="004D2A84" w:rsidRPr="00477C0F" w:rsidRDefault="00A300A0" w:rsidP="004D2A84">
      <w:pPr>
        <w:shd w:val="clear" w:color="auto" w:fill="FFFFFF"/>
        <w:suppressAutoHyphens/>
        <w:spacing w:line="276" w:lineRule="auto"/>
        <w:ind w:firstLine="709"/>
        <w:jc w:val="right"/>
        <w:rPr>
          <w:rFonts w:eastAsia="Calibri"/>
          <w:b/>
          <w:sz w:val="28"/>
          <w:szCs w:val="28"/>
          <w:lang w:eastAsia="ar-SA"/>
        </w:rPr>
      </w:pPr>
      <w:r w:rsidRPr="00477C0F">
        <w:rPr>
          <w:rFonts w:eastAsia="Calibri"/>
          <w:b/>
          <w:sz w:val="28"/>
          <w:szCs w:val="28"/>
          <w:lang w:eastAsia="ar-SA"/>
        </w:rPr>
        <w:t xml:space="preserve">© </w:t>
      </w:r>
      <w:r>
        <w:rPr>
          <w:rFonts w:eastAsia="Calibri"/>
          <w:b/>
          <w:sz w:val="28"/>
          <w:szCs w:val="28"/>
          <w:lang w:eastAsia="ar-SA"/>
        </w:rPr>
        <w:t>Гусева Ирина Алексеевна</w:t>
      </w:r>
      <w:r w:rsidR="001E2251">
        <w:rPr>
          <w:rFonts w:eastAsia="Calibri"/>
          <w:b/>
          <w:sz w:val="28"/>
          <w:szCs w:val="28"/>
          <w:lang w:eastAsia="ar-SA"/>
        </w:rPr>
        <w:t>, 2022</w:t>
      </w:r>
    </w:p>
    <w:p w:rsidR="00803A86" w:rsidRPr="00477C0F" w:rsidRDefault="004D2A84" w:rsidP="00803A86">
      <w:pPr>
        <w:shd w:val="clear" w:color="auto" w:fill="FFFFFF"/>
        <w:suppressAutoHyphens/>
        <w:spacing w:line="276" w:lineRule="auto"/>
        <w:ind w:firstLine="709"/>
        <w:jc w:val="right"/>
        <w:rPr>
          <w:rFonts w:eastAsia="Calibri"/>
          <w:b/>
          <w:sz w:val="28"/>
          <w:szCs w:val="28"/>
          <w:lang w:eastAsia="ar-SA"/>
        </w:rPr>
      </w:pPr>
      <w:r w:rsidRPr="00477C0F">
        <w:rPr>
          <w:rFonts w:eastAsia="Calibri"/>
          <w:b/>
          <w:sz w:val="28"/>
          <w:szCs w:val="28"/>
          <w:lang w:eastAsia="ar-SA"/>
        </w:rPr>
        <w:t>© Финансовый университет, 20</w:t>
      </w:r>
      <w:r w:rsidR="001E2251">
        <w:rPr>
          <w:rFonts w:eastAsia="Calibri"/>
          <w:b/>
          <w:sz w:val="28"/>
          <w:szCs w:val="28"/>
          <w:lang w:eastAsia="ar-SA"/>
        </w:rPr>
        <w:t>22</w:t>
      </w:r>
      <w:r w:rsidR="00803A86" w:rsidRPr="00477C0F">
        <w:rPr>
          <w:rFonts w:eastAsia="Calibri"/>
          <w:b/>
          <w:sz w:val="28"/>
          <w:szCs w:val="28"/>
          <w:lang w:eastAsia="ar-SA"/>
        </w:rPr>
        <w:br w:type="page"/>
      </w:r>
    </w:p>
    <w:p w:rsidR="00423803" w:rsidRPr="00151BCF" w:rsidRDefault="00423803" w:rsidP="00423803">
      <w:pPr>
        <w:shd w:val="clear" w:color="auto" w:fill="FFFFFF"/>
        <w:suppressAutoHyphens/>
        <w:spacing w:line="360" w:lineRule="auto"/>
        <w:contextualSpacing/>
        <w:jc w:val="center"/>
        <w:rPr>
          <w:rFonts w:eastAsia="Calibri"/>
          <w:b/>
          <w:sz w:val="28"/>
          <w:szCs w:val="28"/>
          <w:lang w:eastAsia="ar-SA"/>
        </w:rPr>
      </w:pPr>
      <w:r w:rsidRPr="00151BCF">
        <w:rPr>
          <w:rFonts w:eastAsia="Calibri"/>
          <w:b/>
          <w:sz w:val="28"/>
          <w:szCs w:val="28"/>
          <w:lang w:eastAsia="ar-SA"/>
        </w:rPr>
        <w:lastRenderedPageBreak/>
        <w:t>Содержание</w:t>
      </w:r>
    </w:p>
    <w:sdt>
      <w:sdtPr>
        <w:rPr>
          <w:rFonts w:ascii="Times New Roman" w:eastAsia="Times New Roman" w:hAnsi="Times New Roman" w:cs="Times New Roman"/>
          <w:color w:val="auto"/>
          <w:sz w:val="28"/>
          <w:szCs w:val="28"/>
        </w:rPr>
        <w:id w:val="91281800"/>
        <w:docPartObj>
          <w:docPartGallery w:val="Table of Contents"/>
          <w:docPartUnique/>
        </w:docPartObj>
      </w:sdtPr>
      <w:sdtEndPr>
        <w:rPr>
          <w:bCs/>
        </w:rPr>
      </w:sdtEndPr>
      <w:sdtContent>
        <w:p w:rsidR="00423803" w:rsidRPr="00151BCF" w:rsidRDefault="00423803" w:rsidP="00423803">
          <w:pPr>
            <w:pStyle w:val="af6"/>
            <w:rPr>
              <w:rFonts w:ascii="Times New Roman" w:hAnsi="Times New Roman" w:cs="Times New Roman"/>
              <w:color w:val="auto"/>
              <w:sz w:val="28"/>
              <w:szCs w:val="28"/>
            </w:rPr>
          </w:pPr>
        </w:p>
        <w:p w:rsidR="00423803" w:rsidRPr="005927EF" w:rsidRDefault="00423803" w:rsidP="00423803">
          <w:pPr>
            <w:pStyle w:val="19"/>
            <w:tabs>
              <w:tab w:val="right" w:leader="dot" w:pos="9346"/>
            </w:tabs>
            <w:rPr>
              <w:rFonts w:asciiTheme="minorHAnsi" w:eastAsiaTheme="minorEastAsia" w:hAnsiTheme="minorHAnsi" w:cstheme="minorBidi"/>
              <w:noProof/>
              <w:sz w:val="22"/>
              <w:szCs w:val="22"/>
            </w:rPr>
          </w:pPr>
          <w:r w:rsidRPr="005927EF">
            <w:rPr>
              <w:sz w:val="28"/>
              <w:szCs w:val="28"/>
            </w:rPr>
            <w:fldChar w:fldCharType="begin"/>
          </w:r>
          <w:r w:rsidRPr="005927EF">
            <w:rPr>
              <w:sz w:val="28"/>
              <w:szCs w:val="28"/>
            </w:rPr>
            <w:instrText xml:space="preserve"> TOC \o "1-3" \h \z \u </w:instrText>
          </w:r>
          <w:r w:rsidRPr="005927EF">
            <w:rPr>
              <w:sz w:val="28"/>
              <w:szCs w:val="28"/>
            </w:rPr>
            <w:fldChar w:fldCharType="separate"/>
          </w:r>
          <w:hyperlink w:anchor="_Toc98411695" w:history="1">
            <w:r w:rsidRPr="005927EF">
              <w:rPr>
                <w:rStyle w:val="a8"/>
                <w:noProof/>
              </w:rPr>
              <w:t>1. Наименование дисциплины</w:t>
            </w:r>
            <w:r w:rsidRPr="005927EF">
              <w:rPr>
                <w:noProof/>
                <w:webHidden/>
              </w:rPr>
              <w:tab/>
            </w:r>
            <w:r w:rsidR="007E37CA">
              <w:rPr>
                <w:noProof/>
                <w:webHidden/>
              </w:rPr>
              <w:t>7</w:t>
            </w:r>
          </w:hyperlink>
        </w:p>
        <w:p w:rsidR="00423803" w:rsidRPr="005927EF" w:rsidRDefault="007755E8" w:rsidP="00423803">
          <w:pPr>
            <w:pStyle w:val="19"/>
            <w:tabs>
              <w:tab w:val="right" w:leader="dot" w:pos="9346"/>
            </w:tabs>
            <w:rPr>
              <w:rFonts w:asciiTheme="minorHAnsi" w:eastAsiaTheme="minorEastAsia" w:hAnsiTheme="minorHAnsi" w:cstheme="minorBidi"/>
              <w:noProof/>
              <w:sz w:val="22"/>
              <w:szCs w:val="22"/>
            </w:rPr>
          </w:pPr>
          <w:hyperlink w:anchor="_Toc98411697" w:history="1">
            <w:r w:rsidR="00423803" w:rsidRPr="005927EF">
              <w:rPr>
                <w:rStyle w:val="a8"/>
                <w:rFonts w:eastAsia="ヒラギノ角ゴ Pro W3"/>
                <w:noProof/>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423803" w:rsidRPr="005927EF">
              <w:rPr>
                <w:noProof/>
                <w:webHidden/>
              </w:rPr>
              <w:tab/>
            </w:r>
            <w:r w:rsidR="00423803" w:rsidRPr="005927EF">
              <w:rPr>
                <w:noProof/>
                <w:webHidden/>
              </w:rPr>
              <w:fldChar w:fldCharType="begin"/>
            </w:r>
            <w:r w:rsidR="00423803" w:rsidRPr="005927EF">
              <w:rPr>
                <w:noProof/>
                <w:webHidden/>
              </w:rPr>
              <w:instrText xml:space="preserve"> PAGEREF _Toc98411697 \h </w:instrText>
            </w:r>
            <w:r w:rsidR="00423803" w:rsidRPr="005927EF">
              <w:rPr>
                <w:noProof/>
                <w:webHidden/>
              </w:rPr>
            </w:r>
            <w:r w:rsidR="00423803" w:rsidRPr="005927EF">
              <w:rPr>
                <w:noProof/>
                <w:webHidden/>
              </w:rPr>
              <w:fldChar w:fldCharType="separate"/>
            </w:r>
            <w:r w:rsidR="002F31B7">
              <w:rPr>
                <w:noProof/>
                <w:webHidden/>
              </w:rPr>
              <w:t>7</w:t>
            </w:r>
            <w:r w:rsidR="00423803" w:rsidRPr="005927EF">
              <w:rPr>
                <w:noProof/>
                <w:webHidden/>
              </w:rPr>
              <w:fldChar w:fldCharType="end"/>
            </w:r>
          </w:hyperlink>
        </w:p>
        <w:p w:rsidR="00423803" w:rsidRPr="005927EF" w:rsidRDefault="007755E8" w:rsidP="00423803">
          <w:pPr>
            <w:pStyle w:val="19"/>
            <w:tabs>
              <w:tab w:val="right" w:leader="dot" w:pos="9346"/>
            </w:tabs>
            <w:rPr>
              <w:rStyle w:val="a8"/>
              <w:noProof/>
            </w:rPr>
          </w:pPr>
          <w:hyperlink w:anchor="_Toc98411698" w:history="1">
            <w:r w:rsidR="00423803" w:rsidRPr="005927EF">
              <w:rPr>
                <w:rStyle w:val="a8"/>
                <w:noProof/>
              </w:rPr>
              <w:t>3. Место дисциплины в структуре образовательной программы</w:t>
            </w:r>
            <w:r w:rsidR="00423803" w:rsidRPr="005927EF">
              <w:rPr>
                <w:noProof/>
                <w:webHidden/>
              </w:rPr>
              <w:tab/>
            </w:r>
            <w:r w:rsidR="00423803" w:rsidRPr="005927EF">
              <w:rPr>
                <w:noProof/>
                <w:webHidden/>
              </w:rPr>
              <w:fldChar w:fldCharType="begin"/>
            </w:r>
            <w:r w:rsidR="00423803" w:rsidRPr="005927EF">
              <w:rPr>
                <w:noProof/>
                <w:webHidden/>
              </w:rPr>
              <w:instrText xml:space="preserve"> PAGEREF _Toc98411698 \h </w:instrText>
            </w:r>
            <w:r w:rsidR="00423803" w:rsidRPr="005927EF">
              <w:rPr>
                <w:noProof/>
                <w:webHidden/>
              </w:rPr>
            </w:r>
            <w:r w:rsidR="00423803" w:rsidRPr="005927EF">
              <w:rPr>
                <w:noProof/>
                <w:webHidden/>
              </w:rPr>
              <w:fldChar w:fldCharType="separate"/>
            </w:r>
            <w:r w:rsidR="002F31B7">
              <w:rPr>
                <w:noProof/>
                <w:webHidden/>
              </w:rPr>
              <w:t>14</w:t>
            </w:r>
            <w:r w:rsidR="00423803" w:rsidRPr="005927EF">
              <w:rPr>
                <w:noProof/>
                <w:webHidden/>
              </w:rPr>
              <w:fldChar w:fldCharType="end"/>
            </w:r>
          </w:hyperlink>
        </w:p>
        <w:p w:rsidR="00423803" w:rsidRPr="005927EF" w:rsidRDefault="00423803" w:rsidP="00423803">
          <w:pPr>
            <w:rPr>
              <w:rFonts w:eastAsiaTheme="minorEastAsia"/>
              <w:noProof/>
            </w:rPr>
          </w:pPr>
          <w:r w:rsidRPr="005927EF">
            <w:rPr>
              <w:rFonts w:eastAsiaTheme="minorEastAsia"/>
              <w:noProof/>
            </w:rPr>
            <w:t>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r>
            <w:rPr>
              <w:rFonts w:eastAsiaTheme="minorEastAsia"/>
              <w:noProof/>
            </w:rPr>
            <w:t>……………………………………………………………………………………14</w:t>
          </w:r>
        </w:p>
        <w:p w:rsidR="00423803" w:rsidRPr="005927EF" w:rsidRDefault="00423803" w:rsidP="00423803">
          <w:pPr>
            <w:rPr>
              <w:rFonts w:eastAsiaTheme="minorEastAsia"/>
              <w:noProof/>
            </w:rPr>
          </w:pPr>
          <w:r w:rsidRPr="005927EF">
            <w:rPr>
              <w:rFonts w:eastAsiaTheme="minorEastAsia"/>
              <w:noProof/>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B20D4B">
            <w:rPr>
              <w:rFonts w:eastAsiaTheme="minorEastAsia"/>
              <w:noProof/>
            </w:rPr>
            <w:t>…….…………..</w:t>
          </w:r>
          <w:r w:rsidR="007E37CA">
            <w:rPr>
              <w:rFonts w:eastAsiaTheme="minorEastAsia"/>
              <w:noProof/>
            </w:rPr>
            <w:t>15</w:t>
          </w:r>
        </w:p>
        <w:p w:rsidR="00423803" w:rsidRPr="005927EF" w:rsidRDefault="007755E8" w:rsidP="002E3BDC">
          <w:pPr>
            <w:pStyle w:val="28"/>
            <w:rPr>
              <w:rStyle w:val="a8"/>
            </w:rPr>
          </w:pPr>
          <w:hyperlink w:anchor="_Toc98411699" w:history="1">
            <w:r w:rsidR="00423803" w:rsidRPr="005927EF">
              <w:rPr>
                <w:rStyle w:val="a8"/>
                <w:bCs/>
              </w:rPr>
              <w:t>5.1. Содержание дисциплины</w:t>
            </w:r>
            <w:r w:rsidR="00423803" w:rsidRPr="005927EF">
              <w:rPr>
                <w:webHidden/>
              </w:rPr>
              <w:tab/>
            </w:r>
            <w:r w:rsidR="007E37CA">
              <w:rPr>
                <w:webHidden/>
              </w:rPr>
              <w:t>15</w:t>
            </w:r>
          </w:hyperlink>
        </w:p>
        <w:p w:rsidR="00423803" w:rsidRPr="005927EF" w:rsidRDefault="00423803" w:rsidP="00CD6CC0">
          <w:pPr>
            <w:rPr>
              <w:rFonts w:eastAsiaTheme="minorEastAsia"/>
              <w:noProof/>
            </w:rPr>
          </w:pPr>
          <w:r w:rsidRPr="005927EF">
            <w:rPr>
              <w:rFonts w:eastAsiaTheme="minorEastAsia"/>
              <w:noProof/>
            </w:rPr>
            <w:t>5.2. Учебно – тематический план</w:t>
          </w:r>
          <w:r>
            <w:rPr>
              <w:rFonts w:eastAsiaTheme="minorEastAsia"/>
              <w:noProof/>
            </w:rPr>
            <w:t>……………………………………………………</w:t>
          </w:r>
          <w:r w:rsidR="00B20D4B">
            <w:rPr>
              <w:rFonts w:eastAsiaTheme="minorEastAsia"/>
              <w:noProof/>
            </w:rPr>
            <w:t>…</w:t>
          </w:r>
          <w:r>
            <w:rPr>
              <w:rFonts w:eastAsiaTheme="minorEastAsia"/>
              <w:noProof/>
            </w:rPr>
            <w:t>…</w:t>
          </w:r>
          <w:r w:rsidR="00B20D4B">
            <w:rPr>
              <w:rFonts w:eastAsiaTheme="minorEastAsia"/>
              <w:noProof/>
            </w:rPr>
            <w:t>…...</w:t>
          </w:r>
          <w:r>
            <w:rPr>
              <w:rFonts w:eastAsiaTheme="minorEastAsia"/>
              <w:noProof/>
            </w:rPr>
            <w:t>1</w:t>
          </w:r>
          <w:r w:rsidR="007E37CA">
            <w:rPr>
              <w:rFonts w:eastAsiaTheme="minorEastAsia"/>
              <w:noProof/>
            </w:rPr>
            <w:t>7</w:t>
          </w:r>
        </w:p>
        <w:p w:rsidR="00423803" w:rsidRPr="005927EF" w:rsidRDefault="007755E8" w:rsidP="002E3BDC">
          <w:pPr>
            <w:pStyle w:val="28"/>
            <w:rPr>
              <w:rFonts w:asciiTheme="minorHAnsi" w:eastAsiaTheme="minorEastAsia" w:hAnsiTheme="minorHAnsi" w:cstheme="minorBidi"/>
              <w:sz w:val="22"/>
              <w:szCs w:val="22"/>
            </w:rPr>
          </w:pPr>
          <w:hyperlink w:anchor="_Toc98411700" w:history="1">
            <w:r w:rsidR="00423803" w:rsidRPr="005927EF">
              <w:rPr>
                <w:rStyle w:val="a8"/>
              </w:rPr>
              <w:t>5.3. Содержание семинаров, практических занятий</w:t>
            </w:r>
            <w:r w:rsidR="00423803" w:rsidRPr="005927EF">
              <w:rPr>
                <w:webHidden/>
              </w:rPr>
              <w:tab/>
            </w:r>
            <w:r w:rsidR="00423803" w:rsidRPr="005927EF">
              <w:rPr>
                <w:webHidden/>
              </w:rPr>
              <w:fldChar w:fldCharType="begin"/>
            </w:r>
            <w:r w:rsidR="00423803" w:rsidRPr="005927EF">
              <w:rPr>
                <w:webHidden/>
              </w:rPr>
              <w:instrText xml:space="preserve"> PAGEREF _Toc98411700 \h </w:instrText>
            </w:r>
            <w:r w:rsidR="00423803" w:rsidRPr="005927EF">
              <w:rPr>
                <w:webHidden/>
              </w:rPr>
            </w:r>
            <w:r w:rsidR="00423803" w:rsidRPr="005927EF">
              <w:rPr>
                <w:webHidden/>
              </w:rPr>
              <w:fldChar w:fldCharType="separate"/>
            </w:r>
            <w:r w:rsidR="002F31B7">
              <w:rPr>
                <w:webHidden/>
              </w:rPr>
              <w:t>1</w:t>
            </w:r>
            <w:r w:rsidR="007E37CA">
              <w:rPr>
                <w:webHidden/>
              </w:rPr>
              <w:t>8</w:t>
            </w:r>
            <w:r w:rsidR="00423803" w:rsidRPr="005927EF">
              <w:rPr>
                <w:webHidden/>
              </w:rPr>
              <w:fldChar w:fldCharType="end"/>
            </w:r>
          </w:hyperlink>
        </w:p>
        <w:p w:rsidR="00423803" w:rsidRPr="005927EF" w:rsidRDefault="007755E8" w:rsidP="00423803">
          <w:pPr>
            <w:pStyle w:val="19"/>
            <w:tabs>
              <w:tab w:val="right" w:leader="dot" w:pos="9346"/>
            </w:tabs>
            <w:rPr>
              <w:rFonts w:asciiTheme="minorHAnsi" w:eastAsiaTheme="minorEastAsia" w:hAnsiTheme="minorHAnsi" w:cstheme="minorBidi"/>
              <w:noProof/>
              <w:sz w:val="22"/>
              <w:szCs w:val="22"/>
            </w:rPr>
          </w:pPr>
          <w:hyperlink w:anchor="_Toc98411701" w:history="1">
            <w:r w:rsidR="00423803" w:rsidRPr="005927EF">
              <w:rPr>
                <w:rStyle w:val="a8"/>
                <w:bCs/>
                <w:noProof/>
              </w:rPr>
              <w:t>6. Перечень учебно-методического обеспечения для самостоятельной работы обучающихся по дисциплине</w:t>
            </w:r>
            <w:r w:rsidR="00423803" w:rsidRPr="005927EF">
              <w:rPr>
                <w:noProof/>
                <w:webHidden/>
              </w:rPr>
              <w:tab/>
            </w:r>
            <w:r w:rsidR="007E37CA">
              <w:rPr>
                <w:noProof/>
                <w:webHidden/>
              </w:rPr>
              <w:t>20</w:t>
            </w:r>
          </w:hyperlink>
        </w:p>
        <w:p w:rsidR="00423803" w:rsidRPr="005927EF" w:rsidRDefault="007755E8" w:rsidP="002E3BDC">
          <w:pPr>
            <w:pStyle w:val="28"/>
            <w:rPr>
              <w:rFonts w:asciiTheme="minorHAnsi" w:eastAsiaTheme="minorEastAsia" w:hAnsiTheme="minorHAnsi" w:cstheme="minorBidi"/>
              <w:sz w:val="22"/>
              <w:szCs w:val="22"/>
            </w:rPr>
          </w:pPr>
          <w:hyperlink w:anchor="_Toc98411702" w:history="1">
            <w:r w:rsidR="00423803" w:rsidRPr="005927EF">
              <w:rPr>
                <w:rStyle w:val="a8"/>
              </w:rPr>
              <w:t>6.1. Перечень вопросов, отводимых на самостоятельное освоение дисциплины, формы внеаудиторной самостоятельной работы</w:t>
            </w:r>
            <w:r w:rsidR="00423803" w:rsidRPr="005927EF">
              <w:rPr>
                <w:webHidden/>
              </w:rPr>
              <w:tab/>
            </w:r>
            <w:r w:rsidR="00423803" w:rsidRPr="005927EF">
              <w:rPr>
                <w:webHidden/>
              </w:rPr>
              <w:fldChar w:fldCharType="begin"/>
            </w:r>
            <w:r w:rsidR="00423803" w:rsidRPr="005927EF">
              <w:rPr>
                <w:webHidden/>
              </w:rPr>
              <w:instrText xml:space="preserve"> PAGEREF _Toc98411702 \h </w:instrText>
            </w:r>
            <w:r w:rsidR="00423803" w:rsidRPr="005927EF">
              <w:rPr>
                <w:webHidden/>
              </w:rPr>
            </w:r>
            <w:r w:rsidR="00423803" w:rsidRPr="005927EF">
              <w:rPr>
                <w:webHidden/>
              </w:rPr>
              <w:fldChar w:fldCharType="separate"/>
            </w:r>
            <w:r w:rsidR="002F31B7">
              <w:rPr>
                <w:webHidden/>
              </w:rPr>
              <w:t>2</w:t>
            </w:r>
            <w:r w:rsidR="007E37CA">
              <w:rPr>
                <w:webHidden/>
              </w:rPr>
              <w:t>0</w:t>
            </w:r>
            <w:r w:rsidR="00423803" w:rsidRPr="005927EF">
              <w:rPr>
                <w:webHidden/>
              </w:rPr>
              <w:fldChar w:fldCharType="end"/>
            </w:r>
          </w:hyperlink>
        </w:p>
        <w:p w:rsidR="00423803" w:rsidRPr="005927EF" w:rsidRDefault="007755E8" w:rsidP="002E3BDC">
          <w:pPr>
            <w:pStyle w:val="28"/>
            <w:rPr>
              <w:rFonts w:asciiTheme="minorHAnsi" w:eastAsiaTheme="minorEastAsia" w:hAnsiTheme="minorHAnsi" w:cstheme="minorBidi"/>
              <w:sz w:val="22"/>
              <w:szCs w:val="22"/>
            </w:rPr>
          </w:pPr>
          <w:hyperlink w:anchor="_Toc98411703" w:history="1">
            <w:r w:rsidR="00423803" w:rsidRPr="005927EF">
              <w:rPr>
                <w:rStyle w:val="a8"/>
              </w:rPr>
              <w:t>6.2. Перечень вопросов, заданий, тем для подготовки к текущему контролю</w:t>
            </w:r>
            <w:r w:rsidR="00423803" w:rsidRPr="005927EF">
              <w:rPr>
                <w:webHidden/>
              </w:rPr>
              <w:tab/>
            </w:r>
            <w:r w:rsidR="00423803" w:rsidRPr="005927EF">
              <w:rPr>
                <w:webHidden/>
              </w:rPr>
              <w:fldChar w:fldCharType="begin"/>
            </w:r>
            <w:r w:rsidR="00423803" w:rsidRPr="005927EF">
              <w:rPr>
                <w:webHidden/>
              </w:rPr>
              <w:instrText xml:space="preserve"> PAGEREF _Toc98411703 \h </w:instrText>
            </w:r>
            <w:r w:rsidR="00423803" w:rsidRPr="005927EF">
              <w:rPr>
                <w:webHidden/>
              </w:rPr>
            </w:r>
            <w:r w:rsidR="00423803" w:rsidRPr="005927EF">
              <w:rPr>
                <w:webHidden/>
              </w:rPr>
              <w:fldChar w:fldCharType="separate"/>
            </w:r>
            <w:r w:rsidR="002F31B7">
              <w:rPr>
                <w:webHidden/>
              </w:rPr>
              <w:t>2</w:t>
            </w:r>
            <w:r w:rsidR="007E37CA">
              <w:rPr>
                <w:webHidden/>
              </w:rPr>
              <w:t>2</w:t>
            </w:r>
            <w:r w:rsidR="00423803" w:rsidRPr="005927EF">
              <w:rPr>
                <w:webHidden/>
              </w:rPr>
              <w:fldChar w:fldCharType="end"/>
            </w:r>
          </w:hyperlink>
        </w:p>
        <w:p w:rsidR="00423803" w:rsidRPr="002E3BDC" w:rsidRDefault="007755E8" w:rsidP="002E3BDC">
          <w:pPr>
            <w:pStyle w:val="28"/>
            <w:rPr>
              <w:rFonts w:asciiTheme="minorHAnsi" w:eastAsiaTheme="minorEastAsia" w:hAnsiTheme="minorHAnsi" w:cstheme="minorBidi"/>
              <w:sz w:val="22"/>
              <w:szCs w:val="22"/>
            </w:rPr>
          </w:pPr>
          <w:hyperlink w:anchor="_Toc98411704" w:history="1">
            <w:r w:rsidR="00423803" w:rsidRPr="002E3BDC">
              <w:rPr>
                <w:rStyle w:val="a8"/>
              </w:rPr>
              <w:t>7. Фонд оценочных средств для проведения промежуточной аттестации обучающихся по дисциплине</w:t>
            </w:r>
            <w:r w:rsidR="00423803" w:rsidRPr="002E3BDC">
              <w:rPr>
                <w:webHidden/>
              </w:rPr>
              <w:t xml:space="preserve"> …………………………………………………………………………………</w:t>
            </w:r>
            <w:r w:rsidR="007E37CA">
              <w:rPr>
                <w:webHidden/>
              </w:rPr>
              <w:t>…………</w:t>
            </w:r>
            <w:r w:rsidR="00423803" w:rsidRPr="002E3BDC">
              <w:rPr>
                <w:webHidden/>
              </w:rPr>
              <w:t>…</w:t>
            </w:r>
            <w:r w:rsidR="007E37CA">
              <w:rPr>
                <w:webHidden/>
              </w:rPr>
              <w:t>….</w:t>
            </w:r>
            <w:r w:rsidR="00423803" w:rsidRPr="002E3BDC">
              <w:rPr>
                <w:webHidden/>
              </w:rPr>
              <w:t>..</w:t>
            </w:r>
            <w:r w:rsidR="00423803" w:rsidRPr="002E3BDC">
              <w:rPr>
                <w:webHidden/>
              </w:rPr>
              <w:fldChar w:fldCharType="begin"/>
            </w:r>
            <w:r w:rsidR="00423803" w:rsidRPr="002E3BDC">
              <w:rPr>
                <w:webHidden/>
              </w:rPr>
              <w:instrText xml:space="preserve"> PAGEREF _Toc98411704 \h </w:instrText>
            </w:r>
            <w:r w:rsidR="00423803" w:rsidRPr="002E3BDC">
              <w:rPr>
                <w:webHidden/>
              </w:rPr>
            </w:r>
            <w:r w:rsidR="00423803" w:rsidRPr="002E3BDC">
              <w:rPr>
                <w:webHidden/>
              </w:rPr>
              <w:fldChar w:fldCharType="separate"/>
            </w:r>
            <w:r w:rsidR="002F31B7">
              <w:rPr>
                <w:webHidden/>
              </w:rPr>
              <w:t>2</w:t>
            </w:r>
            <w:r w:rsidR="00423803" w:rsidRPr="002E3BDC">
              <w:rPr>
                <w:webHidden/>
              </w:rPr>
              <w:fldChar w:fldCharType="end"/>
            </w:r>
          </w:hyperlink>
          <w:r w:rsidR="00B20D4B">
            <w:rPr>
              <w:rStyle w:val="a8"/>
              <w:color w:val="auto"/>
              <w:u w:val="none"/>
            </w:rPr>
            <w:t>6</w:t>
          </w:r>
        </w:p>
        <w:p w:rsidR="00423803" w:rsidRPr="005927EF" w:rsidRDefault="007755E8" w:rsidP="00423803">
          <w:pPr>
            <w:pStyle w:val="19"/>
            <w:tabs>
              <w:tab w:val="right" w:leader="dot" w:pos="9346"/>
            </w:tabs>
            <w:rPr>
              <w:rFonts w:asciiTheme="minorHAnsi" w:eastAsiaTheme="minorEastAsia" w:hAnsiTheme="minorHAnsi" w:cstheme="minorBidi"/>
              <w:noProof/>
              <w:sz w:val="22"/>
              <w:szCs w:val="22"/>
            </w:rPr>
          </w:pPr>
          <w:hyperlink w:anchor="_Toc98411708" w:history="1">
            <w:r w:rsidR="00423803" w:rsidRPr="005927EF">
              <w:rPr>
                <w:rStyle w:val="a8"/>
                <w:noProof/>
              </w:rPr>
              <w:t>8. Перечень основной и дополнительной учебной литературы, необходимой для освоения дисциплины</w:t>
            </w:r>
            <w:r w:rsidR="00423803" w:rsidRPr="005927EF">
              <w:rPr>
                <w:noProof/>
                <w:webHidden/>
              </w:rPr>
              <w:tab/>
            </w:r>
            <w:r w:rsidR="007E37CA">
              <w:rPr>
                <w:noProof/>
                <w:webHidden/>
              </w:rPr>
              <w:t>68</w:t>
            </w:r>
          </w:hyperlink>
        </w:p>
        <w:p w:rsidR="00423803" w:rsidRPr="005927EF" w:rsidRDefault="007755E8" w:rsidP="00423803">
          <w:pPr>
            <w:pStyle w:val="19"/>
            <w:tabs>
              <w:tab w:val="right" w:leader="dot" w:pos="9346"/>
            </w:tabs>
            <w:rPr>
              <w:rFonts w:asciiTheme="minorHAnsi" w:eastAsiaTheme="minorEastAsia" w:hAnsiTheme="minorHAnsi" w:cstheme="minorBidi"/>
              <w:noProof/>
              <w:sz w:val="22"/>
              <w:szCs w:val="22"/>
            </w:rPr>
          </w:pPr>
          <w:hyperlink w:anchor="_Toc98411709" w:history="1">
            <w:r w:rsidR="00423803" w:rsidRPr="005927EF">
              <w:rPr>
                <w:rStyle w:val="a8"/>
                <w:noProof/>
              </w:rPr>
              <w:t>9. Перечень ресурсов информационно-телекоммуникационной сети «Интернет», необходимых для освоения дисциплины</w:t>
            </w:r>
            <w:r w:rsidR="00423803" w:rsidRPr="005927EF">
              <w:rPr>
                <w:noProof/>
                <w:webHidden/>
              </w:rPr>
              <w:tab/>
            </w:r>
            <w:r w:rsidR="007E37CA">
              <w:rPr>
                <w:noProof/>
                <w:webHidden/>
              </w:rPr>
              <w:t>69</w:t>
            </w:r>
          </w:hyperlink>
        </w:p>
        <w:p w:rsidR="00423803" w:rsidRPr="005927EF" w:rsidRDefault="007755E8" w:rsidP="00423803">
          <w:pPr>
            <w:pStyle w:val="19"/>
            <w:tabs>
              <w:tab w:val="right" w:leader="dot" w:pos="9346"/>
            </w:tabs>
            <w:rPr>
              <w:rFonts w:asciiTheme="minorHAnsi" w:eastAsiaTheme="minorEastAsia" w:hAnsiTheme="minorHAnsi" w:cstheme="minorBidi"/>
              <w:noProof/>
              <w:sz w:val="22"/>
              <w:szCs w:val="22"/>
            </w:rPr>
          </w:pPr>
          <w:hyperlink w:anchor="_Toc98411710" w:history="1">
            <w:r w:rsidR="00423803" w:rsidRPr="005927EF">
              <w:rPr>
                <w:rStyle w:val="a8"/>
                <w:bCs/>
                <w:noProof/>
              </w:rPr>
              <w:t>10. Методические указания для обучающихся по освоению дисциплины</w:t>
            </w:r>
            <w:r w:rsidR="00423803" w:rsidRPr="005927EF">
              <w:rPr>
                <w:noProof/>
                <w:webHidden/>
              </w:rPr>
              <w:tab/>
            </w:r>
            <w:r w:rsidR="00B20D4B">
              <w:rPr>
                <w:noProof/>
                <w:webHidden/>
              </w:rPr>
              <w:t>7</w:t>
            </w:r>
            <w:r w:rsidR="007E37CA">
              <w:rPr>
                <w:noProof/>
                <w:webHidden/>
              </w:rPr>
              <w:t>0</w:t>
            </w:r>
          </w:hyperlink>
        </w:p>
        <w:p w:rsidR="00423803" w:rsidRPr="002E3BDC" w:rsidRDefault="007755E8" w:rsidP="002E3BDC">
          <w:pPr>
            <w:pStyle w:val="19"/>
            <w:tabs>
              <w:tab w:val="left" w:pos="660"/>
              <w:tab w:val="right" w:leader="dot" w:pos="9346"/>
            </w:tabs>
            <w:rPr>
              <w:rFonts w:asciiTheme="minorHAnsi" w:eastAsiaTheme="minorEastAsia" w:hAnsiTheme="minorHAnsi" w:cstheme="minorBidi"/>
              <w:noProof/>
              <w:sz w:val="22"/>
              <w:szCs w:val="22"/>
            </w:rPr>
          </w:pPr>
          <w:hyperlink w:anchor="_Toc98411711" w:history="1">
            <w:r w:rsidR="00423803" w:rsidRPr="005927EF">
              <w:rPr>
                <w:rStyle w:val="a8"/>
                <w:bCs/>
                <w:noProof/>
              </w:rPr>
              <w:t xml:space="preserve">11.Перечень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r w:rsidR="00423803">
              <w:rPr>
                <w:rStyle w:val="a8"/>
                <w:bCs/>
                <w:noProof/>
              </w:rPr>
              <w:t>…</w:t>
            </w:r>
            <w:r w:rsidR="00423803" w:rsidRPr="005927EF">
              <w:rPr>
                <w:noProof/>
                <w:webHidden/>
              </w:rPr>
              <w:tab/>
            </w:r>
            <w:r w:rsidR="00B20D4B">
              <w:rPr>
                <w:noProof/>
                <w:webHidden/>
              </w:rPr>
              <w:t>7</w:t>
            </w:r>
            <w:r w:rsidR="007E37CA">
              <w:rPr>
                <w:noProof/>
                <w:webHidden/>
              </w:rPr>
              <w:t>0</w:t>
            </w:r>
          </w:hyperlink>
        </w:p>
        <w:p w:rsidR="00423803" w:rsidRPr="005927EF" w:rsidRDefault="00423803" w:rsidP="00423803">
          <w:pPr>
            <w:rPr>
              <w:rFonts w:eastAsiaTheme="minorEastAsia"/>
              <w:noProof/>
            </w:rPr>
          </w:pPr>
          <w:r w:rsidRPr="005927EF">
            <w:rPr>
              <w:rFonts w:eastAsiaTheme="minorEastAsia"/>
              <w:noProof/>
            </w:rPr>
            <w:t>12. Описание материально-технической базы, необходимой для осуществления образовательного процесса по дисциплине</w:t>
          </w:r>
          <w:r>
            <w:rPr>
              <w:rFonts w:eastAsiaTheme="minorEastAsia"/>
              <w:noProof/>
            </w:rPr>
            <w:t>…………………………………………………..</w:t>
          </w:r>
          <w:r w:rsidR="00B20D4B">
            <w:rPr>
              <w:rFonts w:eastAsiaTheme="minorEastAsia"/>
              <w:noProof/>
            </w:rPr>
            <w:t>7</w:t>
          </w:r>
          <w:r w:rsidR="007E37CA">
            <w:rPr>
              <w:rFonts w:eastAsiaTheme="minorEastAsia"/>
              <w:noProof/>
            </w:rPr>
            <w:t>0</w:t>
          </w:r>
        </w:p>
        <w:p w:rsidR="00423803" w:rsidRDefault="00423803" w:rsidP="00423803">
          <w:pPr>
            <w:spacing w:line="276" w:lineRule="auto"/>
            <w:rPr>
              <w:bCs/>
              <w:sz w:val="28"/>
              <w:szCs w:val="28"/>
            </w:rPr>
          </w:pPr>
          <w:r w:rsidRPr="005927EF">
            <w:rPr>
              <w:bCs/>
              <w:sz w:val="28"/>
              <w:szCs w:val="28"/>
            </w:rPr>
            <w:fldChar w:fldCharType="end"/>
          </w:r>
        </w:p>
      </w:sdtContent>
    </w:sdt>
    <w:p w:rsidR="003677BE" w:rsidRPr="005927EF" w:rsidRDefault="003677BE" w:rsidP="00423803">
      <w:pPr>
        <w:spacing w:line="276" w:lineRule="auto"/>
      </w:pPr>
    </w:p>
    <w:p w:rsidR="009C3028" w:rsidRPr="00477C0F" w:rsidRDefault="009C3028" w:rsidP="009C3028">
      <w:pPr>
        <w:shd w:val="clear" w:color="auto" w:fill="FFFFFF"/>
        <w:suppressAutoHyphens/>
        <w:spacing w:line="360" w:lineRule="auto"/>
        <w:contextualSpacing/>
        <w:jc w:val="center"/>
        <w:rPr>
          <w:rFonts w:eastAsia="Calibri"/>
          <w:b/>
          <w:sz w:val="28"/>
          <w:szCs w:val="28"/>
          <w:lang w:eastAsia="ar-SA"/>
        </w:rPr>
      </w:pPr>
    </w:p>
    <w:p w:rsidR="00151BCF" w:rsidRPr="003E2019" w:rsidRDefault="00151BCF" w:rsidP="005927EF">
      <w:pPr>
        <w:spacing w:line="360" w:lineRule="auto"/>
        <w:jc w:val="center"/>
        <w:rPr>
          <w:rFonts w:eastAsia="Calibri"/>
          <w:b/>
          <w:sz w:val="28"/>
          <w:szCs w:val="28"/>
          <w:lang w:eastAsia="ar-SA"/>
        </w:rPr>
      </w:pPr>
      <w:r>
        <w:rPr>
          <w:rFonts w:eastAsia="Calibri"/>
          <w:b/>
          <w:sz w:val="28"/>
          <w:szCs w:val="28"/>
          <w:lang w:eastAsia="ar-SA"/>
        </w:rPr>
        <w:br w:type="page"/>
      </w:r>
      <w:bookmarkStart w:id="0" w:name="_Toc505955746"/>
      <w:bookmarkStart w:id="1" w:name="_Toc98411694"/>
      <w:r w:rsidRPr="003E2019">
        <w:rPr>
          <w:rFonts w:eastAsia="Calibri"/>
          <w:b/>
          <w:sz w:val="28"/>
          <w:szCs w:val="28"/>
          <w:lang w:eastAsia="ar-SA"/>
        </w:rPr>
        <w:lastRenderedPageBreak/>
        <w:t>Введение. Технология активного обучения «Сессия без двоек»</w:t>
      </w:r>
      <w:bookmarkEnd w:id="0"/>
      <w:bookmarkEnd w:id="1"/>
    </w:p>
    <w:p w:rsidR="00151BCF" w:rsidRPr="003E2019" w:rsidRDefault="00151BCF" w:rsidP="005927EF">
      <w:pPr>
        <w:suppressAutoHyphens/>
        <w:spacing w:after="200" w:line="360" w:lineRule="auto"/>
        <w:ind w:firstLine="708"/>
        <w:contextualSpacing/>
        <w:jc w:val="both"/>
        <w:rPr>
          <w:rFonts w:eastAsia="Calibri"/>
          <w:sz w:val="28"/>
          <w:szCs w:val="28"/>
          <w:lang w:eastAsia="ar-SA"/>
        </w:rPr>
      </w:pPr>
      <w:r w:rsidRPr="003E2019">
        <w:rPr>
          <w:rFonts w:eastAsia="Calibri"/>
          <w:sz w:val="28"/>
          <w:szCs w:val="28"/>
          <w:lang w:eastAsia="ar-SA"/>
        </w:rPr>
        <w:t>Дисциплина «Финансовые технологии и финансовый инжиниринг» предназначена для знакомства магистрантов с инновациями в финансовой сфере, применяемых в ней информационных и иных новых технологий (те</w:t>
      </w:r>
      <w:r>
        <w:rPr>
          <w:rFonts w:eastAsia="Calibri"/>
          <w:sz w:val="28"/>
          <w:szCs w:val="28"/>
          <w:lang w:eastAsia="ar-SA"/>
        </w:rPr>
        <w:t>х</w:t>
      </w:r>
      <w:r w:rsidRPr="003E2019">
        <w:rPr>
          <w:rFonts w:eastAsia="Calibri"/>
          <w:sz w:val="28"/>
          <w:szCs w:val="28"/>
          <w:lang w:eastAsia="ar-SA"/>
        </w:rPr>
        <w:t xml:space="preserve">, </w:t>
      </w:r>
      <w:r>
        <w:rPr>
          <w:rFonts w:eastAsia="Calibri"/>
          <w:sz w:val="28"/>
          <w:szCs w:val="28"/>
          <w:lang w:eastAsia="ar-SA"/>
        </w:rPr>
        <w:t>которые получили</w:t>
      </w:r>
      <w:r w:rsidRPr="003E2019">
        <w:rPr>
          <w:rFonts w:eastAsia="Calibri"/>
          <w:sz w:val="28"/>
          <w:szCs w:val="28"/>
          <w:lang w:eastAsia="ar-SA"/>
        </w:rPr>
        <w:t xml:space="preserve"> название «</w:t>
      </w:r>
      <w:proofErr w:type="spellStart"/>
      <w:r w:rsidRPr="003E2019">
        <w:rPr>
          <w:rFonts w:eastAsia="Calibri"/>
          <w:sz w:val="28"/>
          <w:szCs w:val="28"/>
          <w:lang w:eastAsia="ar-SA"/>
        </w:rPr>
        <w:t>ФинТех</w:t>
      </w:r>
      <w:proofErr w:type="spellEnd"/>
      <w:r w:rsidRPr="003E2019">
        <w:rPr>
          <w:rFonts w:eastAsia="Calibri"/>
          <w:sz w:val="28"/>
          <w:szCs w:val="28"/>
          <w:lang w:eastAsia="ar-SA"/>
        </w:rPr>
        <w:t xml:space="preserve">»), а также с новыми финансовыми технологиями, позволяющими решать разнообразные задачи, стоящие перед участниками делового оборота. Дисциплина основывается на тех знаниях, которыми обладает «широкая публика», т.е. те лица, которые не являются ни профессионалами в финансовой области, ни квалифицированными инвесторами, однако хотя бы в общих чертах представляют, что такое банк, биржа, негосударственный пенсионный фонд, акция, облигация, депозит, страховой полис, ипотечный кредит, фьючерс и т.д. Ведь любой гражданин может инвестировать в ценные бумаги и другие активы, взять ипотечный кредит на покупку квартиры или стать участником пенсионного или инвестиционного фонда: для этого не нужно ни лицензии, ни диплома о специальном образовании. </w:t>
      </w:r>
    </w:p>
    <w:p w:rsidR="00151BCF" w:rsidRPr="003E2019" w:rsidRDefault="00151BCF" w:rsidP="00151BCF">
      <w:pPr>
        <w:suppressAutoHyphens/>
        <w:spacing w:after="200" w:line="360" w:lineRule="auto"/>
        <w:ind w:firstLine="708"/>
        <w:contextualSpacing/>
        <w:jc w:val="both"/>
        <w:rPr>
          <w:rFonts w:eastAsia="Calibri"/>
          <w:sz w:val="28"/>
          <w:szCs w:val="28"/>
          <w:lang w:eastAsia="ar-SA"/>
        </w:rPr>
      </w:pPr>
      <w:r w:rsidRPr="003E2019">
        <w:rPr>
          <w:rFonts w:eastAsia="Calibri"/>
          <w:sz w:val="28"/>
          <w:szCs w:val="28"/>
          <w:lang w:eastAsia="ar-SA"/>
        </w:rPr>
        <w:t xml:space="preserve">Новации, которые стремительно внедряются в финансовую сферу, предоставляют широкие возможности, но также </w:t>
      </w:r>
      <w:r>
        <w:rPr>
          <w:rFonts w:eastAsia="Calibri"/>
          <w:sz w:val="28"/>
          <w:szCs w:val="28"/>
          <w:lang w:eastAsia="ar-SA"/>
        </w:rPr>
        <w:t>связаны с появлением новых видов рисков</w:t>
      </w:r>
      <w:r w:rsidRPr="003E2019">
        <w:rPr>
          <w:rFonts w:eastAsia="Calibri"/>
          <w:sz w:val="28"/>
          <w:szCs w:val="28"/>
          <w:lang w:eastAsia="ar-SA"/>
        </w:rPr>
        <w:t xml:space="preserve">. Дисциплина «Финансовые технологии и финансовый инжиниринг» предназначена для того, чтобы выпускник магистратуры понимал суть новых явлений и процессов, умел использовать их в своих целях, мог защитить свои финансовые операции от рисков. </w:t>
      </w:r>
    </w:p>
    <w:p w:rsidR="00151BCF" w:rsidRPr="003E2019" w:rsidRDefault="00151BCF" w:rsidP="00151BCF">
      <w:pPr>
        <w:suppressAutoHyphens/>
        <w:spacing w:after="200" w:line="360" w:lineRule="auto"/>
        <w:ind w:firstLine="708"/>
        <w:contextualSpacing/>
        <w:jc w:val="both"/>
        <w:rPr>
          <w:rFonts w:eastAsia="Calibri"/>
          <w:sz w:val="28"/>
          <w:szCs w:val="28"/>
          <w:lang w:eastAsia="ar-SA"/>
        </w:rPr>
      </w:pPr>
      <w:r w:rsidRPr="003E2019">
        <w:rPr>
          <w:rFonts w:eastAsia="Calibri"/>
          <w:sz w:val="28"/>
          <w:szCs w:val="28"/>
          <w:lang w:eastAsia="ar-SA"/>
        </w:rPr>
        <w:t xml:space="preserve">  Рабочая программа дисциплины «Финансовые технологии и финансовый инжиниринг» разработана на основе новаторского учебного курса, разработанного специально для студентов магистратуры Финансового университета. </w:t>
      </w:r>
    </w:p>
    <w:p w:rsidR="00151BCF" w:rsidRPr="003E2019" w:rsidRDefault="00151BCF" w:rsidP="00151BCF">
      <w:pPr>
        <w:suppressAutoHyphens/>
        <w:spacing w:after="200" w:line="360" w:lineRule="auto"/>
        <w:ind w:firstLine="708"/>
        <w:contextualSpacing/>
        <w:jc w:val="both"/>
        <w:rPr>
          <w:rFonts w:eastAsia="Calibri"/>
          <w:sz w:val="28"/>
          <w:szCs w:val="28"/>
          <w:lang w:eastAsia="ar-SA"/>
        </w:rPr>
      </w:pPr>
      <w:r w:rsidRPr="003E2019">
        <w:rPr>
          <w:rFonts w:eastAsia="Calibri"/>
          <w:sz w:val="28"/>
          <w:szCs w:val="28"/>
          <w:lang w:eastAsia="ar-SA"/>
        </w:rPr>
        <w:t xml:space="preserve">В основе изучения дисциплины лежит технология активного обучения «Сессия без двоек», суть которой заключается в том, что в рамках всех видов аудиторной и самостоятельной работы (лекционного курса, семинарских и практических занятий, текущей и промежуточной аттестации) применяется </w:t>
      </w:r>
      <w:r w:rsidRPr="003E2019">
        <w:rPr>
          <w:rFonts w:eastAsia="Calibri"/>
          <w:sz w:val="28"/>
          <w:szCs w:val="28"/>
          <w:lang w:eastAsia="ar-SA"/>
        </w:rPr>
        <w:lastRenderedPageBreak/>
        <w:t xml:space="preserve">единый методический подход: диалог и активное взаимодействие преподавателя и студента или групп студентов между собой в разных формах в зависимости от целей конкретного занятия и задания. Такое активное взаимодействие с необходимостью требует соответствующей самостоятельной подготовки студентов, не только знания, но и активного понимания всех процессов и явлений и правильной их интерпретации для практического использования. </w:t>
      </w:r>
    </w:p>
    <w:p w:rsidR="00151BCF" w:rsidRPr="003E2019" w:rsidRDefault="00151BCF" w:rsidP="00151BCF">
      <w:pPr>
        <w:suppressAutoHyphens/>
        <w:spacing w:after="200" w:line="360" w:lineRule="auto"/>
        <w:ind w:firstLine="708"/>
        <w:contextualSpacing/>
        <w:jc w:val="both"/>
        <w:rPr>
          <w:rFonts w:eastAsia="Calibri"/>
          <w:sz w:val="28"/>
          <w:szCs w:val="28"/>
          <w:lang w:eastAsia="ar-SA"/>
        </w:rPr>
      </w:pPr>
      <w:r w:rsidRPr="003E2019">
        <w:rPr>
          <w:rFonts w:eastAsia="Calibri"/>
          <w:sz w:val="28"/>
          <w:szCs w:val="28"/>
          <w:lang w:eastAsia="ar-SA"/>
        </w:rPr>
        <w:t xml:space="preserve">Студенты последовательно выполняют различные виды практических заданий, как самостоятельно, так и в малых группах, участвуют в ролевых играх, дискуссиях, мастер-классах и т.д., и, таким образом, постепенно формируют необходимые профессиональные знания, умения и навыки. </w:t>
      </w:r>
    </w:p>
    <w:p w:rsidR="00151BCF" w:rsidRDefault="00151BCF" w:rsidP="00151BCF">
      <w:pPr>
        <w:suppressAutoHyphens/>
        <w:spacing w:after="200" w:line="360" w:lineRule="auto"/>
        <w:ind w:firstLine="708"/>
        <w:contextualSpacing/>
        <w:jc w:val="both"/>
        <w:rPr>
          <w:rFonts w:eastAsia="Calibri"/>
          <w:sz w:val="28"/>
          <w:szCs w:val="28"/>
          <w:lang w:eastAsia="ar-SA"/>
        </w:rPr>
      </w:pPr>
      <w:r w:rsidRPr="003E2019">
        <w:rPr>
          <w:rFonts w:eastAsia="Calibri"/>
          <w:sz w:val="28"/>
          <w:szCs w:val="28"/>
          <w:lang w:eastAsia="ar-SA"/>
        </w:rPr>
        <w:t>Система оценки результатов изучения дисциплины «Финансовые технологии и финансовый инжиниринг» построена таким образом, что позволяет нарастающим итогом объективно оценить результаты формирования компетенций у каждого конкретного студента с точностью до 1 балла, и стимулирует их формирование не на пороговом, а на продвинутом или высоком уровне, что подтверждается распределением отличных, хороших, удовлетворительных и неудовлетворительных оценок в процессе промежуточной аттестации в пользу оценок «отлично» и «хорошо» (независимо от того, зачет это или экзамен).</w:t>
      </w:r>
    </w:p>
    <w:p w:rsidR="00151BCF" w:rsidRDefault="00151BCF">
      <w:pPr>
        <w:rPr>
          <w:rFonts w:eastAsia="Calibri"/>
          <w:sz w:val="28"/>
          <w:szCs w:val="28"/>
          <w:lang w:eastAsia="ar-SA"/>
        </w:rPr>
      </w:pPr>
      <w:r>
        <w:rPr>
          <w:rFonts w:eastAsia="Calibri"/>
          <w:sz w:val="28"/>
          <w:szCs w:val="28"/>
          <w:lang w:eastAsia="ar-SA"/>
        </w:rPr>
        <w:br w:type="page"/>
      </w:r>
    </w:p>
    <w:p w:rsidR="00151BCF" w:rsidRPr="003E2019" w:rsidRDefault="00151BCF" w:rsidP="00151BCF">
      <w:pPr>
        <w:suppressAutoHyphens/>
        <w:spacing w:after="200" w:line="360" w:lineRule="auto"/>
        <w:ind w:firstLine="708"/>
        <w:contextualSpacing/>
        <w:jc w:val="both"/>
        <w:rPr>
          <w:rFonts w:eastAsia="Calibri"/>
          <w:sz w:val="28"/>
          <w:szCs w:val="28"/>
          <w:lang w:eastAsia="ar-SA"/>
        </w:rPr>
      </w:pPr>
    </w:p>
    <w:p w:rsidR="00500A72" w:rsidRPr="00477C0F" w:rsidRDefault="00F63EC4" w:rsidP="00500A72">
      <w:pPr>
        <w:keepNext/>
        <w:widowControl w:val="0"/>
        <w:autoSpaceDE w:val="0"/>
        <w:autoSpaceDN w:val="0"/>
        <w:adjustRightInd w:val="0"/>
        <w:jc w:val="both"/>
        <w:outlineLvl w:val="0"/>
        <w:rPr>
          <w:b/>
          <w:sz w:val="28"/>
          <w:szCs w:val="28"/>
        </w:rPr>
      </w:pPr>
      <w:bookmarkStart w:id="2" w:name="_Toc98411695"/>
      <w:r w:rsidRPr="00477C0F">
        <w:rPr>
          <w:b/>
          <w:sz w:val="28"/>
          <w:szCs w:val="28"/>
        </w:rPr>
        <w:t>1. Наименование дисциплины</w:t>
      </w:r>
      <w:bookmarkEnd w:id="2"/>
      <w:r w:rsidR="00500A72" w:rsidRPr="00477C0F">
        <w:rPr>
          <w:b/>
          <w:sz w:val="28"/>
          <w:szCs w:val="28"/>
        </w:rPr>
        <w:t xml:space="preserve"> </w:t>
      </w:r>
    </w:p>
    <w:p w:rsidR="00500A72" w:rsidRPr="00477C0F" w:rsidRDefault="00500A72" w:rsidP="00500A72">
      <w:pPr>
        <w:keepNext/>
        <w:widowControl w:val="0"/>
        <w:autoSpaceDE w:val="0"/>
        <w:autoSpaceDN w:val="0"/>
        <w:adjustRightInd w:val="0"/>
        <w:jc w:val="both"/>
        <w:outlineLvl w:val="0"/>
        <w:rPr>
          <w:b/>
          <w:sz w:val="28"/>
          <w:szCs w:val="28"/>
        </w:rPr>
      </w:pPr>
    </w:p>
    <w:p w:rsidR="00E67AEE" w:rsidRPr="00477C0F" w:rsidRDefault="009034D3" w:rsidP="00500A72">
      <w:pPr>
        <w:keepNext/>
        <w:widowControl w:val="0"/>
        <w:autoSpaceDE w:val="0"/>
        <w:autoSpaceDN w:val="0"/>
        <w:adjustRightInd w:val="0"/>
        <w:jc w:val="both"/>
        <w:outlineLvl w:val="0"/>
        <w:rPr>
          <w:sz w:val="28"/>
          <w:szCs w:val="28"/>
        </w:rPr>
      </w:pPr>
      <w:bookmarkStart w:id="3" w:name="_Toc44229962"/>
      <w:bookmarkStart w:id="4" w:name="_Toc98411696"/>
      <w:r w:rsidRPr="00477C0F">
        <w:rPr>
          <w:sz w:val="28"/>
          <w:szCs w:val="28"/>
        </w:rPr>
        <w:t>Финансовые технологии и финансовый инжиниринг</w:t>
      </w:r>
      <w:bookmarkEnd w:id="3"/>
      <w:bookmarkEnd w:id="4"/>
    </w:p>
    <w:p w:rsidR="00500A72" w:rsidRPr="00477C0F" w:rsidRDefault="00500A72" w:rsidP="003677BE">
      <w:pPr>
        <w:spacing w:line="360" w:lineRule="auto"/>
        <w:ind w:firstLine="709"/>
        <w:contextualSpacing/>
        <w:jc w:val="both"/>
        <w:rPr>
          <w:sz w:val="28"/>
          <w:szCs w:val="28"/>
        </w:rPr>
      </w:pPr>
    </w:p>
    <w:p w:rsidR="00671A12" w:rsidRPr="00477C0F" w:rsidRDefault="00F63EC4" w:rsidP="00883272">
      <w:pPr>
        <w:widowControl w:val="0"/>
        <w:autoSpaceDE w:val="0"/>
        <w:autoSpaceDN w:val="0"/>
        <w:adjustRightInd w:val="0"/>
        <w:spacing w:line="276" w:lineRule="auto"/>
        <w:outlineLvl w:val="0"/>
        <w:rPr>
          <w:rFonts w:eastAsia="ヒラギノ角ゴ Pro W3"/>
          <w:b/>
          <w:color w:val="000000"/>
          <w:sz w:val="28"/>
          <w:szCs w:val="28"/>
        </w:rPr>
      </w:pPr>
      <w:bookmarkStart w:id="5" w:name="_Toc98411697"/>
      <w:r w:rsidRPr="00477C0F">
        <w:rPr>
          <w:rFonts w:eastAsia="ヒラギノ角ゴ Pro W3"/>
          <w:b/>
          <w:color w:val="000000"/>
          <w:sz w:val="28"/>
          <w:szCs w:val="28"/>
        </w:rPr>
        <w:t xml:space="preserve">2. </w:t>
      </w:r>
      <w:r w:rsidR="00671A12" w:rsidRPr="00477C0F">
        <w:rPr>
          <w:rFonts w:eastAsia="ヒラギノ角ゴ Pro W3"/>
          <w:b/>
          <w:color w:val="000000"/>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5"/>
    </w:p>
    <w:p w:rsidR="005927EF" w:rsidRPr="0088321E" w:rsidRDefault="005927EF" w:rsidP="005927EF">
      <w:pPr>
        <w:tabs>
          <w:tab w:val="left" w:pos="540"/>
        </w:tabs>
        <w:ind w:firstLine="709"/>
        <w:contextualSpacing/>
        <w:jc w:val="both"/>
        <w:rPr>
          <w:sz w:val="28"/>
          <w:szCs w:val="28"/>
        </w:rPr>
      </w:pPr>
    </w:p>
    <w:tbl>
      <w:tblPr>
        <w:tblStyle w:val="a4"/>
        <w:tblW w:w="5000" w:type="pct"/>
        <w:tblLayout w:type="fixed"/>
        <w:tblLook w:val="04A0" w:firstRow="1" w:lastRow="0" w:firstColumn="1" w:lastColumn="0" w:noHBand="0" w:noVBand="1"/>
      </w:tblPr>
      <w:tblGrid>
        <w:gridCol w:w="1129"/>
        <w:gridCol w:w="1985"/>
        <w:gridCol w:w="2978"/>
        <w:gridCol w:w="3254"/>
      </w:tblGrid>
      <w:tr w:rsidR="005927EF" w:rsidTr="00134DC1">
        <w:tc>
          <w:tcPr>
            <w:tcW w:w="604" w:type="pct"/>
          </w:tcPr>
          <w:p w:rsidR="005927EF" w:rsidRPr="00883272" w:rsidRDefault="005927EF" w:rsidP="00423803">
            <w:pPr>
              <w:tabs>
                <w:tab w:val="left" w:pos="540"/>
              </w:tabs>
              <w:contextualSpacing/>
              <w:jc w:val="both"/>
            </w:pPr>
            <w:r w:rsidRPr="00883272">
              <w:t>Код компетенции</w:t>
            </w:r>
          </w:p>
        </w:tc>
        <w:tc>
          <w:tcPr>
            <w:tcW w:w="1062" w:type="pct"/>
          </w:tcPr>
          <w:p w:rsidR="005927EF" w:rsidRPr="00883272" w:rsidRDefault="005927EF" w:rsidP="00423803">
            <w:pPr>
              <w:tabs>
                <w:tab w:val="left" w:pos="540"/>
              </w:tabs>
              <w:contextualSpacing/>
              <w:jc w:val="both"/>
            </w:pPr>
            <w:r w:rsidRPr="00883272">
              <w:t>Наименование компетенции</w:t>
            </w:r>
          </w:p>
        </w:tc>
        <w:tc>
          <w:tcPr>
            <w:tcW w:w="1593" w:type="pct"/>
          </w:tcPr>
          <w:p w:rsidR="005927EF" w:rsidRPr="00883272" w:rsidRDefault="005927EF" w:rsidP="00423803">
            <w:pPr>
              <w:tabs>
                <w:tab w:val="left" w:pos="540"/>
              </w:tabs>
              <w:contextualSpacing/>
              <w:jc w:val="both"/>
            </w:pPr>
            <w:r w:rsidRPr="00883272">
              <w:t>Индикаторы достижения компетенции</w:t>
            </w:r>
          </w:p>
        </w:tc>
        <w:tc>
          <w:tcPr>
            <w:tcW w:w="1741" w:type="pct"/>
          </w:tcPr>
          <w:p w:rsidR="005927EF" w:rsidRPr="00883272" w:rsidRDefault="005927EF" w:rsidP="00423803">
            <w:pPr>
              <w:tabs>
                <w:tab w:val="left" w:pos="540"/>
              </w:tabs>
              <w:contextualSpacing/>
              <w:jc w:val="both"/>
            </w:pPr>
            <w:r w:rsidRPr="00883272">
              <w:t>Результаты обучения (умения и знания), соотнесенные с индикаторами достижения компетенции</w:t>
            </w:r>
          </w:p>
        </w:tc>
      </w:tr>
      <w:tr w:rsidR="005927EF" w:rsidTr="00996F36">
        <w:trPr>
          <w:trHeight w:val="618"/>
        </w:trPr>
        <w:tc>
          <w:tcPr>
            <w:tcW w:w="5000" w:type="pct"/>
            <w:gridSpan w:val="4"/>
          </w:tcPr>
          <w:p w:rsidR="005927EF" w:rsidRPr="00996F36" w:rsidRDefault="005927EF" w:rsidP="005927EF">
            <w:pPr>
              <w:tabs>
                <w:tab w:val="left" w:pos="540"/>
              </w:tabs>
              <w:contextualSpacing/>
              <w:jc w:val="both"/>
              <w:rPr>
                <w:b/>
              </w:rPr>
            </w:pPr>
            <w:r w:rsidRPr="00996F36">
              <w:t>Направленност</w:t>
            </w:r>
            <w:r w:rsidR="00996F36">
              <w:t>и</w:t>
            </w:r>
            <w:r w:rsidR="00A33091" w:rsidRPr="00996F36">
              <w:t xml:space="preserve"> программ магистратуры</w:t>
            </w:r>
            <w:r w:rsidRPr="00996F36">
              <w:t xml:space="preserve">: </w:t>
            </w:r>
            <w:r w:rsidRPr="00996F36">
              <w:rPr>
                <w:b/>
              </w:rPr>
              <w:t>Аудит и финансовый консалтинг;</w:t>
            </w:r>
          </w:p>
          <w:p w:rsidR="00996F36" w:rsidRPr="00883272" w:rsidRDefault="005927EF" w:rsidP="00883272">
            <w:pPr>
              <w:tabs>
                <w:tab w:val="left" w:pos="540"/>
              </w:tabs>
              <w:contextualSpacing/>
              <w:jc w:val="both"/>
              <w:rPr>
                <w:b/>
              </w:rPr>
            </w:pPr>
            <w:r w:rsidRPr="00996F36">
              <w:rPr>
                <w:b/>
              </w:rPr>
              <w:t>Бизнес-аналитика;</w:t>
            </w:r>
            <w:r w:rsidR="00996F36">
              <w:rPr>
                <w:b/>
              </w:rPr>
              <w:t xml:space="preserve"> </w:t>
            </w:r>
            <w:r w:rsidRPr="00996F36">
              <w:rPr>
                <w:b/>
              </w:rPr>
              <w:t>Международный учет и аудит</w:t>
            </w:r>
            <w:r w:rsidR="00883272">
              <w:rPr>
                <w:b/>
              </w:rPr>
              <w:t xml:space="preserve"> </w:t>
            </w:r>
          </w:p>
        </w:tc>
      </w:tr>
      <w:tr w:rsidR="005927EF" w:rsidTr="00134DC1">
        <w:tc>
          <w:tcPr>
            <w:tcW w:w="604" w:type="pct"/>
          </w:tcPr>
          <w:p w:rsidR="005927EF" w:rsidRDefault="005927EF" w:rsidP="005927EF">
            <w:pPr>
              <w:tabs>
                <w:tab w:val="left" w:pos="540"/>
              </w:tabs>
              <w:ind w:left="-1" w:firstLine="29"/>
              <w:contextualSpacing/>
              <w:jc w:val="both"/>
              <w:rPr>
                <w:sz w:val="28"/>
                <w:szCs w:val="28"/>
              </w:rPr>
            </w:pPr>
            <w:r>
              <w:rPr>
                <w:sz w:val="28"/>
                <w:szCs w:val="28"/>
              </w:rPr>
              <w:t>ПКН-3</w:t>
            </w:r>
          </w:p>
        </w:tc>
        <w:tc>
          <w:tcPr>
            <w:tcW w:w="1062" w:type="pct"/>
          </w:tcPr>
          <w:p w:rsidR="005927EF" w:rsidRDefault="005927EF" w:rsidP="00134DC1">
            <w:pPr>
              <w:tabs>
                <w:tab w:val="left" w:pos="540"/>
              </w:tabs>
              <w:contextualSpacing/>
              <w:rPr>
                <w:sz w:val="28"/>
                <w:szCs w:val="28"/>
              </w:rPr>
            </w:pPr>
            <w:r w:rsidRPr="00477C0F">
              <w:t>Способность применять инновационные технологии, методы системного анализа и моделирования экономических процессов при постановке и решении экономических задач</w:t>
            </w:r>
          </w:p>
        </w:tc>
        <w:tc>
          <w:tcPr>
            <w:tcW w:w="1593" w:type="pct"/>
          </w:tcPr>
          <w:p w:rsidR="00134DC1" w:rsidRDefault="00134DC1" w:rsidP="00134DC1">
            <w:pPr>
              <w:pStyle w:val="a9"/>
              <w:widowControl w:val="0"/>
              <w:tabs>
                <w:tab w:val="left" w:pos="317"/>
              </w:tabs>
              <w:autoSpaceDE w:val="0"/>
              <w:autoSpaceDN w:val="0"/>
              <w:adjustRightInd w:val="0"/>
              <w:spacing w:after="0" w:line="240" w:lineRule="auto"/>
              <w:ind w:left="0"/>
              <w:contextualSpacing/>
              <w:rPr>
                <w:rFonts w:ascii="Times New Roman" w:hAnsi="Times New Roman" w:cs="Times New Roman"/>
                <w:sz w:val="24"/>
                <w:szCs w:val="24"/>
              </w:rPr>
            </w:pPr>
            <w:r>
              <w:rPr>
                <w:rFonts w:ascii="Times New Roman" w:hAnsi="Times New Roman" w:cs="Times New Roman"/>
                <w:sz w:val="24"/>
                <w:szCs w:val="24"/>
              </w:rPr>
              <w:t>1.</w:t>
            </w:r>
            <w:r w:rsidRPr="00477C0F">
              <w:rPr>
                <w:rFonts w:ascii="Times New Roman" w:hAnsi="Times New Roman" w:cs="Times New Roman"/>
                <w:sz w:val="24"/>
                <w:szCs w:val="24"/>
              </w:rPr>
              <w:t xml:space="preserve">Применяет современные математические модели и информационные технологии для прогнозирования тенденций экономического развития, решения экономических задач на макро-, мезо-, и микроуровнях, оценки последствий принимаемых </w:t>
            </w:r>
            <w:r>
              <w:rPr>
                <w:rFonts w:ascii="Times New Roman" w:hAnsi="Times New Roman" w:cs="Times New Roman"/>
                <w:sz w:val="24"/>
                <w:szCs w:val="24"/>
              </w:rPr>
              <w:t>управлен</w:t>
            </w:r>
            <w:r w:rsidRPr="00477C0F">
              <w:rPr>
                <w:rFonts w:ascii="Times New Roman" w:hAnsi="Times New Roman" w:cs="Times New Roman"/>
                <w:sz w:val="24"/>
                <w:szCs w:val="24"/>
              </w:rPr>
              <w:t>ческих решений</w:t>
            </w:r>
          </w:p>
          <w:p w:rsidR="00134DC1" w:rsidRDefault="00134DC1" w:rsidP="00134DC1">
            <w:pPr>
              <w:tabs>
                <w:tab w:val="left" w:pos="540"/>
              </w:tabs>
              <w:contextualSpacing/>
            </w:pPr>
          </w:p>
          <w:p w:rsidR="00134DC1" w:rsidRDefault="00134DC1" w:rsidP="00134DC1">
            <w:pPr>
              <w:tabs>
                <w:tab w:val="left" w:pos="540"/>
              </w:tabs>
              <w:contextualSpacing/>
            </w:pPr>
          </w:p>
          <w:p w:rsidR="00134DC1" w:rsidRDefault="00134DC1" w:rsidP="00134DC1">
            <w:pPr>
              <w:tabs>
                <w:tab w:val="left" w:pos="540"/>
              </w:tabs>
              <w:contextualSpacing/>
            </w:pPr>
          </w:p>
          <w:p w:rsidR="005927EF" w:rsidRDefault="00134DC1" w:rsidP="00134DC1">
            <w:pPr>
              <w:tabs>
                <w:tab w:val="left" w:pos="540"/>
              </w:tabs>
              <w:contextualSpacing/>
              <w:rPr>
                <w:sz w:val="28"/>
                <w:szCs w:val="28"/>
              </w:rPr>
            </w:pPr>
            <w:r>
              <w:t>2. Р</w:t>
            </w:r>
            <w:r w:rsidRPr="00477C0F">
              <w:t>анжир</w:t>
            </w:r>
            <w:r>
              <w:t>ует</w:t>
            </w:r>
            <w:r w:rsidRPr="00477C0F">
              <w:t xml:space="preserve"> стратегические и тактические цели экономического развития на макро-, мезо-, и микроуровнях; использ</w:t>
            </w:r>
            <w:r>
              <w:t>ует</w:t>
            </w:r>
            <w:r w:rsidRPr="00477C0F">
              <w:t xml:space="preserve"> фактологические (статистические и экономико-математические) методы для проведения анализа и системных оценок</w:t>
            </w:r>
          </w:p>
        </w:tc>
        <w:tc>
          <w:tcPr>
            <w:tcW w:w="1741" w:type="pct"/>
          </w:tcPr>
          <w:p w:rsidR="00134DC1" w:rsidRPr="00477C0F" w:rsidRDefault="00134DC1" w:rsidP="00134DC1">
            <w:pPr>
              <w:tabs>
                <w:tab w:val="left" w:pos="540"/>
              </w:tabs>
              <w:contextualSpacing/>
              <w:jc w:val="both"/>
            </w:pPr>
            <w:r w:rsidRPr="00477C0F">
              <w:rPr>
                <w:i/>
              </w:rPr>
              <w:t>1.Зна</w:t>
            </w:r>
            <w:r>
              <w:rPr>
                <w:i/>
              </w:rPr>
              <w:t>ет</w:t>
            </w:r>
            <w:r w:rsidRPr="00477C0F">
              <w:t xml:space="preserve"> тенденции развития экономики и бизнеса в целом и финансовой сферы, финансового рынка и его отдельных сегментов; виды инновационных финансовых инструментов, продуктов, услуг, технологий; инструменты и принципы финансового инжиниринга.</w:t>
            </w:r>
          </w:p>
          <w:p w:rsidR="00134DC1" w:rsidRPr="00477C0F" w:rsidRDefault="00134DC1" w:rsidP="00134DC1">
            <w:pPr>
              <w:tabs>
                <w:tab w:val="left" w:pos="540"/>
              </w:tabs>
              <w:contextualSpacing/>
              <w:jc w:val="both"/>
            </w:pPr>
          </w:p>
          <w:p w:rsidR="00134DC1" w:rsidRPr="00477C0F" w:rsidRDefault="00134DC1" w:rsidP="00134DC1">
            <w:pPr>
              <w:tabs>
                <w:tab w:val="left" w:pos="540"/>
              </w:tabs>
              <w:contextualSpacing/>
              <w:jc w:val="both"/>
            </w:pPr>
            <w:r w:rsidRPr="00477C0F">
              <w:rPr>
                <w:i/>
              </w:rPr>
              <w:t>Уме</w:t>
            </w:r>
            <w:r>
              <w:rPr>
                <w:i/>
              </w:rPr>
              <w:t>ет</w:t>
            </w:r>
            <w:r w:rsidRPr="00477C0F">
              <w:t xml:space="preserve"> использовать на практике финансовые инструменты, продукты, услуги, технологии.</w:t>
            </w:r>
          </w:p>
          <w:p w:rsidR="00134DC1" w:rsidRPr="00477C0F" w:rsidRDefault="00134DC1" w:rsidP="00134DC1">
            <w:pPr>
              <w:tabs>
                <w:tab w:val="left" w:pos="540"/>
              </w:tabs>
              <w:contextualSpacing/>
              <w:jc w:val="both"/>
            </w:pPr>
          </w:p>
          <w:p w:rsidR="00134DC1" w:rsidRPr="00477C0F" w:rsidRDefault="00134DC1" w:rsidP="00134DC1">
            <w:pPr>
              <w:tabs>
                <w:tab w:val="left" w:pos="540"/>
              </w:tabs>
              <w:contextualSpacing/>
              <w:jc w:val="both"/>
            </w:pPr>
            <w:r w:rsidRPr="00477C0F">
              <w:rPr>
                <w:i/>
              </w:rPr>
              <w:t>2.Зна</w:t>
            </w:r>
            <w:r>
              <w:rPr>
                <w:i/>
              </w:rPr>
              <w:t>е</w:t>
            </w:r>
            <w:r w:rsidRPr="00477C0F">
              <w:rPr>
                <w:i/>
              </w:rPr>
              <w:t>т</w:t>
            </w:r>
            <w:r w:rsidRPr="00477C0F">
              <w:t xml:space="preserve"> возможности финансового инжиниринга и финансовых технологий для решения проблем</w:t>
            </w:r>
          </w:p>
          <w:p w:rsidR="00134DC1" w:rsidRPr="00477C0F" w:rsidRDefault="00134DC1" w:rsidP="00134DC1">
            <w:pPr>
              <w:tabs>
                <w:tab w:val="left" w:pos="540"/>
              </w:tabs>
              <w:contextualSpacing/>
              <w:jc w:val="both"/>
            </w:pPr>
          </w:p>
          <w:p w:rsidR="00134DC1" w:rsidRPr="00477C0F" w:rsidRDefault="00134DC1" w:rsidP="00134DC1">
            <w:pPr>
              <w:tabs>
                <w:tab w:val="left" w:pos="540"/>
              </w:tabs>
              <w:contextualSpacing/>
              <w:jc w:val="both"/>
            </w:pPr>
            <w:r w:rsidRPr="00477C0F">
              <w:rPr>
                <w:i/>
              </w:rPr>
              <w:t>Уме</w:t>
            </w:r>
            <w:r>
              <w:rPr>
                <w:i/>
              </w:rPr>
              <w:t>е</w:t>
            </w:r>
            <w:r w:rsidRPr="00477C0F">
              <w:rPr>
                <w:i/>
              </w:rPr>
              <w:t>т</w:t>
            </w:r>
            <w:r w:rsidRPr="00477C0F">
              <w:t xml:space="preserve"> использовать на практике новые финансовые инструменты, продукты, услуги, технологии; </w:t>
            </w:r>
            <w:r w:rsidRPr="00477C0F">
              <w:rPr>
                <w:color w:val="000000"/>
                <w:shd w:val="clear" w:color="auto" w:fill="FFFFFF"/>
              </w:rPr>
              <w:t>анализировать изучаемые явления, обобщать полученные результаты; делать выводы</w:t>
            </w:r>
            <w:r w:rsidRPr="00477C0F">
              <w:t xml:space="preserve">, организовывать работу с научно-технической документацией, использовать знания по теории </w:t>
            </w:r>
            <w:r w:rsidRPr="00477C0F">
              <w:lastRenderedPageBreak/>
              <w:t>финансового инжиниринга в практической деятельности</w:t>
            </w:r>
          </w:p>
          <w:p w:rsidR="005927EF" w:rsidRDefault="005927EF" w:rsidP="00134DC1">
            <w:pPr>
              <w:tabs>
                <w:tab w:val="left" w:pos="540"/>
              </w:tabs>
              <w:contextualSpacing/>
              <w:jc w:val="both"/>
              <w:rPr>
                <w:sz w:val="28"/>
                <w:szCs w:val="28"/>
              </w:rPr>
            </w:pPr>
          </w:p>
        </w:tc>
      </w:tr>
      <w:tr w:rsidR="00134DC1" w:rsidTr="00134DC1">
        <w:tc>
          <w:tcPr>
            <w:tcW w:w="5000" w:type="pct"/>
            <w:gridSpan w:val="4"/>
          </w:tcPr>
          <w:p w:rsidR="00134DC1" w:rsidRPr="00996F36" w:rsidRDefault="00134DC1" w:rsidP="00A33091">
            <w:pPr>
              <w:tabs>
                <w:tab w:val="left" w:pos="540"/>
              </w:tabs>
              <w:contextualSpacing/>
              <w:jc w:val="both"/>
              <w:rPr>
                <w:b/>
              </w:rPr>
            </w:pPr>
            <w:r w:rsidRPr="00996F36">
              <w:lastRenderedPageBreak/>
              <w:t>Направленность</w:t>
            </w:r>
            <w:r w:rsidR="00A33091" w:rsidRPr="00996F36">
              <w:t xml:space="preserve"> программы магистратуры</w:t>
            </w:r>
            <w:r w:rsidRPr="00996F36">
              <w:t>:</w:t>
            </w:r>
            <w:r w:rsidR="00A33091" w:rsidRPr="00996F36">
              <w:t xml:space="preserve"> </w:t>
            </w:r>
            <w:r w:rsidRPr="00996F36">
              <w:rPr>
                <w:b/>
              </w:rPr>
              <w:t xml:space="preserve">Международные финансы и банки </w:t>
            </w:r>
            <w:r w:rsidR="00A33091" w:rsidRPr="00996F36">
              <w:rPr>
                <w:b/>
              </w:rPr>
              <w:t xml:space="preserve">(с частичной реализацией на английском языке) </w:t>
            </w:r>
          </w:p>
        </w:tc>
      </w:tr>
      <w:tr w:rsidR="005927EF" w:rsidTr="00134DC1">
        <w:tc>
          <w:tcPr>
            <w:tcW w:w="604" w:type="pct"/>
          </w:tcPr>
          <w:p w:rsidR="005927EF" w:rsidRDefault="00AC3CB7" w:rsidP="00AC3CB7">
            <w:pPr>
              <w:tabs>
                <w:tab w:val="left" w:pos="540"/>
              </w:tabs>
              <w:contextualSpacing/>
              <w:jc w:val="both"/>
              <w:rPr>
                <w:sz w:val="28"/>
                <w:szCs w:val="28"/>
              </w:rPr>
            </w:pPr>
            <w:r w:rsidRPr="00477C0F">
              <w:t>ДКН-1</w:t>
            </w:r>
          </w:p>
        </w:tc>
        <w:tc>
          <w:tcPr>
            <w:tcW w:w="1062" w:type="pct"/>
          </w:tcPr>
          <w:p w:rsidR="005927EF" w:rsidRDefault="00AC3CB7" w:rsidP="00AC3CB7">
            <w:pPr>
              <w:tabs>
                <w:tab w:val="left" w:pos="540"/>
              </w:tabs>
              <w:contextualSpacing/>
              <w:jc w:val="both"/>
              <w:rPr>
                <w:sz w:val="28"/>
                <w:szCs w:val="28"/>
              </w:rPr>
            </w:pPr>
            <w:r w:rsidRPr="00477C0F">
              <w:t>Способность владения методами анализа финансовых аспектов деятельности международных кредитных институтов в условиях глобальной экономики</w:t>
            </w:r>
          </w:p>
        </w:tc>
        <w:tc>
          <w:tcPr>
            <w:tcW w:w="1593" w:type="pct"/>
          </w:tcPr>
          <w:p w:rsidR="00AC3CB7" w:rsidRDefault="00AC3CB7" w:rsidP="00AC3CB7">
            <w:pPr>
              <w:widowControl w:val="0"/>
              <w:tabs>
                <w:tab w:val="left" w:pos="317"/>
              </w:tabs>
              <w:autoSpaceDE w:val="0"/>
              <w:autoSpaceDN w:val="0"/>
              <w:adjustRightInd w:val="0"/>
              <w:contextualSpacing/>
              <w:jc w:val="both"/>
            </w:pPr>
            <w:r>
              <w:t>1.</w:t>
            </w:r>
            <w:r w:rsidRPr="00A300A0">
              <w:t>Применяет современные модели количественной и качественной оценки финансовых показателей деятельности кредитных институтов в условиях глобализации</w:t>
            </w:r>
          </w:p>
          <w:p w:rsidR="00AC3CB7" w:rsidRDefault="00AC3CB7" w:rsidP="00AC3CB7">
            <w:pPr>
              <w:widowControl w:val="0"/>
              <w:tabs>
                <w:tab w:val="left" w:pos="317"/>
              </w:tabs>
              <w:autoSpaceDE w:val="0"/>
              <w:autoSpaceDN w:val="0"/>
              <w:adjustRightInd w:val="0"/>
              <w:contextualSpacing/>
              <w:jc w:val="both"/>
            </w:pPr>
          </w:p>
          <w:p w:rsidR="00AC3CB7" w:rsidRDefault="00AC3CB7" w:rsidP="00AC3CB7">
            <w:pPr>
              <w:widowControl w:val="0"/>
              <w:tabs>
                <w:tab w:val="left" w:pos="317"/>
              </w:tabs>
              <w:autoSpaceDE w:val="0"/>
              <w:autoSpaceDN w:val="0"/>
              <w:adjustRightInd w:val="0"/>
              <w:contextualSpacing/>
              <w:jc w:val="both"/>
            </w:pPr>
          </w:p>
          <w:p w:rsidR="00AC3CB7" w:rsidRDefault="00AC3CB7" w:rsidP="00AC3CB7">
            <w:pPr>
              <w:widowControl w:val="0"/>
              <w:tabs>
                <w:tab w:val="left" w:pos="317"/>
              </w:tabs>
              <w:autoSpaceDE w:val="0"/>
              <w:autoSpaceDN w:val="0"/>
              <w:adjustRightInd w:val="0"/>
              <w:contextualSpacing/>
              <w:jc w:val="both"/>
            </w:pPr>
          </w:p>
          <w:p w:rsidR="00AC3CB7" w:rsidRDefault="00AC3CB7" w:rsidP="00AC3CB7">
            <w:pPr>
              <w:widowControl w:val="0"/>
              <w:tabs>
                <w:tab w:val="left" w:pos="317"/>
              </w:tabs>
              <w:autoSpaceDE w:val="0"/>
              <w:autoSpaceDN w:val="0"/>
              <w:adjustRightInd w:val="0"/>
              <w:contextualSpacing/>
              <w:jc w:val="both"/>
            </w:pPr>
          </w:p>
          <w:p w:rsidR="00AC3CB7" w:rsidRDefault="00AC3CB7" w:rsidP="00AC3CB7">
            <w:pPr>
              <w:widowControl w:val="0"/>
              <w:tabs>
                <w:tab w:val="left" w:pos="317"/>
              </w:tabs>
              <w:autoSpaceDE w:val="0"/>
              <w:autoSpaceDN w:val="0"/>
              <w:adjustRightInd w:val="0"/>
              <w:contextualSpacing/>
              <w:jc w:val="both"/>
            </w:pPr>
          </w:p>
          <w:p w:rsidR="00AC3CB7" w:rsidRDefault="00AC3CB7" w:rsidP="00AC3CB7">
            <w:pPr>
              <w:widowControl w:val="0"/>
              <w:tabs>
                <w:tab w:val="left" w:pos="317"/>
              </w:tabs>
              <w:autoSpaceDE w:val="0"/>
              <w:autoSpaceDN w:val="0"/>
              <w:adjustRightInd w:val="0"/>
              <w:contextualSpacing/>
              <w:jc w:val="both"/>
            </w:pPr>
          </w:p>
          <w:p w:rsidR="00AC3CB7" w:rsidRPr="00A300A0" w:rsidRDefault="00AC3CB7" w:rsidP="00AC3CB7">
            <w:pPr>
              <w:widowControl w:val="0"/>
              <w:tabs>
                <w:tab w:val="left" w:pos="317"/>
              </w:tabs>
              <w:autoSpaceDE w:val="0"/>
              <w:autoSpaceDN w:val="0"/>
              <w:adjustRightInd w:val="0"/>
              <w:contextualSpacing/>
              <w:jc w:val="both"/>
            </w:pPr>
          </w:p>
          <w:p w:rsidR="005927EF" w:rsidRDefault="00AC3CB7" w:rsidP="00AC3CB7">
            <w:pPr>
              <w:tabs>
                <w:tab w:val="left" w:pos="540"/>
              </w:tabs>
              <w:contextualSpacing/>
              <w:jc w:val="both"/>
              <w:rPr>
                <w:sz w:val="28"/>
                <w:szCs w:val="28"/>
              </w:rPr>
            </w:pPr>
            <w:r>
              <w:t>2.</w:t>
            </w:r>
            <w:r w:rsidRPr="00A300A0">
              <w:t>Использует аналитические системы и информационные технологии для прогнозирования тенденций развития деятельности международных банков и оценки последствий принимаемых управленческих решений</w:t>
            </w:r>
          </w:p>
        </w:tc>
        <w:tc>
          <w:tcPr>
            <w:tcW w:w="1741" w:type="pct"/>
          </w:tcPr>
          <w:p w:rsidR="00AC3CB7" w:rsidRPr="00477C0F" w:rsidRDefault="00AC3CB7" w:rsidP="00AC3CB7">
            <w:pPr>
              <w:tabs>
                <w:tab w:val="left" w:pos="540"/>
              </w:tabs>
              <w:contextualSpacing/>
              <w:jc w:val="both"/>
            </w:pPr>
            <w:r w:rsidRPr="00477C0F">
              <w:rPr>
                <w:i/>
              </w:rPr>
              <w:t>1.Зна</w:t>
            </w:r>
            <w:r w:rsidR="0048162A">
              <w:rPr>
                <w:i/>
              </w:rPr>
              <w:t>е</w:t>
            </w:r>
            <w:r w:rsidRPr="00477C0F">
              <w:rPr>
                <w:i/>
              </w:rPr>
              <w:t>т</w:t>
            </w:r>
            <w:r w:rsidRPr="00477C0F">
              <w:t xml:space="preserve"> тенденции развития экономики и бизнеса в целом и финансовой сферы, финансового рынка и его отдельных сегментов; виды инновационных финансовых инструментов, продуктов, услуг, технологий; инструменты и принципы финансового инжиниринга.</w:t>
            </w:r>
          </w:p>
          <w:p w:rsidR="00AC3CB7" w:rsidRPr="00477C0F" w:rsidRDefault="00AC3CB7" w:rsidP="00AC3CB7">
            <w:pPr>
              <w:tabs>
                <w:tab w:val="left" w:pos="540"/>
              </w:tabs>
              <w:contextualSpacing/>
              <w:jc w:val="both"/>
            </w:pPr>
          </w:p>
          <w:p w:rsidR="00AC3CB7" w:rsidRPr="00477C0F" w:rsidRDefault="00AC3CB7" w:rsidP="00AC3CB7">
            <w:pPr>
              <w:tabs>
                <w:tab w:val="left" w:pos="540"/>
              </w:tabs>
              <w:contextualSpacing/>
              <w:jc w:val="both"/>
            </w:pPr>
            <w:r w:rsidRPr="00477C0F">
              <w:rPr>
                <w:i/>
              </w:rPr>
              <w:t>Уме</w:t>
            </w:r>
            <w:r w:rsidR="0048162A">
              <w:rPr>
                <w:i/>
              </w:rPr>
              <w:t>е</w:t>
            </w:r>
            <w:r w:rsidRPr="00477C0F">
              <w:rPr>
                <w:i/>
              </w:rPr>
              <w:t>т</w:t>
            </w:r>
            <w:r w:rsidRPr="00477C0F">
              <w:t xml:space="preserve"> использовать на практике финансовые инструменты, продукты, услуги, технологии.</w:t>
            </w:r>
          </w:p>
          <w:p w:rsidR="00AC3CB7" w:rsidRPr="00477C0F" w:rsidRDefault="00AC3CB7" w:rsidP="00AC3CB7">
            <w:pPr>
              <w:tabs>
                <w:tab w:val="left" w:pos="540"/>
              </w:tabs>
              <w:contextualSpacing/>
              <w:jc w:val="both"/>
            </w:pPr>
          </w:p>
          <w:p w:rsidR="00AC3CB7" w:rsidRPr="00477C0F" w:rsidRDefault="00AC3CB7" w:rsidP="00AC3CB7">
            <w:pPr>
              <w:tabs>
                <w:tab w:val="left" w:pos="540"/>
              </w:tabs>
              <w:contextualSpacing/>
              <w:jc w:val="both"/>
            </w:pPr>
            <w:r w:rsidRPr="00477C0F">
              <w:rPr>
                <w:i/>
              </w:rPr>
              <w:t>2.Зна</w:t>
            </w:r>
            <w:r w:rsidR="0048162A">
              <w:rPr>
                <w:i/>
              </w:rPr>
              <w:t>е</w:t>
            </w:r>
            <w:r w:rsidRPr="00477C0F">
              <w:rPr>
                <w:i/>
              </w:rPr>
              <w:t>т</w:t>
            </w:r>
            <w:r w:rsidRPr="00477C0F">
              <w:t xml:space="preserve"> возможности финансового инжиниринга и финансовых технологий для решения проблем</w:t>
            </w:r>
          </w:p>
          <w:p w:rsidR="00AC3CB7" w:rsidRPr="00477C0F" w:rsidRDefault="00AC3CB7" w:rsidP="00AC3CB7">
            <w:pPr>
              <w:tabs>
                <w:tab w:val="left" w:pos="540"/>
              </w:tabs>
              <w:contextualSpacing/>
              <w:jc w:val="both"/>
            </w:pPr>
          </w:p>
          <w:p w:rsidR="00AC3CB7" w:rsidRPr="00477C0F" w:rsidRDefault="00AC3CB7" w:rsidP="00AC3CB7">
            <w:pPr>
              <w:tabs>
                <w:tab w:val="left" w:pos="540"/>
              </w:tabs>
              <w:contextualSpacing/>
              <w:jc w:val="both"/>
            </w:pPr>
            <w:r w:rsidRPr="00477C0F">
              <w:rPr>
                <w:i/>
              </w:rPr>
              <w:t>Уме</w:t>
            </w:r>
            <w:r w:rsidR="0048162A">
              <w:rPr>
                <w:i/>
              </w:rPr>
              <w:t>е</w:t>
            </w:r>
            <w:r w:rsidRPr="00477C0F">
              <w:rPr>
                <w:i/>
              </w:rPr>
              <w:t>т</w:t>
            </w:r>
            <w:r w:rsidRPr="00477C0F">
              <w:t xml:space="preserve"> использовать на практике новые финансовые инструменты, продукты, услуги, технологии; </w:t>
            </w:r>
            <w:r w:rsidRPr="00477C0F">
              <w:rPr>
                <w:color w:val="000000"/>
                <w:shd w:val="clear" w:color="auto" w:fill="FFFFFF"/>
              </w:rPr>
              <w:t>анализировать изучаемые явления, обобщать полученные результаты; делать выводы</w:t>
            </w:r>
            <w:r w:rsidRPr="00477C0F">
              <w:t>, организовывать работу с научно-технической документацией, использовать знания по теории финансового инжиниринга в практической деятельности</w:t>
            </w:r>
          </w:p>
          <w:p w:rsidR="005927EF" w:rsidRDefault="005927EF" w:rsidP="00AC3CB7">
            <w:pPr>
              <w:tabs>
                <w:tab w:val="left" w:pos="540"/>
              </w:tabs>
              <w:contextualSpacing/>
              <w:jc w:val="both"/>
              <w:rPr>
                <w:sz w:val="28"/>
                <w:szCs w:val="28"/>
              </w:rPr>
            </w:pPr>
          </w:p>
        </w:tc>
      </w:tr>
      <w:tr w:rsidR="00AC3CB7" w:rsidTr="00134DC1">
        <w:tc>
          <w:tcPr>
            <w:tcW w:w="604" w:type="pct"/>
          </w:tcPr>
          <w:p w:rsidR="00AC3CB7" w:rsidRPr="00477C0F" w:rsidRDefault="00AC3CB7" w:rsidP="00AC3CB7">
            <w:pPr>
              <w:tabs>
                <w:tab w:val="left" w:pos="540"/>
              </w:tabs>
              <w:contextualSpacing/>
              <w:jc w:val="both"/>
            </w:pPr>
            <w:r w:rsidRPr="00AC3CB7">
              <w:t>ДКН-3</w:t>
            </w:r>
          </w:p>
        </w:tc>
        <w:tc>
          <w:tcPr>
            <w:tcW w:w="1062" w:type="pct"/>
          </w:tcPr>
          <w:p w:rsidR="00AC3CB7" w:rsidRPr="00477C0F" w:rsidRDefault="00AC3CB7" w:rsidP="00AC3CB7">
            <w:pPr>
              <w:tabs>
                <w:tab w:val="left" w:pos="540"/>
              </w:tabs>
              <w:contextualSpacing/>
              <w:jc w:val="both"/>
            </w:pPr>
            <w:r w:rsidRPr="00477C0F">
              <w:t>Способность применять современный математический инструментарий управления финансовыми потоками субъектов хозяйствования, риск-</w:t>
            </w:r>
            <w:r w:rsidRPr="00477C0F">
              <w:lastRenderedPageBreak/>
              <w:t>менеджмента для оценки перспектив международной банковской и финансовой деятельности и обоснования их границ</w:t>
            </w:r>
          </w:p>
        </w:tc>
        <w:tc>
          <w:tcPr>
            <w:tcW w:w="1593" w:type="pct"/>
          </w:tcPr>
          <w:p w:rsidR="00AC3CB7" w:rsidRPr="00477C0F" w:rsidRDefault="00AC3CB7" w:rsidP="00AC3CB7">
            <w:pPr>
              <w:jc w:val="both"/>
              <w:rPr>
                <w:rFonts w:eastAsia="Calibri"/>
              </w:rPr>
            </w:pPr>
            <w:r w:rsidRPr="00477C0F">
              <w:rPr>
                <w:rFonts w:eastAsia="Calibri"/>
              </w:rPr>
              <w:lastRenderedPageBreak/>
              <w:t xml:space="preserve">1.Использует известные мировой практике математические модели управления финансовыми потоками субъектов хозяйствования, риск </w:t>
            </w:r>
            <w:r w:rsidR="005A0C00" w:rsidRPr="00477C0F">
              <w:rPr>
                <w:rFonts w:eastAsia="Calibri"/>
              </w:rPr>
              <w:t>- менеджмента</w:t>
            </w:r>
            <w:r w:rsidRPr="00477C0F">
              <w:rPr>
                <w:rFonts w:eastAsia="Calibri"/>
              </w:rPr>
              <w:t xml:space="preserve"> для оценки перспектив международной банковской и финансовой деятельности в </w:t>
            </w:r>
            <w:r w:rsidRPr="00477C0F">
              <w:rPr>
                <w:rFonts w:eastAsia="Calibri"/>
              </w:rPr>
              <w:lastRenderedPageBreak/>
              <w:t xml:space="preserve">современных условиях рыночных отношений и обоснования границ применения конструктивных финансовых стратегий. </w:t>
            </w:r>
          </w:p>
        </w:tc>
        <w:tc>
          <w:tcPr>
            <w:tcW w:w="1741" w:type="pct"/>
          </w:tcPr>
          <w:p w:rsidR="00AC3CB7" w:rsidRPr="005F3E75" w:rsidRDefault="00AC3CB7" w:rsidP="00AC3CB7">
            <w:pPr>
              <w:tabs>
                <w:tab w:val="left" w:pos="540"/>
              </w:tabs>
              <w:contextualSpacing/>
              <w:jc w:val="both"/>
            </w:pPr>
            <w:r w:rsidRPr="005F3E75">
              <w:rPr>
                <w:i/>
              </w:rPr>
              <w:lastRenderedPageBreak/>
              <w:t>Зна</w:t>
            </w:r>
            <w:r w:rsidR="0048162A">
              <w:rPr>
                <w:i/>
              </w:rPr>
              <w:t>е</w:t>
            </w:r>
            <w:r w:rsidRPr="005F3E75">
              <w:rPr>
                <w:i/>
              </w:rPr>
              <w:t>т</w:t>
            </w:r>
            <w:r w:rsidRPr="005F3E75">
              <w:t xml:space="preserve"> виды финансовых рисков субъектов экономической деятельности и инструменты управления ими; понимать суть хеджирования; знать современные технологии и инновационные финансовые инструменты, используемые для управления рисками.  </w:t>
            </w:r>
          </w:p>
          <w:p w:rsidR="00AC3CB7" w:rsidRPr="005F3E75" w:rsidRDefault="00AC3CB7" w:rsidP="00AC3CB7">
            <w:pPr>
              <w:tabs>
                <w:tab w:val="left" w:pos="540"/>
              </w:tabs>
              <w:contextualSpacing/>
              <w:jc w:val="both"/>
            </w:pPr>
          </w:p>
          <w:p w:rsidR="00AC3CB7" w:rsidRPr="005F3E75" w:rsidRDefault="00AC3CB7" w:rsidP="00AC3CB7">
            <w:pPr>
              <w:tabs>
                <w:tab w:val="left" w:pos="540"/>
              </w:tabs>
              <w:contextualSpacing/>
              <w:jc w:val="both"/>
            </w:pPr>
            <w:r w:rsidRPr="005F3E75">
              <w:rPr>
                <w:i/>
              </w:rPr>
              <w:lastRenderedPageBreak/>
              <w:t>Уме</w:t>
            </w:r>
            <w:r w:rsidR="0048162A">
              <w:rPr>
                <w:i/>
              </w:rPr>
              <w:t>е</w:t>
            </w:r>
            <w:r w:rsidRPr="005F3E75">
              <w:rPr>
                <w:i/>
              </w:rPr>
              <w:t>т</w:t>
            </w:r>
            <w:r w:rsidRPr="005F3E75">
              <w:t xml:space="preserve"> хеджировать финансовые риски посредством соответствующих видов производных финансовых инструментов, а также использовать методы финансового инжиниринга для конструирования новых финансовых инструментов для управления рисками.</w:t>
            </w:r>
          </w:p>
          <w:p w:rsidR="00AC3CB7" w:rsidRPr="00477C0F" w:rsidRDefault="00AC3CB7" w:rsidP="00AC3CB7">
            <w:pPr>
              <w:tabs>
                <w:tab w:val="left" w:pos="540"/>
              </w:tabs>
              <w:contextualSpacing/>
              <w:jc w:val="both"/>
              <w:rPr>
                <w:highlight w:val="yellow"/>
              </w:rPr>
            </w:pPr>
          </w:p>
        </w:tc>
      </w:tr>
      <w:tr w:rsidR="0048162A" w:rsidTr="0048162A">
        <w:tc>
          <w:tcPr>
            <w:tcW w:w="5000" w:type="pct"/>
            <w:gridSpan w:val="4"/>
          </w:tcPr>
          <w:p w:rsidR="0048162A" w:rsidRPr="00A33091" w:rsidRDefault="00A33091" w:rsidP="00AC3CB7">
            <w:pPr>
              <w:tabs>
                <w:tab w:val="left" w:pos="540"/>
              </w:tabs>
              <w:contextualSpacing/>
              <w:jc w:val="both"/>
            </w:pPr>
            <w:r w:rsidRPr="00477C0F">
              <w:lastRenderedPageBreak/>
              <w:t>Направленность</w:t>
            </w:r>
            <w:r>
              <w:t xml:space="preserve"> программы магистратуры</w:t>
            </w:r>
            <w:r w:rsidRPr="00996F36">
              <w:t xml:space="preserve">: </w:t>
            </w:r>
            <w:r w:rsidRPr="00996F36">
              <w:rPr>
                <w:b/>
              </w:rPr>
              <w:t>Международный финансовый рынок: стратегии и технологии (с</w:t>
            </w:r>
            <w:r w:rsidRPr="00996F36">
              <w:rPr>
                <w:sz w:val="28"/>
                <w:szCs w:val="28"/>
              </w:rPr>
              <w:t xml:space="preserve"> </w:t>
            </w:r>
            <w:r w:rsidRPr="00996F36">
              <w:rPr>
                <w:b/>
              </w:rPr>
              <w:t>частичной реализацией на английском</w:t>
            </w:r>
            <w:r w:rsidRPr="00C802CE">
              <w:rPr>
                <w:b/>
              </w:rPr>
              <w:t xml:space="preserve"> языке)</w:t>
            </w:r>
          </w:p>
        </w:tc>
      </w:tr>
      <w:tr w:rsidR="0048162A" w:rsidTr="00134DC1">
        <w:tc>
          <w:tcPr>
            <w:tcW w:w="604" w:type="pct"/>
          </w:tcPr>
          <w:p w:rsidR="0048162A" w:rsidRPr="00AC3CB7" w:rsidRDefault="0048162A" w:rsidP="00AC3CB7">
            <w:pPr>
              <w:tabs>
                <w:tab w:val="left" w:pos="540"/>
              </w:tabs>
              <w:contextualSpacing/>
              <w:jc w:val="both"/>
            </w:pPr>
            <w:r w:rsidRPr="00477C0F">
              <w:t>ДКН-2</w:t>
            </w:r>
          </w:p>
        </w:tc>
        <w:tc>
          <w:tcPr>
            <w:tcW w:w="1062" w:type="pct"/>
          </w:tcPr>
          <w:p w:rsidR="0048162A" w:rsidRPr="00477C0F" w:rsidRDefault="0048162A" w:rsidP="00AC3CB7">
            <w:pPr>
              <w:tabs>
                <w:tab w:val="left" w:pos="540"/>
              </w:tabs>
              <w:contextualSpacing/>
              <w:jc w:val="both"/>
            </w:pPr>
            <w:r w:rsidRPr="00477C0F">
              <w:t>Способность эффективно использовать современные информационные технологии и системы анализа статистических данных, материалов, рейтингов, индикаторов в исследовании международного финансового рынка</w:t>
            </w:r>
          </w:p>
        </w:tc>
        <w:tc>
          <w:tcPr>
            <w:tcW w:w="1593" w:type="pct"/>
          </w:tcPr>
          <w:p w:rsidR="0048162A" w:rsidRDefault="0048162A" w:rsidP="0048162A">
            <w:pPr>
              <w:pStyle w:val="a9"/>
              <w:widowControl w:val="0"/>
              <w:tabs>
                <w:tab w:val="left" w:pos="317"/>
              </w:tabs>
              <w:autoSpaceDE w:val="0"/>
              <w:autoSpaceDN w:val="0"/>
              <w:adjustRightInd w:val="0"/>
              <w:spacing w:after="0" w:line="240" w:lineRule="auto"/>
              <w:ind w:left="0"/>
              <w:contextualSpacing/>
              <w:jc w:val="both"/>
              <w:rPr>
                <w:rFonts w:ascii="Times New Roman" w:hAnsi="Times New Roman" w:cs="Times New Roman"/>
                <w:sz w:val="24"/>
                <w:szCs w:val="24"/>
              </w:rPr>
            </w:pPr>
            <w:r>
              <w:rPr>
                <w:rFonts w:ascii="Times New Roman" w:hAnsi="Times New Roman" w:cs="Times New Roman"/>
                <w:sz w:val="24"/>
                <w:szCs w:val="24"/>
              </w:rPr>
              <w:t>1.</w:t>
            </w:r>
            <w:r w:rsidRPr="00477C0F">
              <w:rPr>
                <w:rFonts w:ascii="Times New Roman" w:hAnsi="Times New Roman" w:cs="Times New Roman"/>
                <w:sz w:val="24"/>
                <w:szCs w:val="24"/>
              </w:rPr>
              <w:t>Применяет современные инновационные информационные технологии анализа данных в исследовании международного финансового рынка</w:t>
            </w:r>
          </w:p>
          <w:p w:rsidR="0048162A" w:rsidRDefault="0048162A" w:rsidP="0048162A">
            <w:pPr>
              <w:pStyle w:val="a9"/>
              <w:widowControl w:val="0"/>
              <w:tabs>
                <w:tab w:val="left" w:pos="317"/>
              </w:tabs>
              <w:autoSpaceDE w:val="0"/>
              <w:autoSpaceDN w:val="0"/>
              <w:adjustRightInd w:val="0"/>
              <w:spacing w:after="0" w:line="240" w:lineRule="auto"/>
              <w:ind w:left="0"/>
              <w:contextualSpacing/>
              <w:jc w:val="both"/>
              <w:rPr>
                <w:rFonts w:ascii="Times New Roman" w:hAnsi="Times New Roman" w:cs="Times New Roman"/>
                <w:sz w:val="24"/>
                <w:szCs w:val="24"/>
              </w:rPr>
            </w:pPr>
          </w:p>
          <w:p w:rsidR="0048162A" w:rsidRDefault="0048162A" w:rsidP="0048162A">
            <w:pPr>
              <w:pStyle w:val="a9"/>
              <w:widowControl w:val="0"/>
              <w:tabs>
                <w:tab w:val="left" w:pos="317"/>
              </w:tabs>
              <w:autoSpaceDE w:val="0"/>
              <w:autoSpaceDN w:val="0"/>
              <w:adjustRightInd w:val="0"/>
              <w:spacing w:after="0" w:line="240" w:lineRule="auto"/>
              <w:ind w:left="0"/>
              <w:contextualSpacing/>
              <w:jc w:val="both"/>
              <w:rPr>
                <w:rFonts w:ascii="Times New Roman" w:hAnsi="Times New Roman" w:cs="Times New Roman"/>
                <w:sz w:val="24"/>
                <w:szCs w:val="24"/>
              </w:rPr>
            </w:pPr>
          </w:p>
          <w:p w:rsidR="0048162A" w:rsidRDefault="0048162A" w:rsidP="0048162A">
            <w:pPr>
              <w:pStyle w:val="a9"/>
              <w:widowControl w:val="0"/>
              <w:tabs>
                <w:tab w:val="left" w:pos="317"/>
              </w:tabs>
              <w:autoSpaceDE w:val="0"/>
              <w:autoSpaceDN w:val="0"/>
              <w:adjustRightInd w:val="0"/>
              <w:spacing w:after="0" w:line="240" w:lineRule="auto"/>
              <w:ind w:left="0"/>
              <w:contextualSpacing/>
              <w:jc w:val="both"/>
              <w:rPr>
                <w:rFonts w:ascii="Times New Roman" w:hAnsi="Times New Roman" w:cs="Times New Roman"/>
                <w:sz w:val="24"/>
                <w:szCs w:val="24"/>
              </w:rPr>
            </w:pPr>
          </w:p>
          <w:p w:rsidR="0048162A" w:rsidRDefault="0048162A" w:rsidP="0048162A">
            <w:pPr>
              <w:pStyle w:val="a9"/>
              <w:widowControl w:val="0"/>
              <w:tabs>
                <w:tab w:val="left" w:pos="317"/>
              </w:tabs>
              <w:autoSpaceDE w:val="0"/>
              <w:autoSpaceDN w:val="0"/>
              <w:adjustRightInd w:val="0"/>
              <w:spacing w:after="0" w:line="240" w:lineRule="auto"/>
              <w:ind w:left="0"/>
              <w:contextualSpacing/>
              <w:jc w:val="both"/>
              <w:rPr>
                <w:rFonts w:ascii="Times New Roman" w:hAnsi="Times New Roman" w:cs="Times New Roman"/>
                <w:sz w:val="24"/>
                <w:szCs w:val="24"/>
              </w:rPr>
            </w:pPr>
          </w:p>
          <w:p w:rsidR="0048162A" w:rsidRDefault="0048162A" w:rsidP="0048162A">
            <w:pPr>
              <w:pStyle w:val="a9"/>
              <w:widowControl w:val="0"/>
              <w:tabs>
                <w:tab w:val="left" w:pos="317"/>
              </w:tabs>
              <w:autoSpaceDE w:val="0"/>
              <w:autoSpaceDN w:val="0"/>
              <w:adjustRightInd w:val="0"/>
              <w:spacing w:after="0" w:line="240" w:lineRule="auto"/>
              <w:ind w:left="0"/>
              <w:contextualSpacing/>
              <w:jc w:val="both"/>
              <w:rPr>
                <w:rFonts w:ascii="Times New Roman" w:hAnsi="Times New Roman" w:cs="Times New Roman"/>
                <w:sz w:val="24"/>
                <w:szCs w:val="24"/>
              </w:rPr>
            </w:pPr>
          </w:p>
          <w:p w:rsidR="0048162A" w:rsidRDefault="0048162A" w:rsidP="0048162A">
            <w:pPr>
              <w:pStyle w:val="a9"/>
              <w:widowControl w:val="0"/>
              <w:tabs>
                <w:tab w:val="left" w:pos="317"/>
              </w:tabs>
              <w:autoSpaceDE w:val="0"/>
              <w:autoSpaceDN w:val="0"/>
              <w:adjustRightInd w:val="0"/>
              <w:spacing w:after="0" w:line="240" w:lineRule="auto"/>
              <w:ind w:left="0"/>
              <w:contextualSpacing/>
              <w:jc w:val="both"/>
              <w:rPr>
                <w:rFonts w:ascii="Times New Roman" w:hAnsi="Times New Roman" w:cs="Times New Roman"/>
                <w:sz w:val="24"/>
                <w:szCs w:val="24"/>
              </w:rPr>
            </w:pPr>
          </w:p>
          <w:p w:rsidR="0048162A" w:rsidRPr="00477C0F" w:rsidRDefault="0048162A" w:rsidP="0048162A">
            <w:pPr>
              <w:pStyle w:val="a9"/>
              <w:widowControl w:val="0"/>
              <w:tabs>
                <w:tab w:val="left" w:pos="317"/>
              </w:tabs>
              <w:autoSpaceDE w:val="0"/>
              <w:autoSpaceDN w:val="0"/>
              <w:adjustRightInd w:val="0"/>
              <w:spacing w:after="0" w:line="240" w:lineRule="auto"/>
              <w:ind w:left="0"/>
              <w:contextualSpacing/>
              <w:jc w:val="both"/>
              <w:rPr>
                <w:rFonts w:ascii="Times New Roman" w:hAnsi="Times New Roman" w:cs="Times New Roman"/>
                <w:sz w:val="24"/>
                <w:szCs w:val="24"/>
              </w:rPr>
            </w:pPr>
          </w:p>
          <w:p w:rsidR="00C907EE" w:rsidRDefault="00C907EE" w:rsidP="0048162A">
            <w:pPr>
              <w:jc w:val="both"/>
            </w:pPr>
          </w:p>
          <w:p w:rsidR="00C907EE" w:rsidRDefault="00C907EE" w:rsidP="0048162A">
            <w:pPr>
              <w:jc w:val="both"/>
            </w:pPr>
          </w:p>
          <w:p w:rsidR="0048162A" w:rsidRPr="00477C0F" w:rsidRDefault="0048162A" w:rsidP="0048162A">
            <w:pPr>
              <w:jc w:val="both"/>
              <w:rPr>
                <w:rFonts w:eastAsia="Calibri"/>
              </w:rPr>
            </w:pPr>
            <w:r>
              <w:t>2.</w:t>
            </w:r>
            <w:r w:rsidRPr="00477C0F">
              <w:t>Использует методический инструментарий оценки эффективности функционирования международного финансового рынка для выработки рекомендаций по совершенствованию применяемых стратегий и технологий</w:t>
            </w:r>
          </w:p>
        </w:tc>
        <w:tc>
          <w:tcPr>
            <w:tcW w:w="1741" w:type="pct"/>
          </w:tcPr>
          <w:p w:rsidR="0048162A" w:rsidRPr="00477C0F" w:rsidRDefault="0048162A" w:rsidP="0048162A">
            <w:pPr>
              <w:tabs>
                <w:tab w:val="left" w:pos="540"/>
              </w:tabs>
              <w:contextualSpacing/>
              <w:jc w:val="both"/>
            </w:pPr>
            <w:r w:rsidRPr="00477C0F">
              <w:rPr>
                <w:i/>
              </w:rPr>
              <w:t>1.Зна</w:t>
            </w:r>
            <w:r>
              <w:rPr>
                <w:i/>
              </w:rPr>
              <w:t>е</w:t>
            </w:r>
            <w:r w:rsidRPr="00477C0F">
              <w:rPr>
                <w:i/>
              </w:rPr>
              <w:t>т</w:t>
            </w:r>
            <w:r w:rsidRPr="00477C0F">
              <w:t xml:space="preserve"> тенденции развития экономики и бизнеса в целом и финансовой сферы, финансового рынка и его отдельных сегментов; виды инновационных финансовых инструментов, продуктов, услуг, технологий; инструменты и принципы финансового инжиниринга.</w:t>
            </w:r>
          </w:p>
          <w:p w:rsidR="0048162A" w:rsidRPr="00477C0F" w:rsidRDefault="0048162A" w:rsidP="0048162A">
            <w:pPr>
              <w:tabs>
                <w:tab w:val="left" w:pos="540"/>
              </w:tabs>
              <w:contextualSpacing/>
              <w:jc w:val="both"/>
            </w:pPr>
          </w:p>
          <w:p w:rsidR="0048162A" w:rsidRPr="00477C0F" w:rsidRDefault="0048162A" w:rsidP="0048162A">
            <w:pPr>
              <w:tabs>
                <w:tab w:val="left" w:pos="540"/>
              </w:tabs>
              <w:contextualSpacing/>
              <w:jc w:val="both"/>
            </w:pPr>
            <w:r w:rsidRPr="00477C0F">
              <w:rPr>
                <w:i/>
              </w:rPr>
              <w:t>Уме</w:t>
            </w:r>
            <w:r>
              <w:rPr>
                <w:i/>
              </w:rPr>
              <w:t>е</w:t>
            </w:r>
            <w:r w:rsidRPr="00477C0F">
              <w:rPr>
                <w:i/>
              </w:rPr>
              <w:t>т</w:t>
            </w:r>
            <w:r w:rsidRPr="00477C0F">
              <w:t xml:space="preserve"> использовать на практике финансовые инструменты, продукты, услуги, технологии.</w:t>
            </w:r>
          </w:p>
          <w:p w:rsidR="0048162A" w:rsidRPr="00477C0F" w:rsidRDefault="0048162A" w:rsidP="0048162A">
            <w:pPr>
              <w:tabs>
                <w:tab w:val="left" w:pos="540"/>
              </w:tabs>
              <w:contextualSpacing/>
              <w:jc w:val="both"/>
            </w:pPr>
          </w:p>
          <w:p w:rsidR="0048162A" w:rsidRPr="00477C0F" w:rsidRDefault="0048162A" w:rsidP="0048162A">
            <w:pPr>
              <w:tabs>
                <w:tab w:val="left" w:pos="540"/>
              </w:tabs>
              <w:contextualSpacing/>
              <w:jc w:val="both"/>
            </w:pPr>
            <w:r w:rsidRPr="00477C0F">
              <w:rPr>
                <w:i/>
              </w:rPr>
              <w:t>2.Зна</w:t>
            </w:r>
            <w:r>
              <w:rPr>
                <w:i/>
              </w:rPr>
              <w:t>е</w:t>
            </w:r>
            <w:r w:rsidRPr="00477C0F">
              <w:rPr>
                <w:i/>
              </w:rPr>
              <w:t>т</w:t>
            </w:r>
            <w:r w:rsidRPr="00477C0F">
              <w:t xml:space="preserve"> возможности финансового инжиниринга и финансовых технологий для решения проблем</w:t>
            </w:r>
          </w:p>
          <w:p w:rsidR="0048162A" w:rsidRPr="00477C0F" w:rsidRDefault="0048162A" w:rsidP="0048162A">
            <w:pPr>
              <w:tabs>
                <w:tab w:val="left" w:pos="540"/>
              </w:tabs>
              <w:contextualSpacing/>
              <w:jc w:val="both"/>
            </w:pPr>
          </w:p>
          <w:p w:rsidR="0048162A" w:rsidRPr="005F3E75" w:rsidRDefault="0048162A" w:rsidP="0048162A">
            <w:pPr>
              <w:tabs>
                <w:tab w:val="left" w:pos="540"/>
              </w:tabs>
              <w:contextualSpacing/>
              <w:jc w:val="both"/>
              <w:rPr>
                <w:i/>
              </w:rPr>
            </w:pPr>
            <w:r w:rsidRPr="00477C0F">
              <w:rPr>
                <w:i/>
              </w:rPr>
              <w:t>Уме</w:t>
            </w:r>
            <w:r>
              <w:rPr>
                <w:i/>
              </w:rPr>
              <w:t>е</w:t>
            </w:r>
            <w:r w:rsidRPr="00477C0F">
              <w:rPr>
                <w:i/>
              </w:rPr>
              <w:t>т</w:t>
            </w:r>
            <w:r w:rsidRPr="00477C0F">
              <w:t xml:space="preserve"> использовать на практике новые финансовые инструменты, продукты, услуги, технологии; </w:t>
            </w:r>
            <w:r w:rsidRPr="00477C0F">
              <w:rPr>
                <w:color w:val="000000"/>
                <w:shd w:val="clear" w:color="auto" w:fill="FFFFFF"/>
              </w:rPr>
              <w:t>анализировать изучаемые явления, обобщать полученные результаты; делать выводы</w:t>
            </w:r>
            <w:r w:rsidRPr="00477C0F">
              <w:t>, организовывать работу с научно-технической документацией, использовать знания по теории финансового инжиниринга в практической деятельности</w:t>
            </w:r>
          </w:p>
        </w:tc>
      </w:tr>
      <w:tr w:rsidR="0048162A" w:rsidTr="00134DC1">
        <w:tc>
          <w:tcPr>
            <w:tcW w:w="604" w:type="pct"/>
          </w:tcPr>
          <w:p w:rsidR="0048162A" w:rsidRPr="00477C0F" w:rsidRDefault="0048162A" w:rsidP="00AC3CB7">
            <w:pPr>
              <w:tabs>
                <w:tab w:val="left" w:pos="540"/>
              </w:tabs>
              <w:contextualSpacing/>
              <w:jc w:val="both"/>
            </w:pPr>
            <w:r w:rsidRPr="00477C0F">
              <w:t>ДКН-3</w:t>
            </w:r>
          </w:p>
        </w:tc>
        <w:tc>
          <w:tcPr>
            <w:tcW w:w="1062" w:type="pct"/>
          </w:tcPr>
          <w:p w:rsidR="0048162A" w:rsidRPr="00477C0F" w:rsidRDefault="00C907EE" w:rsidP="00AC3CB7">
            <w:pPr>
              <w:tabs>
                <w:tab w:val="left" w:pos="540"/>
              </w:tabs>
              <w:contextualSpacing/>
              <w:jc w:val="both"/>
            </w:pPr>
            <w:r w:rsidRPr="00477C0F">
              <w:t xml:space="preserve">Способность разрабатывать и реализовывать модели </w:t>
            </w:r>
            <w:r w:rsidRPr="00477C0F">
              <w:lastRenderedPageBreak/>
              <w:t>финансовых стратегий в области инвестирования, инжиниринга</w:t>
            </w:r>
            <w:r>
              <w:t xml:space="preserve"> </w:t>
            </w:r>
            <w:r w:rsidRPr="00477C0F">
              <w:t>и</w:t>
            </w:r>
            <w:r>
              <w:t xml:space="preserve"> </w:t>
            </w:r>
            <w:r w:rsidRPr="00477C0F">
              <w:t>других операций международного финансового рынка</w:t>
            </w:r>
            <w:r>
              <w:t xml:space="preserve">, </w:t>
            </w:r>
            <w:r w:rsidRPr="00477C0F">
              <w:t>с применением финансовых технологий</w:t>
            </w:r>
            <w:r>
              <w:t xml:space="preserve"> </w:t>
            </w:r>
            <w:r w:rsidRPr="00477C0F">
              <w:t xml:space="preserve">и новых финансовых продуктов, </w:t>
            </w:r>
            <w:bookmarkStart w:id="6" w:name="OLE_LINK1"/>
            <w:r w:rsidRPr="00477C0F">
              <w:t>включая деривативы и кросс-продукты международного финансового рынка</w:t>
            </w:r>
            <w:bookmarkEnd w:id="6"/>
          </w:p>
        </w:tc>
        <w:tc>
          <w:tcPr>
            <w:tcW w:w="1593" w:type="pct"/>
          </w:tcPr>
          <w:p w:rsidR="00C907EE" w:rsidRDefault="00C907EE" w:rsidP="00C907EE">
            <w:pPr>
              <w:pStyle w:val="a9"/>
              <w:widowControl w:val="0"/>
              <w:tabs>
                <w:tab w:val="left" w:pos="317"/>
              </w:tabs>
              <w:autoSpaceDE w:val="0"/>
              <w:autoSpaceDN w:val="0"/>
              <w:adjustRightInd w:val="0"/>
              <w:spacing w:after="0" w:line="240" w:lineRule="auto"/>
              <w:ind w:left="0"/>
              <w:contextualSpacing/>
              <w:jc w:val="both"/>
              <w:rPr>
                <w:rFonts w:ascii="Times New Roman" w:hAnsi="Times New Roman" w:cs="Times New Roman"/>
                <w:sz w:val="24"/>
                <w:szCs w:val="24"/>
              </w:rPr>
            </w:pPr>
            <w:r>
              <w:rPr>
                <w:rFonts w:ascii="Times New Roman" w:hAnsi="Times New Roman" w:cs="Times New Roman"/>
                <w:sz w:val="24"/>
                <w:szCs w:val="24"/>
              </w:rPr>
              <w:lastRenderedPageBreak/>
              <w:t>1.</w:t>
            </w:r>
            <w:r w:rsidRPr="00477C0F">
              <w:rPr>
                <w:rFonts w:ascii="Times New Roman" w:hAnsi="Times New Roman" w:cs="Times New Roman"/>
                <w:sz w:val="24"/>
                <w:szCs w:val="24"/>
              </w:rPr>
              <w:t xml:space="preserve">Разрабатывает финансовые модели и стратегии в области инвестирования и других </w:t>
            </w:r>
            <w:r w:rsidRPr="00477C0F">
              <w:rPr>
                <w:rFonts w:ascii="Times New Roman" w:hAnsi="Times New Roman" w:cs="Times New Roman"/>
                <w:sz w:val="24"/>
                <w:szCs w:val="24"/>
              </w:rPr>
              <w:lastRenderedPageBreak/>
              <w:t>операций международного и российского финансового рынка</w:t>
            </w:r>
          </w:p>
          <w:p w:rsidR="00C907EE" w:rsidRDefault="00C907EE" w:rsidP="00C907EE">
            <w:pPr>
              <w:pStyle w:val="a9"/>
              <w:widowControl w:val="0"/>
              <w:tabs>
                <w:tab w:val="left" w:pos="317"/>
              </w:tabs>
              <w:autoSpaceDE w:val="0"/>
              <w:autoSpaceDN w:val="0"/>
              <w:adjustRightInd w:val="0"/>
              <w:spacing w:after="0" w:line="240" w:lineRule="auto"/>
              <w:ind w:left="0"/>
              <w:contextualSpacing/>
              <w:jc w:val="both"/>
              <w:rPr>
                <w:rFonts w:ascii="Times New Roman" w:hAnsi="Times New Roman" w:cs="Times New Roman"/>
                <w:sz w:val="24"/>
                <w:szCs w:val="24"/>
              </w:rPr>
            </w:pPr>
          </w:p>
          <w:p w:rsidR="00C907EE" w:rsidRDefault="00C907EE" w:rsidP="00C907EE">
            <w:pPr>
              <w:pStyle w:val="a9"/>
              <w:widowControl w:val="0"/>
              <w:tabs>
                <w:tab w:val="left" w:pos="317"/>
              </w:tabs>
              <w:autoSpaceDE w:val="0"/>
              <w:autoSpaceDN w:val="0"/>
              <w:adjustRightInd w:val="0"/>
              <w:spacing w:after="0" w:line="240" w:lineRule="auto"/>
              <w:ind w:left="0"/>
              <w:contextualSpacing/>
              <w:jc w:val="both"/>
              <w:rPr>
                <w:rFonts w:ascii="Times New Roman" w:hAnsi="Times New Roman" w:cs="Times New Roman"/>
                <w:sz w:val="24"/>
                <w:szCs w:val="24"/>
              </w:rPr>
            </w:pPr>
          </w:p>
          <w:p w:rsidR="00C907EE" w:rsidRDefault="00C907EE" w:rsidP="00C907EE">
            <w:pPr>
              <w:pStyle w:val="a9"/>
              <w:widowControl w:val="0"/>
              <w:tabs>
                <w:tab w:val="left" w:pos="317"/>
              </w:tabs>
              <w:autoSpaceDE w:val="0"/>
              <w:autoSpaceDN w:val="0"/>
              <w:adjustRightInd w:val="0"/>
              <w:spacing w:after="0" w:line="240" w:lineRule="auto"/>
              <w:ind w:left="0"/>
              <w:contextualSpacing/>
              <w:jc w:val="both"/>
              <w:rPr>
                <w:rFonts w:ascii="Times New Roman" w:hAnsi="Times New Roman" w:cs="Times New Roman"/>
                <w:sz w:val="24"/>
                <w:szCs w:val="24"/>
              </w:rPr>
            </w:pPr>
          </w:p>
          <w:p w:rsidR="00C907EE" w:rsidRDefault="00C907EE" w:rsidP="00C907EE">
            <w:pPr>
              <w:pStyle w:val="a9"/>
              <w:widowControl w:val="0"/>
              <w:tabs>
                <w:tab w:val="left" w:pos="317"/>
              </w:tabs>
              <w:autoSpaceDE w:val="0"/>
              <w:autoSpaceDN w:val="0"/>
              <w:adjustRightInd w:val="0"/>
              <w:spacing w:after="0" w:line="240" w:lineRule="auto"/>
              <w:ind w:left="0"/>
              <w:contextualSpacing/>
              <w:jc w:val="both"/>
              <w:rPr>
                <w:rFonts w:ascii="Times New Roman" w:hAnsi="Times New Roman" w:cs="Times New Roman"/>
                <w:sz w:val="24"/>
                <w:szCs w:val="24"/>
              </w:rPr>
            </w:pPr>
          </w:p>
          <w:p w:rsidR="00C907EE" w:rsidRDefault="00C907EE" w:rsidP="00C907EE">
            <w:pPr>
              <w:pStyle w:val="a9"/>
              <w:widowControl w:val="0"/>
              <w:tabs>
                <w:tab w:val="left" w:pos="317"/>
              </w:tabs>
              <w:autoSpaceDE w:val="0"/>
              <w:autoSpaceDN w:val="0"/>
              <w:adjustRightInd w:val="0"/>
              <w:spacing w:after="0" w:line="240" w:lineRule="auto"/>
              <w:ind w:left="0"/>
              <w:contextualSpacing/>
              <w:jc w:val="both"/>
              <w:rPr>
                <w:rFonts w:ascii="Times New Roman" w:hAnsi="Times New Roman" w:cs="Times New Roman"/>
                <w:sz w:val="24"/>
                <w:szCs w:val="24"/>
              </w:rPr>
            </w:pPr>
          </w:p>
          <w:p w:rsidR="00C907EE" w:rsidRDefault="00C907EE" w:rsidP="00C907EE">
            <w:pPr>
              <w:pStyle w:val="a9"/>
              <w:widowControl w:val="0"/>
              <w:tabs>
                <w:tab w:val="left" w:pos="317"/>
              </w:tabs>
              <w:autoSpaceDE w:val="0"/>
              <w:autoSpaceDN w:val="0"/>
              <w:adjustRightInd w:val="0"/>
              <w:spacing w:after="0" w:line="240" w:lineRule="auto"/>
              <w:ind w:left="0"/>
              <w:contextualSpacing/>
              <w:jc w:val="both"/>
              <w:rPr>
                <w:rFonts w:ascii="Times New Roman" w:hAnsi="Times New Roman" w:cs="Times New Roman"/>
                <w:sz w:val="24"/>
                <w:szCs w:val="24"/>
              </w:rPr>
            </w:pPr>
          </w:p>
          <w:p w:rsidR="00C907EE" w:rsidRDefault="00C907EE" w:rsidP="00C907EE">
            <w:pPr>
              <w:pStyle w:val="a9"/>
              <w:widowControl w:val="0"/>
              <w:tabs>
                <w:tab w:val="left" w:pos="317"/>
              </w:tabs>
              <w:autoSpaceDE w:val="0"/>
              <w:autoSpaceDN w:val="0"/>
              <w:adjustRightInd w:val="0"/>
              <w:spacing w:after="0" w:line="240" w:lineRule="auto"/>
              <w:ind w:left="0"/>
              <w:contextualSpacing/>
              <w:jc w:val="both"/>
              <w:rPr>
                <w:rFonts w:ascii="Times New Roman" w:hAnsi="Times New Roman" w:cs="Times New Roman"/>
                <w:sz w:val="24"/>
                <w:szCs w:val="24"/>
              </w:rPr>
            </w:pPr>
          </w:p>
          <w:p w:rsidR="00C907EE" w:rsidRPr="00477C0F" w:rsidRDefault="00C907EE" w:rsidP="00C907EE">
            <w:pPr>
              <w:pStyle w:val="a9"/>
              <w:widowControl w:val="0"/>
              <w:tabs>
                <w:tab w:val="left" w:pos="317"/>
              </w:tabs>
              <w:autoSpaceDE w:val="0"/>
              <w:autoSpaceDN w:val="0"/>
              <w:adjustRightInd w:val="0"/>
              <w:spacing w:after="0" w:line="240" w:lineRule="auto"/>
              <w:ind w:left="0"/>
              <w:contextualSpacing/>
              <w:jc w:val="both"/>
              <w:rPr>
                <w:rFonts w:ascii="Times New Roman" w:hAnsi="Times New Roman" w:cs="Times New Roman"/>
                <w:sz w:val="24"/>
                <w:szCs w:val="24"/>
              </w:rPr>
            </w:pPr>
          </w:p>
          <w:p w:rsidR="00C907EE" w:rsidRDefault="00C907EE" w:rsidP="00C907EE">
            <w:pPr>
              <w:pStyle w:val="a9"/>
              <w:widowControl w:val="0"/>
              <w:tabs>
                <w:tab w:val="left" w:pos="317"/>
              </w:tabs>
              <w:autoSpaceDE w:val="0"/>
              <w:autoSpaceDN w:val="0"/>
              <w:adjustRightInd w:val="0"/>
              <w:spacing w:after="0" w:line="240" w:lineRule="auto"/>
              <w:ind w:left="0"/>
              <w:contextualSpacing/>
              <w:jc w:val="both"/>
              <w:rPr>
                <w:rFonts w:ascii="Times New Roman" w:hAnsi="Times New Roman" w:cs="Times New Roman"/>
                <w:sz w:val="24"/>
                <w:szCs w:val="24"/>
              </w:rPr>
            </w:pPr>
          </w:p>
          <w:p w:rsidR="0048162A" w:rsidRDefault="00C907EE" w:rsidP="00C907EE">
            <w:pPr>
              <w:pStyle w:val="a9"/>
              <w:widowControl w:val="0"/>
              <w:tabs>
                <w:tab w:val="left" w:pos="317"/>
              </w:tabs>
              <w:autoSpaceDE w:val="0"/>
              <w:autoSpaceDN w:val="0"/>
              <w:adjustRightInd w:val="0"/>
              <w:spacing w:after="0" w:line="240" w:lineRule="auto"/>
              <w:ind w:left="0"/>
              <w:contextualSpacing/>
              <w:jc w:val="both"/>
              <w:rPr>
                <w:rFonts w:ascii="Times New Roman" w:hAnsi="Times New Roman" w:cs="Times New Roman"/>
                <w:sz w:val="24"/>
                <w:szCs w:val="24"/>
              </w:rPr>
            </w:pPr>
            <w:r>
              <w:rPr>
                <w:rFonts w:ascii="Times New Roman" w:hAnsi="Times New Roman" w:cs="Times New Roman"/>
                <w:sz w:val="24"/>
                <w:szCs w:val="24"/>
              </w:rPr>
              <w:t>2.</w:t>
            </w:r>
            <w:r w:rsidRPr="00477C0F">
              <w:rPr>
                <w:rFonts w:ascii="Times New Roman" w:hAnsi="Times New Roman" w:cs="Times New Roman"/>
                <w:sz w:val="24"/>
                <w:szCs w:val="24"/>
              </w:rPr>
              <w:t>Применяет и использует финансовые технологии и инновационные финансовые продукты, включая деривативы и кросс-продукты международного финансового рынка</w:t>
            </w:r>
          </w:p>
        </w:tc>
        <w:tc>
          <w:tcPr>
            <w:tcW w:w="1741" w:type="pct"/>
          </w:tcPr>
          <w:p w:rsidR="00C907EE" w:rsidRPr="00477C0F" w:rsidRDefault="00C907EE" w:rsidP="00C907EE">
            <w:pPr>
              <w:tabs>
                <w:tab w:val="left" w:pos="540"/>
              </w:tabs>
              <w:contextualSpacing/>
              <w:jc w:val="both"/>
            </w:pPr>
            <w:r w:rsidRPr="00477C0F">
              <w:rPr>
                <w:i/>
              </w:rPr>
              <w:lastRenderedPageBreak/>
              <w:t>1.Зна</w:t>
            </w:r>
            <w:r>
              <w:rPr>
                <w:i/>
              </w:rPr>
              <w:t>е</w:t>
            </w:r>
            <w:r w:rsidRPr="00477C0F">
              <w:rPr>
                <w:i/>
              </w:rPr>
              <w:t>т</w:t>
            </w:r>
            <w:r w:rsidRPr="00477C0F">
              <w:t xml:space="preserve"> тенденции развития экономики и бизнеса в целом и финансовой сферы, финансового рынка и его </w:t>
            </w:r>
            <w:r w:rsidRPr="00477C0F">
              <w:lastRenderedPageBreak/>
              <w:t>отдельных сегментов; виды инновационных финансовых инструментов, продуктов, услуг, технологий; инструменты и принципы финансового инжиниринга.</w:t>
            </w:r>
          </w:p>
          <w:p w:rsidR="00C907EE" w:rsidRPr="00477C0F" w:rsidRDefault="00C907EE" w:rsidP="00C907EE">
            <w:pPr>
              <w:tabs>
                <w:tab w:val="left" w:pos="540"/>
              </w:tabs>
              <w:contextualSpacing/>
              <w:jc w:val="both"/>
            </w:pPr>
          </w:p>
          <w:p w:rsidR="00C907EE" w:rsidRPr="00477C0F" w:rsidRDefault="00C907EE" w:rsidP="00C907EE">
            <w:pPr>
              <w:tabs>
                <w:tab w:val="left" w:pos="540"/>
              </w:tabs>
              <w:contextualSpacing/>
              <w:jc w:val="both"/>
            </w:pPr>
            <w:r w:rsidRPr="00477C0F">
              <w:rPr>
                <w:i/>
              </w:rPr>
              <w:t>Уме</w:t>
            </w:r>
            <w:r>
              <w:rPr>
                <w:i/>
              </w:rPr>
              <w:t>е</w:t>
            </w:r>
            <w:r w:rsidRPr="00477C0F">
              <w:rPr>
                <w:i/>
              </w:rPr>
              <w:t>т</w:t>
            </w:r>
            <w:r w:rsidRPr="00477C0F">
              <w:t xml:space="preserve"> использовать на практике финансовые инструменты, продукты, услуги, технологии.</w:t>
            </w:r>
          </w:p>
          <w:p w:rsidR="00C907EE" w:rsidRPr="00477C0F" w:rsidRDefault="00C907EE" w:rsidP="00C907EE">
            <w:pPr>
              <w:tabs>
                <w:tab w:val="left" w:pos="540"/>
              </w:tabs>
              <w:contextualSpacing/>
              <w:jc w:val="both"/>
            </w:pPr>
          </w:p>
          <w:p w:rsidR="00C907EE" w:rsidRPr="00477C0F" w:rsidRDefault="00C907EE" w:rsidP="00C907EE">
            <w:pPr>
              <w:tabs>
                <w:tab w:val="left" w:pos="540"/>
              </w:tabs>
              <w:contextualSpacing/>
              <w:jc w:val="both"/>
            </w:pPr>
            <w:r w:rsidRPr="00477C0F">
              <w:rPr>
                <w:i/>
              </w:rPr>
              <w:t>2.Зна</w:t>
            </w:r>
            <w:r>
              <w:rPr>
                <w:i/>
              </w:rPr>
              <w:t>е</w:t>
            </w:r>
            <w:r w:rsidRPr="00477C0F">
              <w:rPr>
                <w:i/>
              </w:rPr>
              <w:t>т</w:t>
            </w:r>
            <w:r w:rsidRPr="00477C0F">
              <w:t xml:space="preserve"> возможности финансового инжиниринга и финансовых технологий для решения проблем</w:t>
            </w:r>
          </w:p>
          <w:p w:rsidR="00C907EE" w:rsidRPr="00477C0F" w:rsidRDefault="00C907EE" w:rsidP="00C907EE">
            <w:pPr>
              <w:tabs>
                <w:tab w:val="left" w:pos="540"/>
              </w:tabs>
              <w:contextualSpacing/>
              <w:jc w:val="both"/>
            </w:pPr>
          </w:p>
          <w:p w:rsidR="0048162A" w:rsidRPr="00477C0F" w:rsidRDefault="00C907EE" w:rsidP="00C907EE">
            <w:pPr>
              <w:tabs>
                <w:tab w:val="left" w:pos="540"/>
              </w:tabs>
              <w:contextualSpacing/>
              <w:jc w:val="both"/>
              <w:rPr>
                <w:i/>
              </w:rPr>
            </w:pPr>
            <w:r w:rsidRPr="00477C0F">
              <w:rPr>
                <w:i/>
              </w:rPr>
              <w:t>Уме</w:t>
            </w:r>
            <w:r>
              <w:rPr>
                <w:i/>
              </w:rPr>
              <w:t>е</w:t>
            </w:r>
            <w:r w:rsidRPr="00477C0F">
              <w:rPr>
                <w:i/>
              </w:rPr>
              <w:t>т</w:t>
            </w:r>
            <w:r w:rsidRPr="00477C0F">
              <w:t xml:space="preserve"> использовать на практике новые финансовые инструменты, продукты, услуги, технологии; </w:t>
            </w:r>
            <w:r w:rsidRPr="00477C0F">
              <w:rPr>
                <w:color w:val="000000"/>
                <w:shd w:val="clear" w:color="auto" w:fill="FFFFFF"/>
              </w:rPr>
              <w:t>анализировать изучаемые явления, обобщать полученные результаты; делать выводы</w:t>
            </w:r>
            <w:r w:rsidRPr="00477C0F">
              <w:t>, организовывать работу с научно-технической документацией, использовать знания по теории финансового инжиниринга в практической деятельности</w:t>
            </w:r>
          </w:p>
        </w:tc>
      </w:tr>
      <w:tr w:rsidR="00C907EE" w:rsidTr="00C907EE">
        <w:tc>
          <w:tcPr>
            <w:tcW w:w="5000" w:type="pct"/>
            <w:gridSpan w:val="4"/>
          </w:tcPr>
          <w:p w:rsidR="00C907EE" w:rsidRPr="00477C0F" w:rsidRDefault="00A33091" w:rsidP="00C907EE">
            <w:pPr>
              <w:tabs>
                <w:tab w:val="left" w:pos="540"/>
              </w:tabs>
              <w:contextualSpacing/>
              <w:jc w:val="both"/>
              <w:rPr>
                <w:i/>
              </w:rPr>
            </w:pPr>
            <w:r w:rsidRPr="00477C0F">
              <w:lastRenderedPageBreak/>
              <w:t>Направленность</w:t>
            </w:r>
            <w:r>
              <w:t xml:space="preserve"> </w:t>
            </w:r>
            <w:r w:rsidRPr="00FA5827">
              <w:t>программы магистратуры</w:t>
            </w:r>
            <w:r w:rsidR="00C907EE" w:rsidRPr="00FA5827">
              <w:t xml:space="preserve">: </w:t>
            </w:r>
            <w:r w:rsidR="00C907EE" w:rsidRPr="00FA5827">
              <w:rPr>
                <w:b/>
              </w:rPr>
              <w:t>Финансовые технологии</w:t>
            </w:r>
            <w:r w:rsidR="00C907EE" w:rsidRPr="00477C0F">
              <w:rPr>
                <w:b/>
              </w:rPr>
              <w:t xml:space="preserve"> в бизнесе </w:t>
            </w:r>
            <w:r w:rsidR="00C907EE">
              <w:rPr>
                <w:b/>
              </w:rPr>
              <w:t xml:space="preserve"> </w:t>
            </w:r>
          </w:p>
        </w:tc>
      </w:tr>
      <w:tr w:rsidR="00C907EE" w:rsidTr="00134DC1">
        <w:tc>
          <w:tcPr>
            <w:tcW w:w="604" w:type="pct"/>
          </w:tcPr>
          <w:p w:rsidR="00C907EE" w:rsidRPr="00477C0F" w:rsidRDefault="00C907EE" w:rsidP="00AC3CB7">
            <w:pPr>
              <w:tabs>
                <w:tab w:val="left" w:pos="540"/>
              </w:tabs>
              <w:contextualSpacing/>
              <w:jc w:val="both"/>
            </w:pPr>
            <w:r w:rsidRPr="00477C0F">
              <w:t>ПКН-5</w:t>
            </w:r>
          </w:p>
        </w:tc>
        <w:tc>
          <w:tcPr>
            <w:tcW w:w="1062" w:type="pct"/>
          </w:tcPr>
          <w:p w:rsidR="00C907EE" w:rsidRPr="00477C0F" w:rsidRDefault="00C907EE" w:rsidP="00AC3CB7">
            <w:pPr>
              <w:tabs>
                <w:tab w:val="left" w:pos="540"/>
              </w:tabs>
              <w:contextualSpacing/>
              <w:jc w:val="both"/>
            </w:pPr>
            <w:r w:rsidRPr="00477C0F">
              <w:t>Способность управлять экономическими рисками, инвестициями, финансовыми потоками на основе интеграции знаний из смежных областей, нести ответственность за принятые организационно-управленческие решения</w:t>
            </w:r>
          </w:p>
        </w:tc>
        <w:tc>
          <w:tcPr>
            <w:tcW w:w="1593" w:type="pct"/>
          </w:tcPr>
          <w:p w:rsidR="00C907EE" w:rsidRDefault="00C907EE" w:rsidP="00C907EE">
            <w:pPr>
              <w:pStyle w:val="a9"/>
              <w:widowControl w:val="0"/>
              <w:tabs>
                <w:tab w:val="left" w:pos="317"/>
              </w:tabs>
              <w:autoSpaceDE w:val="0"/>
              <w:autoSpaceDN w:val="0"/>
              <w:adjustRightInd w:val="0"/>
              <w:spacing w:after="0" w:line="240" w:lineRule="auto"/>
              <w:ind w:left="0"/>
              <w:contextualSpacing/>
              <w:jc w:val="both"/>
              <w:rPr>
                <w:rFonts w:ascii="Times New Roman" w:hAnsi="Times New Roman" w:cs="Times New Roman"/>
                <w:sz w:val="24"/>
                <w:szCs w:val="24"/>
              </w:rPr>
            </w:pPr>
            <w:r>
              <w:rPr>
                <w:rFonts w:ascii="Times New Roman" w:hAnsi="Times New Roman" w:cs="Times New Roman"/>
                <w:sz w:val="24"/>
                <w:szCs w:val="24"/>
              </w:rPr>
              <w:t>1.</w:t>
            </w:r>
            <w:r w:rsidRPr="00477C0F">
              <w:rPr>
                <w:rFonts w:ascii="Times New Roman" w:hAnsi="Times New Roman" w:cs="Times New Roman"/>
                <w:sz w:val="24"/>
                <w:szCs w:val="24"/>
              </w:rPr>
              <w:t>Применяет теоретические знания и экономические законы для разработки алгоритмов управления экономическими рисками, инвестиционными проектами, финансовыми потоками</w:t>
            </w:r>
          </w:p>
          <w:p w:rsidR="00C907EE" w:rsidRDefault="00C907EE" w:rsidP="00C907EE">
            <w:pPr>
              <w:pStyle w:val="a9"/>
              <w:widowControl w:val="0"/>
              <w:tabs>
                <w:tab w:val="left" w:pos="317"/>
              </w:tabs>
              <w:autoSpaceDE w:val="0"/>
              <w:autoSpaceDN w:val="0"/>
              <w:adjustRightInd w:val="0"/>
              <w:spacing w:after="0" w:line="240" w:lineRule="auto"/>
              <w:ind w:left="0"/>
              <w:contextualSpacing/>
              <w:jc w:val="both"/>
              <w:rPr>
                <w:rFonts w:ascii="Times New Roman" w:hAnsi="Times New Roman" w:cs="Times New Roman"/>
                <w:sz w:val="24"/>
                <w:szCs w:val="24"/>
              </w:rPr>
            </w:pPr>
          </w:p>
          <w:p w:rsidR="00C907EE" w:rsidRDefault="00C907EE" w:rsidP="00C907EE">
            <w:pPr>
              <w:pStyle w:val="a9"/>
              <w:widowControl w:val="0"/>
              <w:tabs>
                <w:tab w:val="left" w:pos="317"/>
              </w:tabs>
              <w:autoSpaceDE w:val="0"/>
              <w:autoSpaceDN w:val="0"/>
              <w:adjustRightInd w:val="0"/>
              <w:spacing w:after="0" w:line="240" w:lineRule="auto"/>
              <w:ind w:left="0"/>
              <w:contextualSpacing/>
              <w:jc w:val="both"/>
              <w:rPr>
                <w:rFonts w:ascii="Times New Roman" w:hAnsi="Times New Roman" w:cs="Times New Roman"/>
                <w:sz w:val="24"/>
                <w:szCs w:val="24"/>
              </w:rPr>
            </w:pPr>
          </w:p>
          <w:p w:rsidR="00C907EE" w:rsidRDefault="00C907EE" w:rsidP="00C907EE">
            <w:pPr>
              <w:pStyle w:val="a9"/>
              <w:widowControl w:val="0"/>
              <w:tabs>
                <w:tab w:val="left" w:pos="317"/>
              </w:tabs>
              <w:autoSpaceDE w:val="0"/>
              <w:autoSpaceDN w:val="0"/>
              <w:adjustRightInd w:val="0"/>
              <w:spacing w:after="0" w:line="240" w:lineRule="auto"/>
              <w:ind w:left="0"/>
              <w:contextualSpacing/>
              <w:jc w:val="both"/>
              <w:rPr>
                <w:rFonts w:ascii="Times New Roman" w:hAnsi="Times New Roman" w:cs="Times New Roman"/>
                <w:sz w:val="24"/>
                <w:szCs w:val="24"/>
              </w:rPr>
            </w:pPr>
          </w:p>
          <w:p w:rsidR="00C907EE" w:rsidRDefault="00C907EE" w:rsidP="00C907EE">
            <w:pPr>
              <w:pStyle w:val="a9"/>
              <w:widowControl w:val="0"/>
              <w:tabs>
                <w:tab w:val="left" w:pos="317"/>
              </w:tabs>
              <w:autoSpaceDE w:val="0"/>
              <w:autoSpaceDN w:val="0"/>
              <w:adjustRightInd w:val="0"/>
              <w:spacing w:after="0" w:line="240" w:lineRule="auto"/>
              <w:ind w:left="0"/>
              <w:contextualSpacing/>
              <w:jc w:val="both"/>
              <w:rPr>
                <w:rFonts w:ascii="Times New Roman" w:hAnsi="Times New Roman" w:cs="Times New Roman"/>
                <w:sz w:val="24"/>
                <w:szCs w:val="24"/>
              </w:rPr>
            </w:pPr>
          </w:p>
          <w:p w:rsidR="00C907EE" w:rsidRDefault="00C907EE" w:rsidP="00C907EE">
            <w:pPr>
              <w:pStyle w:val="a9"/>
              <w:widowControl w:val="0"/>
              <w:tabs>
                <w:tab w:val="left" w:pos="317"/>
              </w:tabs>
              <w:autoSpaceDE w:val="0"/>
              <w:autoSpaceDN w:val="0"/>
              <w:adjustRightInd w:val="0"/>
              <w:spacing w:after="0" w:line="240" w:lineRule="auto"/>
              <w:ind w:left="0"/>
              <w:contextualSpacing/>
              <w:jc w:val="both"/>
              <w:rPr>
                <w:rFonts w:ascii="Times New Roman" w:hAnsi="Times New Roman" w:cs="Times New Roman"/>
                <w:sz w:val="24"/>
                <w:szCs w:val="24"/>
              </w:rPr>
            </w:pPr>
          </w:p>
          <w:p w:rsidR="00C907EE" w:rsidRPr="00477C0F" w:rsidRDefault="00C907EE" w:rsidP="00C907EE">
            <w:pPr>
              <w:pStyle w:val="a9"/>
              <w:widowControl w:val="0"/>
              <w:tabs>
                <w:tab w:val="left" w:pos="317"/>
              </w:tabs>
              <w:autoSpaceDE w:val="0"/>
              <w:autoSpaceDN w:val="0"/>
              <w:adjustRightInd w:val="0"/>
              <w:spacing w:after="0" w:line="240" w:lineRule="auto"/>
              <w:ind w:left="0"/>
              <w:contextualSpacing/>
              <w:jc w:val="both"/>
              <w:rPr>
                <w:rFonts w:ascii="Times New Roman" w:hAnsi="Times New Roman" w:cs="Times New Roman"/>
                <w:sz w:val="24"/>
                <w:szCs w:val="24"/>
              </w:rPr>
            </w:pPr>
          </w:p>
          <w:p w:rsidR="00C907EE" w:rsidRDefault="00C907EE" w:rsidP="00C907EE">
            <w:pPr>
              <w:pStyle w:val="a9"/>
              <w:widowControl w:val="0"/>
              <w:tabs>
                <w:tab w:val="left" w:pos="317"/>
              </w:tabs>
              <w:autoSpaceDE w:val="0"/>
              <w:autoSpaceDN w:val="0"/>
              <w:adjustRightInd w:val="0"/>
              <w:spacing w:after="0" w:line="240" w:lineRule="auto"/>
              <w:ind w:left="0"/>
              <w:contextualSpacing/>
              <w:jc w:val="both"/>
              <w:rPr>
                <w:rFonts w:ascii="Times New Roman" w:hAnsi="Times New Roman" w:cs="Times New Roman"/>
                <w:sz w:val="24"/>
                <w:szCs w:val="24"/>
              </w:rPr>
            </w:pPr>
          </w:p>
          <w:p w:rsidR="00C907EE" w:rsidRDefault="00C907EE" w:rsidP="00C907EE">
            <w:pPr>
              <w:pStyle w:val="a9"/>
              <w:widowControl w:val="0"/>
              <w:tabs>
                <w:tab w:val="left" w:pos="317"/>
              </w:tabs>
              <w:autoSpaceDE w:val="0"/>
              <w:autoSpaceDN w:val="0"/>
              <w:adjustRightInd w:val="0"/>
              <w:spacing w:after="0" w:line="240" w:lineRule="auto"/>
              <w:ind w:left="0"/>
              <w:contextualSpacing/>
              <w:jc w:val="both"/>
              <w:rPr>
                <w:rFonts w:ascii="Times New Roman" w:hAnsi="Times New Roman" w:cs="Times New Roman"/>
                <w:sz w:val="24"/>
                <w:szCs w:val="24"/>
              </w:rPr>
            </w:pPr>
          </w:p>
          <w:p w:rsidR="00C907EE" w:rsidRDefault="00C907EE" w:rsidP="00C907EE">
            <w:pPr>
              <w:pStyle w:val="a9"/>
              <w:widowControl w:val="0"/>
              <w:tabs>
                <w:tab w:val="left" w:pos="317"/>
              </w:tabs>
              <w:autoSpaceDE w:val="0"/>
              <w:autoSpaceDN w:val="0"/>
              <w:adjustRightInd w:val="0"/>
              <w:spacing w:after="0" w:line="240" w:lineRule="auto"/>
              <w:ind w:left="0"/>
              <w:contextualSpacing/>
              <w:jc w:val="both"/>
              <w:rPr>
                <w:rFonts w:ascii="Times New Roman" w:hAnsi="Times New Roman" w:cs="Times New Roman"/>
                <w:sz w:val="24"/>
                <w:szCs w:val="24"/>
              </w:rPr>
            </w:pPr>
            <w:r>
              <w:rPr>
                <w:rFonts w:ascii="Times New Roman" w:hAnsi="Times New Roman" w:cs="Times New Roman"/>
                <w:sz w:val="24"/>
                <w:szCs w:val="24"/>
              </w:rPr>
              <w:t>2.</w:t>
            </w:r>
            <w:r w:rsidRPr="00477C0F">
              <w:rPr>
                <w:rFonts w:ascii="Times New Roman" w:hAnsi="Times New Roman" w:cs="Times New Roman"/>
                <w:sz w:val="24"/>
                <w:szCs w:val="24"/>
              </w:rPr>
              <w:t xml:space="preserve">Демонстрирует знания содержания основных схем финансового обеспечения </w:t>
            </w:r>
            <w:r w:rsidRPr="00477C0F">
              <w:rPr>
                <w:rFonts w:ascii="Times New Roman" w:hAnsi="Times New Roman" w:cs="Times New Roman"/>
                <w:sz w:val="24"/>
                <w:szCs w:val="24"/>
              </w:rPr>
              <w:lastRenderedPageBreak/>
              <w:t>инвестиционных проектов и их особенностей</w:t>
            </w:r>
          </w:p>
          <w:p w:rsidR="00C907EE" w:rsidRDefault="00C907EE" w:rsidP="00C907EE">
            <w:pPr>
              <w:pStyle w:val="a9"/>
              <w:widowControl w:val="0"/>
              <w:tabs>
                <w:tab w:val="left" w:pos="317"/>
              </w:tabs>
              <w:autoSpaceDE w:val="0"/>
              <w:autoSpaceDN w:val="0"/>
              <w:adjustRightInd w:val="0"/>
              <w:spacing w:after="0" w:line="240" w:lineRule="auto"/>
              <w:ind w:left="0"/>
              <w:contextualSpacing/>
              <w:jc w:val="both"/>
              <w:rPr>
                <w:rFonts w:ascii="Times New Roman" w:hAnsi="Times New Roman" w:cs="Times New Roman"/>
                <w:sz w:val="24"/>
                <w:szCs w:val="24"/>
              </w:rPr>
            </w:pPr>
          </w:p>
          <w:p w:rsidR="00C907EE" w:rsidRDefault="00C907EE" w:rsidP="00C907EE">
            <w:pPr>
              <w:pStyle w:val="a9"/>
              <w:widowControl w:val="0"/>
              <w:tabs>
                <w:tab w:val="left" w:pos="317"/>
              </w:tabs>
              <w:autoSpaceDE w:val="0"/>
              <w:autoSpaceDN w:val="0"/>
              <w:adjustRightInd w:val="0"/>
              <w:spacing w:after="0" w:line="240" w:lineRule="auto"/>
              <w:ind w:left="0"/>
              <w:contextualSpacing/>
              <w:jc w:val="both"/>
              <w:rPr>
                <w:rFonts w:ascii="Times New Roman" w:hAnsi="Times New Roman" w:cs="Times New Roman"/>
                <w:sz w:val="24"/>
                <w:szCs w:val="24"/>
              </w:rPr>
            </w:pPr>
          </w:p>
          <w:p w:rsidR="00C907EE" w:rsidRDefault="00C907EE" w:rsidP="00C907EE">
            <w:pPr>
              <w:pStyle w:val="a9"/>
              <w:widowControl w:val="0"/>
              <w:tabs>
                <w:tab w:val="left" w:pos="317"/>
              </w:tabs>
              <w:autoSpaceDE w:val="0"/>
              <w:autoSpaceDN w:val="0"/>
              <w:adjustRightInd w:val="0"/>
              <w:spacing w:after="0" w:line="240" w:lineRule="auto"/>
              <w:ind w:left="0"/>
              <w:contextualSpacing/>
              <w:jc w:val="both"/>
              <w:rPr>
                <w:rFonts w:ascii="Times New Roman" w:hAnsi="Times New Roman" w:cs="Times New Roman"/>
                <w:sz w:val="24"/>
                <w:szCs w:val="24"/>
              </w:rPr>
            </w:pPr>
          </w:p>
          <w:p w:rsidR="00C907EE" w:rsidRDefault="00C907EE" w:rsidP="00C907EE">
            <w:pPr>
              <w:pStyle w:val="a9"/>
              <w:widowControl w:val="0"/>
              <w:tabs>
                <w:tab w:val="left" w:pos="317"/>
              </w:tabs>
              <w:autoSpaceDE w:val="0"/>
              <w:autoSpaceDN w:val="0"/>
              <w:adjustRightInd w:val="0"/>
              <w:spacing w:after="0" w:line="240" w:lineRule="auto"/>
              <w:ind w:left="0"/>
              <w:contextualSpacing/>
              <w:jc w:val="both"/>
              <w:rPr>
                <w:rFonts w:ascii="Times New Roman" w:hAnsi="Times New Roman" w:cs="Times New Roman"/>
                <w:sz w:val="24"/>
                <w:szCs w:val="24"/>
              </w:rPr>
            </w:pPr>
          </w:p>
          <w:p w:rsidR="00C907EE" w:rsidRDefault="00C907EE" w:rsidP="00C907EE">
            <w:pPr>
              <w:pStyle w:val="a9"/>
              <w:widowControl w:val="0"/>
              <w:tabs>
                <w:tab w:val="left" w:pos="317"/>
              </w:tabs>
              <w:autoSpaceDE w:val="0"/>
              <w:autoSpaceDN w:val="0"/>
              <w:adjustRightInd w:val="0"/>
              <w:spacing w:after="0" w:line="240" w:lineRule="auto"/>
              <w:ind w:left="0"/>
              <w:contextualSpacing/>
              <w:jc w:val="both"/>
              <w:rPr>
                <w:rFonts w:ascii="Times New Roman" w:hAnsi="Times New Roman" w:cs="Times New Roman"/>
                <w:sz w:val="24"/>
                <w:szCs w:val="24"/>
              </w:rPr>
            </w:pPr>
          </w:p>
          <w:p w:rsidR="00C907EE" w:rsidRDefault="00C907EE" w:rsidP="00C907EE">
            <w:pPr>
              <w:pStyle w:val="a9"/>
              <w:widowControl w:val="0"/>
              <w:tabs>
                <w:tab w:val="left" w:pos="317"/>
              </w:tabs>
              <w:autoSpaceDE w:val="0"/>
              <w:autoSpaceDN w:val="0"/>
              <w:adjustRightInd w:val="0"/>
              <w:spacing w:after="0" w:line="240" w:lineRule="auto"/>
              <w:ind w:left="0"/>
              <w:contextualSpacing/>
              <w:jc w:val="both"/>
              <w:rPr>
                <w:rFonts w:ascii="Times New Roman" w:hAnsi="Times New Roman" w:cs="Times New Roman"/>
                <w:sz w:val="24"/>
                <w:szCs w:val="24"/>
              </w:rPr>
            </w:pPr>
          </w:p>
          <w:p w:rsidR="00C907EE" w:rsidRDefault="00C907EE" w:rsidP="00C907EE">
            <w:pPr>
              <w:pStyle w:val="a9"/>
              <w:widowControl w:val="0"/>
              <w:tabs>
                <w:tab w:val="left" w:pos="317"/>
              </w:tabs>
              <w:autoSpaceDE w:val="0"/>
              <w:autoSpaceDN w:val="0"/>
              <w:adjustRightInd w:val="0"/>
              <w:spacing w:after="0" w:line="240" w:lineRule="auto"/>
              <w:ind w:left="0"/>
              <w:contextualSpacing/>
              <w:jc w:val="both"/>
              <w:rPr>
                <w:rFonts w:ascii="Times New Roman" w:hAnsi="Times New Roman" w:cs="Times New Roman"/>
                <w:sz w:val="24"/>
                <w:szCs w:val="24"/>
              </w:rPr>
            </w:pPr>
          </w:p>
          <w:p w:rsidR="00C907EE" w:rsidRDefault="00C907EE" w:rsidP="00C907EE">
            <w:pPr>
              <w:pStyle w:val="a9"/>
              <w:widowControl w:val="0"/>
              <w:tabs>
                <w:tab w:val="left" w:pos="317"/>
              </w:tabs>
              <w:autoSpaceDE w:val="0"/>
              <w:autoSpaceDN w:val="0"/>
              <w:adjustRightInd w:val="0"/>
              <w:spacing w:after="0" w:line="240" w:lineRule="auto"/>
              <w:ind w:left="0"/>
              <w:contextualSpacing/>
              <w:jc w:val="both"/>
              <w:rPr>
                <w:rFonts w:ascii="Times New Roman" w:hAnsi="Times New Roman" w:cs="Times New Roman"/>
                <w:sz w:val="24"/>
                <w:szCs w:val="24"/>
              </w:rPr>
            </w:pPr>
          </w:p>
          <w:p w:rsidR="00C907EE" w:rsidRDefault="00C907EE" w:rsidP="00C907EE">
            <w:pPr>
              <w:pStyle w:val="a9"/>
              <w:widowControl w:val="0"/>
              <w:tabs>
                <w:tab w:val="left" w:pos="317"/>
              </w:tabs>
              <w:autoSpaceDE w:val="0"/>
              <w:autoSpaceDN w:val="0"/>
              <w:adjustRightInd w:val="0"/>
              <w:spacing w:after="0" w:line="240" w:lineRule="auto"/>
              <w:ind w:left="0"/>
              <w:contextualSpacing/>
              <w:jc w:val="both"/>
              <w:rPr>
                <w:rFonts w:ascii="Times New Roman" w:hAnsi="Times New Roman" w:cs="Times New Roman"/>
                <w:sz w:val="24"/>
                <w:szCs w:val="24"/>
              </w:rPr>
            </w:pPr>
          </w:p>
          <w:p w:rsidR="00C907EE" w:rsidRPr="00477C0F" w:rsidRDefault="00C907EE" w:rsidP="00C907EE">
            <w:pPr>
              <w:pStyle w:val="a9"/>
              <w:widowControl w:val="0"/>
              <w:tabs>
                <w:tab w:val="left" w:pos="317"/>
              </w:tabs>
              <w:autoSpaceDE w:val="0"/>
              <w:autoSpaceDN w:val="0"/>
              <w:adjustRightInd w:val="0"/>
              <w:spacing w:after="0" w:line="240" w:lineRule="auto"/>
              <w:ind w:left="0"/>
              <w:contextualSpacing/>
              <w:jc w:val="both"/>
              <w:rPr>
                <w:rFonts w:ascii="Times New Roman" w:hAnsi="Times New Roman" w:cs="Times New Roman"/>
                <w:sz w:val="24"/>
                <w:szCs w:val="24"/>
              </w:rPr>
            </w:pPr>
          </w:p>
          <w:p w:rsidR="00C907EE" w:rsidRDefault="00C907EE" w:rsidP="00C907EE">
            <w:pPr>
              <w:pStyle w:val="a9"/>
              <w:widowControl w:val="0"/>
              <w:tabs>
                <w:tab w:val="left" w:pos="317"/>
              </w:tabs>
              <w:autoSpaceDE w:val="0"/>
              <w:autoSpaceDN w:val="0"/>
              <w:adjustRightInd w:val="0"/>
              <w:spacing w:after="0" w:line="240" w:lineRule="auto"/>
              <w:ind w:left="0"/>
              <w:contextualSpacing/>
              <w:jc w:val="both"/>
              <w:rPr>
                <w:rFonts w:ascii="Times New Roman" w:hAnsi="Times New Roman" w:cs="Times New Roman"/>
                <w:sz w:val="24"/>
                <w:szCs w:val="24"/>
              </w:rPr>
            </w:pPr>
          </w:p>
          <w:p w:rsidR="00C907EE" w:rsidRDefault="00C907EE" w:rsidP="00C907EE">
            <w:pPr>
              <w:pStyle w:val="a9"/>
              <w:widowControl w:val="0"/>
              <w:tabs>
                <w:tab w:val="left" w:pos="317"/>
              </w:tabs>
              <w:autoSpaceDE w:val="0"/>
              <w:autoSpaceDN w:val="0"/>
              <w:adjustRightInd w:val="0"/>
              <w:spacing w:after="0" w:line="240" w:lineRule="auto"/>
              <w:ind w:left="0"/>
              <w:contextualSpacing/>
              <w:jc w:val="both"/>
              <w:rPr>
                <w:rFonts w:ascii="Times New Roman" w:hAnsi="Times New Roman" w:cs="Times New Roman"/>
                <w:sz w:val="24"/>
                <w:szCs w:val="24"/>
              </w:rPr>
            </w:pPr>
          </w:p>
          <w:p w:rsidR="00C907EE" w:rsidRDefault="00C907EE" w:rsidP="00C907EE">
            <w:pPr>
              <w:pStyle w:val="a9"/>
              <w:widowControl w:val="0"/>
              <w:tabs>
                <w:tab w:val="left" w:pos="317"/>
              </w:tabs>
              <w:autoSpaceDE w:val="0"/>
              <w:autoSpaceDN w:val="0"/>
              <w:adjustRightInd w:val="0"/>
              <w:spacing w:after="0" w:line="240" w:lineRule="auto"/>
              <w:ind w:left="0"/>
              <w:contextualSpacing/>
              <w:jc w:val="both"/>
              <w:rPr>
                <w:rFonts w:ascii="Times New Roman" w:hAnsi="Times New Roman" w:cs="Times New Roman"/>
                <w:sz w:val="24"/>
                <w:szCs w:val="24"/>
              </w:rPr>
            </w:pPr>
          </w:p>
          <w:p w:rsidR="00C907EE" w:rsidRDefault="00C907EE" w:rsidP="00C907EE">
            <w:pPr>
              <w:pStyle w:val="a9"/>
              <w:widowControl w:val="0"/>
              <w:tabs>
                <w:tab w:val="left" w:pos="317"/>
              </w:tabs>
              <w:autoSpaceDE w:val="0"/>
              <w:autoSpaceDN w:val="0"/>
              <w:adjustRightInd w:val="0"/>
              <w:spacing w:after="0" w:line="240" w:lineRule="auto"/>
              <w:ind w:left="0"/>
              <w:contextualSpacing/>
              <w:jc w:val="both"/>
              <w:rPr>
                <w:rFonts w:ascii="Times New Roman" w:hAnsi="Times New Roman" w:cs="Times New Roman"/>
                <w:sz w:val="24"/>
                <w:szCs w:val="24"/>
              </w:rPr>
            </w:pPr>
            <w:r>
              <w:rPr>
                <w:rFonts w:ascii="Times New Roman" w:hAnsi="Times New Roman" w:cs="Times New Roman"/>
                <w:sz w:val="24"/>
                <w:szCs w:val="24"/>
              </w:rPr>
              <w:t>3.</w:t>
            </w:r>
            <w:r w:rsidRPr="00477C0F">
              <w:rPr>
                <w:rFonts w:ascii="Times New Roman" w:hAnsi="Times New Roman" w:cs="Times New Roman"/>
                <w:sz w:val="24"/>
                <w:szCs w:val="24"/>
              </w:rPr>
              <w:t>Обосновывает решения по управлению инвестиционными проектами и финансовыми потоками на основе интеграции знаний из разных областей</w:t>
            </w:r>
          </w:p>
        </w:tc>
        <w:tc>
          <w:tcPr>
            <w:tcW w:w="1741" w:type="pct"/>
          </w:tcPr>
          <w:p w:rsidR="00C907EE" w:rsidRPr="00477C0F" w:rsidRDefault="00C907EE" w:rsidP="00C907EE">
            <w:pPr>
              <w:tabs>
                <w:tab w:val="left" w:pos="540"/>
              </w:tabs>
              <w:contextualSpacing/>
              <w:jc w:val="both"/>
            </w:pPr>
            <w:r w:rsidRPr="00477C0F">
              <w:rPr>
                <w:i/>
              </w:rPr>
              <w:lastRenderedPageBreak/>
              <w:t>1.Зна</w:t>
            </w:r>
            <w:r>
              <w:rPr>
                <w:i/>
              </w:rPr>
              <w:t>е</w:t>
            </w:r>
            <w:r w:rsidRPr="00477C0F">
              <w:rPr>
                <w:i/>
              </w:rPr>
              <w:t>т</w:t>
            </w:r>
            <w:r w:rsidRPr="00477C0F">
              <w:t xml:space="preserve"> тенденции развития экономики и бизнеса в целом и финансовой сферы, финансового рынка и его отдельных сегментов; виды инновационных финансовых инструментов, продуктов, услуг, технологий; инструменты и принципы финансового инжиниринга.</w:t>
            </w:r>
          </w:p>
          <w:p w:rsidR="00C907EE" w:rsidRPr="00477C0F" w:rsidRDefault="00C907EE" w:rsidP="00C907EE">
            <w:pPr>
              <w:tabs>
                <w:tab w:val="left" w:pos="540"/>
              </w:tabs>
              <w:contextualSpacing/>
              <w:jc w:val="both"/>
            </w:pPr>
          </w:p>
          <w:p w:rsidR="00C907EE" w:rsidRPr="00477C0F" w:rsidRDefault="00C907EE" w:rsidP="00C907EE">
            <w:pPr>
              <w:tabs>
                <w:tab w:val="left" w:pos="540"/>
              </w:tabs>
              <w:contextualSpacing/>
              <w:jc w:val="both"/>
            </w:pPr>
            <w:r w:rsidRPr="00477C0F">
              <w:rPr>
                <w:i/>
              </w:rPr>
              <w:t>Уме</w:t>
            </w:r>
            <w:r>
              <w:rPr>
                <w:i/>
              </w:rPr>
              <w:t>е</w:t>
            </w:r>
            <w:r w:rsidRPr="00477C0F">
              <w:rPr>
                <w:i/>
              </w:rPr>
              <w:t>т</w:t>
            </w:r>
            <w:r w:rsidRPr="00477C0F">
              <w:t xml:space="preserve"> использовать на практике финансовые инструменты, продукты, услуги, технологии.</w:t>
            </w:r>
          </w:p>
          <w:p w:rsidR="00C907EE" w:rsidRPr="00477C0F" w:rsidRDefault="00C907EE" w:rsidP="00C907EE">
            <w:pPr>
              <w:tabs>
                <w:tab w:val="left" w:pos="540"/>
              </w:tabs>
              <w:contextualSpacing/>
              <w:jc w:val="both"/>
            </w:pPr>
          </w:p>
          <w:p w:rsidR="00C907EE" w:rsidRPr="00477C0F" w:rsidRDefault="00C907EE" w:rsidP="00C907EE">
            <w:pPr>
              <w:tabs>
                <w:tab w:val="left" w:pos="540"/>
              </w:tabs>
              <w:contextualSpacing/>
              <w:jc w:val="both"/>
            </w:pPr>
            <w:r w:rsidRPr="00477C0F">
              <w:rPr>
                <w:i/>
              </w:rPr>
              <w:t>2.Зна</w:t>
            </w:r>
            <w:r>
              <w:rPr>
                <w:i/>
              </w:rPr>
              <w:t>е</w:t>
            </w:r>
            <w:r w:rsidRPr="00477C0F">
              <w:rPr>
                <w:i/>
              </w:rPr>
              <w:t>т</w:t>
            </w:r>
            <w:r w:rsidRPr="00477C0F">
              <w:t xml:space="preserve"> возможности финансового инжиниринга и финансовых технологий для решения проблем</w:t>
            </w:r>
          </w:p>
          <w:p w:rsidR="00C907EE" w:rsidRPr="00477C0F" w:rsidRDefault="00C907EE" w:rsidP="00C907EE">
            <w:pPr>
              <w:tabs>
                <w:tab w:val="left" w:pos="540"/>
              </w:tabs>
              <w:contextualSpacing/>
              <w:jc w:val="both"/>
            </w:pPr>
          </w:p>
          <w:p w:rsidR="00C907EE" w:rsidRPr="00477C0F" w:rsidRDefault="00C907EE" w:rsidP="00C907EE">
            <w:pPr>
              <w:tabs>
                <w:tab w:val="left" w:pos="540"/>
              </w:tabs>
              <w:contextualSpacing/>
              <w:jc w:val="both"/>
            </w:pPr>
            <w:r w:rsidRPr="00477C0F">
              <w:rPr>
                <w:i/>
              </w:rPr>
              <w:lastRenderedPageBreak/>
              <w:t>Уме</w:t>
            </w:r>
            <w:r>
              <w:rPr>
                <w:i/>
              </w:rPr>
              <w:t>е</w:t>
            </w:r>
            <w:r w:rsidRPr="00477C0F">
              <w:rPr>
                <w:i/>
              </w:rPr>
              <w:t>т</w:t>
            </w:r>
            <w:r w:rsidRPr="00477C0F">
              <w:t xml:space="preserve"> использовать на практике новые финансовые инструменты, продукты, услуги, технологии; </w:t>
            </w:r>
            <w:r w:rsidRPr="00477C0F">
              <w:rPr>
                <w:color w:val="000000"/>
                <w:shd w:val="clear" w:color="auto" w:fill="FFFFFF"/>
              </w:rPr>
              <w:t>анализировать изучаемые явления, обобщать полученные результаты; делать выводы</w:t>
            </w:r>
            <w:r w:rsidRPr="00477C0F">
              <w:t>, организовывать работу с научно-технической документацией, использовать знания по теории финансового инжиниринга в практической деятельности</w:t>
            </w:r>
          </w:p>
          <w:p w:rsidR="00C907EE" w:rsidRPr="005F3E75" w:rsidRDefault="00C907EE" w:rsidP="00C907EE">
            <w:pPr>
              <w:tabs>
                <w:tab w:val="left" w:pos="540"/>
              </w:tabs>
              <w:contextualSpacing/>
              <w:jc w:val="both"/>
            </w:pPr>
            <w:r w:rsidRPr="005F3E75">
              <w:t>3.</w:t>
            </w:r>
            <w:r w:rsidRPr="005F3E75">
              <w:rPr>
                <w:i/>
              </w:rPr>
              <w:t>Зна</w:t>
            </w:r>
            <w:r>
              <w:rPr>
                <w:i/>
              </w:rPr>
              <w:t>е</w:t>
            </w:r>
            <w:r w:rsidRPr="005F3E75">
              <w:rPr>
                <w:i/>
              </w:rPr>
              <w:t>т</w:t>
            </w:r>
            <w:r w:rsidRPr="005F3E75">
              <w:t xml:space="preserve"> </w:t>
            </w:r>
            <w:r>
              <w:t>основные цели, параметры и характеристики инвестиционного проекта на финансовом рынке, виды финансовых инструментов, используемых для реализации конкретных проектов.</w:t>
            </w:r>
          </w:p>
          <w:p w:rsidR="00C907EE" w:rsidRPr="00477C0F" w:rsidRDefault="00C907EE" w:rsidP="00C907EE">
            <w:pPr>
              <w:tabs>
                <w:tab w:val="left" w:pos="540"/>
              </w:tabs>
              <w:contextualSpacing/>
              <w:jc w:val="both"/>
              <w:rPr>
                <w:i/>
              </w:rPr>
            </w:pPr>
            <w:r w:rsidRPr="00C907EE">
              <w:rPr>
                <w:i/>
              </w:rPr>
              <w:t>Умеет</w:t>
            </w:r>
            <w:r>
              <w:t xml:space="preserve"> применять на практике конкретные виды финансовых инструментов, в том числе, инновационных, для достижения целей конкретных инвестиционных проектов</w:t>
            </w:r>
          </w:p>
        </w:tc>
      </w:tr>
      <w:tr w:rsidR="00C907EE" w:rsidTr="00134DC1">
        <w:tc>
          <w:tcPr>
            <w:tcW w:w="604" w:type="pct"/>
          </w:tcPr>
          <w:p w:rsidR="00C907EE" w:rsidRPr="00477C0F" w:rsidRDefault="00C907EE" w:rsidP="00AC3CB7">
            <w:pPr>
              <w:tabs>
                <w:tab w:val="left" w:pos="540"/>
              </w:tabs>
              <w:contextualSpacing/>
              <w:jc w:val="both"/>
            </w:pPr>
            <w:r w:rsidRPr="00477C0F">
              <w:lastRenderedPageBreak/>
              <w:t>УК-1</w:t>
            </w:r>
          </w:p>
        </w:tc>
        <w:tc>
          <w:tcPr>
            <w:tcW w:w="1062" w:type="pct"/>
          </w:tcPr>
          <w:p w:rsidR="00C907EE" w:rsidRPr="00477C0F" w:rsidRDefault="00C907EE" w:rsidP="00AC3CB7">
            <w:pPr>
              <w:tabs>
                <w:tab w:val="left" w:pos="540"/>
              </w:tabs>
              <w:contextualSpacing/>
              <w:jc w:val="both"/>
            </w:pPr>
            <w:r w:rsidRPr="00477C0F">
              <w:t>Способность к абстрактному мышлению, критическому анализу проблемных ситуаций на основе системного подхода, выработке стратегии действий</w:t>
            </w:r>
          </w:p>
        </w:tc>
        <w:tc>
          <w:tcPr>
            <w:tcW w:w="1593" w:type="pct"/>
          </w:tcPr>
          <w:p w:rsidR="00C907EE" w:rsidRDefault="00C907EE" w:rsidP="00C907EE">
            <w:pPr>
              <w:pStyle w:val="a9"/>
              <w:widowControl w:val="0"/>
              <w:tabs>
                <w:tab w:val="left" w:pos="317"/>
              </w:tabs>
              <w:autoSpaceDE w:val="0"/>
              <w:autoSpaceDN w:val="0"/>
              <w:adjustRightInd w:val="0"/>
              <w:spacing w:after="0" w:line="240" w:lineRule="auto"/>
              <w:ind w:left="0"/>
              <w:contextualSpacing/>
              <w:jc w:val="both"/>
              <w:rPr>
                <w:rFonts w:ascii="Times New Roman" w:hAnsi="Times New Roman" w:cs="Times New Roman"/>
                <w:sz w:val="24"/>
                <w:szCs w:val="24"/>
              </w:rPr>
            </w:pPr>
            <w:r>
              <w:rPr>
                <w:rFonts w:ascii="Times New Roman" w:hAnsi="Times New Roman" w:cs="Times New Roman"/>
                <w:sz w:val="24"/>
                <w:szCs w:val="24"/>
              </w:rPr>
              <w:t>1.</w:t>
            </w:r>
            <w:r w:rsidRPr="00477C0F">
              <w:rPr>
                <w:rFonts w:ascii="Times New Roman" w:hAnsi="Times New Roman" w:cs="Times New Roman"/>
                <w:sz w:val="24"/>
                <w:szCs w:val="24"/>
              </w:rPr>
              <w:t>Использует методы абстрактного мышления, анализа информации и синтеза проблемных ситуаций, формализованных моделей процессов и явлений в профессиональной деятельности</w:t>
            </w:r>
          </w:p>
          <w:p w:rsidR="00C907EE" w:rsidRDefault="00C907EE" w:rsidP="00C907EE">
            <w:pPr>
              <w:pStyle w:val="a9"/>
              <w:widowControl w:val="0"/>
              <w:tabs>
                <w:tab w:val="left" w:pos="317"/>
              </w:tabs>
              <w:autoSpaceDE w:val="0"/>
              <w:autoSpaceDN w:val="0"/>
              <w:adjustRightInd w:val="0"/>
              <w:spacing w:after="0" w:line="240" w:lineRule="auto"/>
              <w:ind w:left="0"/>
              <w:contextualSpacing/>
              <w:jc w:val="both"/>
              <w:rPr>
                <w:rFonts w:ascii="Times New Roman" w:hAnsi="Times New Roman" w:cs="Times New Roman"/>
                <w:sz w:val="24"/>
                <w:szCs w:val="24"/>
              </w:rPr>
            </w:pPr>
          </w:p>
          <w:p w:rsidR="00C907EE" w:rsidRDefault="00C907EE" w:rsidP="00C907EE">
            <w:pPr>
              <w:pStyle w:val="a9"/>
              <w:widowControl w:val="0"/>
              <w:tabs>
                <w:tab w:val="left" w:pos="317"/>
              </w:tabs>
              <w:autoSpaceDE w:val="0"/>
              <w:autoSpaceDN w:val="0"/>
              <w:adjustRightInd w:val="0"/>
              <w:spacing w:after="0" w:line="240" w:lineRule="auto"/>
              <w:ind w:left="0"/>
              <w:contextualSpacing/>
              <w:jc w:val="both"/>
              <w:rPr>
                <w:rFonts w:ascii="Times New Roman" w:hAnsi="Times New Roman" w:cs="Times New Roman"/>
                <w:sz w:val="24"/>
                <w:szCs w:val="24"/>
              </w:rPr>
            </w:pPr>
          </w:p>
          <w:p w:rsidR="00C907EE" w:rsidRDefault="00C907EE" w:rsidP="00C907EE">
            <w:pPr>
              <w:pStyle w:val="a9"/>
              <w:widowControl w:val="0"/>
              <w:tabs>
                <w:tab w:val="left" w:pos="317"/>
              </w:tabs>
              <w:autoSpaceDE w:val="0"/>
              <w:autoSpaceDN w:val="0"/>
              <w:adjustRightInd w:val="0"/>
              <w:spacing w:after="0" w:line="240" w:lineRule="auto"/>
              <w:ind w:left="0"/>
              <w:contextualSpacing/>
              <w:jc w:val="both"/>
              <w:rPr>
                <w:rFonts w:ascii="Times New Roman" w:hAnsi="Times New Roman" w:cs="Times New Roman"/>
                <w:sz w:val="24"/>
                <w:szCs w:val="24"/>
              </w:rPr>
            </w:pPr>
          </w:p>
          <w:p w:rsidR="00C907EE" w:rsidRDefault="00C907EE" w:rsidP="00C907EE">
            <w:pPr>
              <w:pStyle w:val="a9"/>
              <w:widowControl w:val="0"/>
              <w:tabs>
                <w:tab w:val="left" w:pos="317"/>
              </w:tabs>
              <w:autoSpaceDE w:val="0"/>
              <w:autoSpaceDN w:val="0"/>
              <w:adjustRightInd w:val="0"/>
              <w:spacing w:after="0" w:line="240" w:lineRule="auto"/>
              <w:ind w:left="0"/>
              <w:contextualSpacing/>
              <w:jc w:val="both"/>
              <w:rPr>
                <w:rFonts w:ascii="Times New Roman" w:hAnsi="Times New Roman" w:cs="Times New Roman"/>
                <w:sz w:val="24"/>
                <w:szCs w:val="24"/>
              </w:rPr>
            </w:pPr>
          </w:p>
          <w:p w:rsidR="00C907EE" w:rsidRDefault="00C907EE" w:rsidP="00C907EE">
            <w:pPr>
              <w:pStyle w:val="a9"/>
              <w:widowControl w:val="0"/>
              <w:tabs>
                <w:tab w:val="left" w:pos="317"/>
              </w:tabs>
              <w:autoSpaceDE w:val="0"/>
              <w:autoSpaceDN w:val="0"/>
              <w:adjustRightInd w:val="0"/>
              <w:spacing w:after="0" w:line="240" w:lineRule="auto"/>
              <w:ind w:left="0"/>
              <w:contextualSpacing/>
              <w:jc w:val="both"/>
              <w:rPr>
                <w:rFonts w:ascii="Times New Roman" w:hAnsi="Times New Roman" w:cs="Times New Roman"/>
                <w:sz w:val="24"/>
                <w:szCs w:val="24"/>
              </w:rPr>
            </w:pPr>
          </w:p>
          <w:p w:rsidR="00C907EE" w:rsidRDefault="00C907EE" w:rsidP="00C907EE">
            <w:pPr>
              <w:pStyle w:val="a9"/>
              <w:widowControl w:val="0"/>
              <w:tabs>
                <w:tab w:val="left" w:pos="317"/>
              </w:tabs>
              <w:autoSpaceDE w:val="0"/>
              <w:autoSpaceDN w:val="0"/>
              <w:adjustRightInd w:val="0"/>
              <w:spacing w:after="0" w:line="240" w:lineRule="auto"/>
              <w:ind w:left="0"/>
              <w:contextualSpacing/>
              <w:jc w:val="both"/>
              <w:rPr>
                <w:rFonts w:ascii="Times New Roman" w:hAnsi="Times New Roman" w:cs="Times New Roman"/>
                <w:sz w:val="24"/>
                <w:szCs w:val="24"/>
              </w:rPr>
            </w:pPr>
          </w:p>
          <w:p w:rsidR="00C907EE" w:rsidRDefault="00C907EE" w:rsidP="00C907EE">
            <w:pPr>
              <w:pStyle w:val="a9"/>
              <w:widowControl w:val="0"/>
              <w:tabs>
                <w:tab w:val="left" w:pos="317"/>
              </w:tabs>
              <w:autoSpaceDE w:val="0"/>
              <w:autoSpaceDN w:val="0"/>
              <w:adjustRightInd w:val="0"/>
              <w:spacing w:after="0" w:line="240" w:lineRule="auto"/>
              <w:ind w:left="0"/>
              <w:contextualSpacing/>
              <w:jc w:val="both"/>
              <w:rPr>
                <w:rFonts w:ascii="Times New Roman" w:hAnsi="Times New Roman" w:cs="Times New Roman"/>
                <w:sz w:val="24"/>
                <w:szCs w:val="24"/>
              </w:rPr>
            </w:pPr>
          </w:p>
          <w:p w:rsidR="00C907EE" w:rsidRPr="00477C0F" w:rsidRDefault="00C907EE" w:rsidP="00C907EE">
            <w:pPr>
              <w:pStyle w:val="a9"/>
              <w:widowControl w:val="0"/>
              <w:tabs>
                <w:tab w:val="left" w:pos="317"/>
              </w:tabs>
              <w:autoSpaceDE w:val="0"/>
              <w:autoSpaceDN w:val="0"/>
              <w:adjustRightInd w:val="0"/>
              <w:spacing w:after="0" w:line="240" w:lineRule="auto"/>
              <w:ind w:left="0"/>
              <w:contextualSpacing/>
              <w:jc w:val="both"/>
              <w:rPr>
                <w:rFonts w:ascii="Times New Roman" w:hAnsi="Times New Roman" w:cs="Times New Roman"/>
                <w:sz w:val="24"/>
                <w:szCs w:val="24"/>
              </w:rPr>
            </w:pPr>
          </w:p>
          <w:p w:rsidR="00E40D71" w:rsidRDefault="00E40D71" w:rsidP="00C907EE">
            <w:pPr>
              <w:pStyle w:val="a9"/>
              <w:widowControl w:val="0"/>
              <w:tabs>
                <w:tab w:val="left" w:pos="317"/>
              </w:tabs>
              <w:autoSpaceDE w:val="0"/>
              <w:autoSpaceDN w:val="0"/>
              <w:adjustRightInd w:val="0"/>
              <w:spacing w:after="0" w:line="240" w:lineRule="auto"/>
              <w:ind w:left="0"/>
              <w:contextualSpacing/>
              <w:jc w:val="both"/>
              <w:rPr>
                <w:rFonts w:ascii="Times New Roman" w:hAnsi="Times New Roman" w:cs="Times New Roman"/>
                <w:sz w:val="24"/>
                <w:szCs w:val="24"/>
              </w:rPr>
            </w:pPr>
          </w:p>
          <w:p w:rsidR="00C907EE" w:rsidRDefault="00C907EE" w:rsidP="00C907EE">
            <w:pPr>
              <w:pStyle w:val="a9"/>
              <w:widowControl w:val="0"/>
              <w:tabs>
                <w:tab w:val="left" w:pos="317"/>
              </w:tabs>
              <w:autoSpaceDE w:val="0"/>
              <w:autoSpaceDN w:val="0"/>
              <w:adjustRightInd w:val="0"/>
              <w:spacing w:after="0" w:line="240" w:lineRule="auto"/>
              <w:ind w:left="0"/>
              <w:contextualSpacing/>
              <w:jc w:val="both"/>
              <w:rPr>
                <w:rFonts w:ascii="Times New Roman" w:hAnsi="Times New Roman" w:cs="Times New Roman"/>
                <w:sz w:val="24"/>
                <w:szCs w:val="24"/>
              </w:rPr>
            </w:pPr>
            <w:r>
              <w:rPr>
                <w:rFonts w:ascii="Times New Roman" w:hAnsi="Times New Roman" w:cs="Times New Roman"/>
                <w:sz w:val="24"/>
                <w:szCs w:val="24"/>
              </w:rPr>
              <w:t>2.</w:t>
            </w:r>
            <w:r w:rsidRPr="00477C0F">
              <w:rPr>
                <w:rFonts w:ascii="Times New Roman" w:hAnsi="Times New Roman" w:cs="Times New Roman"/>
                <w:sz w:val="24"/>
                <w:szCs w:val="24"/>
              </w:rPr>
              <w:t>Демонстрирует способы осмысления и критического анализа проблемных ситуаций</w:t>
            </w:r>
          </w:p>
          <w:p w:rsidR="00C907EE" w:rsidRDefault="00C907EE" w:rsidP="00C907EE">
            <w:pPr>
              <w:pStyle w:val="a9"/>
              <w:widowControl w:val="0"/>
              <w:tabs>
                <w:tab w:val="left" w:pos="317"/>
              </w:tabs>
              <w:autoSpaceDE w:val="0"/>
              <w:autoSpaceDN w:val="0"/>
              <w:adjustRightInd w:val="0"/>
              <w:spacing w:after="0" w:line="240" w:lineRule="auto"/>
              <w:ind w:left="0"/>
              <w:contextualSpacing/>
              <w:jc w:val="both"/>
              <w:rPr>
                <w:rFonts w:ascii="Times New Roman" w:hAnsi="Times New Roman" w:cs="Times New Roman"/>
                <w:sz w:val="24"/>
                <w:szCs w:val="24"/>
              </w:rPr>
            </w:pPr>
          </w:p>
          <w:p w:rsidR="00C907EE" w:rsidRDefault="00C907EE" w:rsidP="00C907EE">
            <w:pPr>
              <w:pStyle w:val="a9"/>
              <w:widowControl w:val="0"/>
              <w:tabs>
                <w:tab w:val="left" w:pos="317"/>
              </w:tabs>
              <w:autoSpaceDE w:val="0"/>
              <w:autoSpaceDN w:val="0"/>
              <w:adjustRightInd w:val="0"/>
              <w:spacing w:after="0" w:line="240" w:lineRule="auto"/>
              <w:ind w:left="0"/>
              <w:contextualSpacing/>
              <w:jc w:val="both"/>
              <w:rPr>
                <w:rFonts w:ascii="Times New Roman" w:hAnsi="Times New Roman" w:cs="Times New Roman"/>
                <w:sz w:val="24"/>
                <w:szCs w:val="24"/>
              </w:rPr>
            </w:pPr>
          </w:p>
          <w:p w:rsidR="00C907EE" w:rsidRDefault="00C907EE" w:rsidP="00C907EE">
            <w:pPr>
              <w:pStyle w:val="a9"/>
              <w:widowControl w:val="0"/>
              <w:tabs>
                <w:tab w:val="left" w:pos="317"/>
              </w:tabs>
              <w:autoSpaceDE w:val="0"/>
              <w:autoSpaceDN w:val="0"/>
              <w:adjustRightInd w:val="0"/>
              <w:spacing w:after="0" w:line="240" w:lineRule="auto"/>
              <w:ind w:left="0"/>
              <w:contextualSpacing/>
              <w:jc w:val="both"/>
              <w:rPr>
                <w:rFonts w:ascii="Times New Roman" w:hAnsi="Times New Roman" w:cs="Times New Roman"/>
                <w:sz w:val="24"/>
                <w:szCs w:val="24"/>
              </w:rPr>
            </w:pPr>
          </w:p>
          <w:p w:rsidR="00C907EE" w:rsidRDefault="00C907EE" w:rsidP="00C907EE">
            <w:pPr>
              <w:pStyle w:val="a9"/>
              <w:widowControl w:val="0"/>
              <w:tabs>
                <w:tab w:val="left" w:pos="317"/>
              </w:tabs>
              <w:autoSpaceDE w:val="0"/>
              <w:autoSpaceDN w:val="0"/>
              <w:adjustRightInd w:val="0"/>
              <w:spacing w:after="0" w:line="240" w:lineRule="auto"/>
              <w:ind w:left="0"/>
              <w:contextualSpacing/>
              <w:jc w:val="both"/>
              <w:rPr>
                <w:rFonts w:ascii="Times New Roman" w:hAnsi="Times New Roman" w:cs="Times New Roman"/>
                <w:sz w:val="24"/>
                <w:szCs w:val="24"/>
              </w:rPr>
            </w:pPr>
          </w:p>
          <w:p w:rsidR="00C907EE" w:rsidRDefault="00C907EE" w:rsidP="00C907EE">
            <w:pPr>
              <w:pStyle w:val="a9"/>
              <w:widowControl w:val="0"/>
              <w:tabs>
                <w:tab w:val="left" w:pos="317"/>
              </w:tabs>
              <w:autoSpaceDE w:val="0"/>
              <w:autoSpaceDN w:val="0"/>
              <w:adjustRightInd w:val="0"/>
              <w:spacing w:after="0" w:line="240" w:lineRule="auto"/>
              <w:ind w:left="0"/>
              <w:contextualSpacing/>
              <w:jc w:val="both"/>
              <w:rPr>
                <w:rFonts w:ascii="Times New Roman" w:hAnsi="Times New Roman" w:cs="Times New Roman"/>
                <w:sz w:val="24"/>
                <w:szCs w:val="24"/>
              </w:rPr>
            </w:pPr>
          </w:p>
          <w:p w:rsidR="00C907EE" w:rsidRDefault="00C907EE" w:rsidP="00C907EE">
            <w:pPr>
              <w:pStyle w:val="a9"/>
              <w:widowControl w:val="0"/>
              <w:tabs>
                <w:tab w:val="left" w:pos="317"/>
              </w:tabs>
              <w:autoSpaceDE w:val="0"/>
              <w:autoSpaceDN w:val="0"/>
              <w:adjustRightInd w:val="0"/>
              <w:spacing w:after="0" w:line="240" w:lineRule="auto"/>
              <w:ind w:left="0"/>
              <w:contextualSpacing/>
              <w:jc w:val="both"/>
              <w:rPr>
                <w:rFonts w:ascii="Times New Roman" w:hAnsi="Times New Roman" w:cs="Times New Roman"/>
                <w:sz w:val="24"/>
                <w:szCs w:val="24"/>
              </w:rPr>
            </w:pPr>
          </w:p>
          <w:p w:rsidR="00C907EE" w:rsidRDefault="00C907EE" w:rsidP="00C907EE">
            <w:pPr>
              <w:pStyle w:val="a9"/>
              <w:widowControl w:val="0"/>
              <w:tabs>
                <w:tab w:val="left" w:pos="317"/>
              </w:tabs>
              <w:autoSpaceDE w:val="0"/>
              <w:autoSpaceDN w:val="0"/>
              <w:adjustRightInd w:val="0"/>
              <w:spacing w:after="0" w:line="240" w:lineRule="auto"/>
              <w:ind w:left="0"/>
              <w:contextualSpacing/>
              <w:jc w:val="both"/>
              <w:rPr>
                <w:rFonts w:ascii="Times New Roman" w:hAnsi="Times New Roman" w:cs="Times New Roman"/>
                <w:sz w:val="24"/>
                <w:szCs w:val="24"/>
              </w:rPr>
            </w:pPr>
          </w:p>
          <w:p w:rsidR="00C907EE" w:rsidRDefault="00C907EE" w:rsidP="00C907EE">
            <w:pPr>
              <w:pStyle w:val="a9"/>
              <w:widowControl w:val="0"/>
              <w:tabs>
                <w:tab w:val="left" w:pos="317"/>
              </w:tabs>
              <w:autoSpaceDE w:val="0"/>
              <w:autoSpaceDN w:val="0"/>
              <w:adjustRightInd w:val="0"/>
              <w:spacing w:after="0" w:line="240" w:lineRule="auto"/>
              <w:ind w:left="0"/>
              <w:contextualSpacing/>
              <w:jc w:val="both"/>
              <w:rPr>
                <w:rFonts w:ascii="Times New Roman" w:hAnsi="Times New Roman" w:cs="Times New Roman"/>
                <w:sz w:val="24"/>
                <w:szCs w:val="24"/>
              </w:rPr>
            </w:pPr>
          </w:p>
          <w:p w:rsidR="00C907EE" w:rsidRDefault="00C907EE" w:rsidP="00C907EE">
            <w:pPr>
              <w:pStyle w:val="a9"/>
              <w:widowControl w:val="0"/>
              <w:tabs>
                <w:tab w:val="left" w:pos="317"/>
              </w:tabs>
              <w:autoSpaceDE w:val="0"/>
              <w:autoSpaceDN w:val="0"/>
              <w:adjustRightInd w:val="0"/>
              <w:spacing w:after="0" w:line="240" w:lineRule="auto"/>
              <w:ind w:left="0"/>
              <w:contextualSpacing/>
              <w:jc w:val="both"/>
              <w:rPr>
                <w:rFonts w:ascii="Times New Roman" w:hAnsi="Times New Roman" w:cs="Times New Roman"/>
                <w:sz w:val="24"/>
                <w:szCs w:val="24"/>
              </w:rPr>
            </w:pPr>
          </w:p>
          <w:p w:rsidR="00C907EE" w:rsidRPr="00477C0F" w:rsidRDefault="00C907EE" w:rsidP="00C907EE">
            <w:pPr>
              <w:pStyle w:val="a9"/>
              <w:widowControl w:val="0"/>
              <w:tabs>
                <w:tab w:val="left" w:pos="317"/>
              </w:tabs>
              <w:autoSpaceDE w:val="0"/>
              <w:autoSpaceDN w:val="0"/>
              <w:adjustRightInd w:val="0"/>
              <w:spacing w:after="0" w:line="240" w:lineRule="auto"/>
              <w:ind w:left="0"/>
              <w:contextualSpacing/>
              <w:jc w:val="both"/>
              <w:rPr>
                <w:rFonts w:ascii="Times New Roman" w:hAnsi="Times New Roman" w:cs="Times New Roman"/>
                <w:sz w:val="24"/>
                <w:szCs w:val="24"/>
              </w:rPr>
            </w:pPr>
          </w:p>
          <w:p w:rsidR="00E40D71" w:rsidRDefault="00E40D71" w:rsidP="00C907EE">
            <w:pPr>
              <w:pStyle w:val="a9"/>
              <w:widowControl w:val="0"/>
              <w:tabs>
                <w:tab w:val="left" w:pos="317"/>
              </w:tabs>
              <w:autoSpaceDE w:val="0"/>
              <w:autoSpaceDN w:val="0"/>
              <w:adjustRightInd w:val="0"/>
              <w:spacing w:after="0" w:line="240" w:lineRule="auto"/>
              <w:ind w:left="0"/>
              <w:contextualSpacing/>
              <w:jc w:val="both"/>
              <w:rPr>
                <w:rFonts w:ascii="Times New Roman" w:hAnsi="Times New Roman" w:cs="Times New Roman"/>
                <w:sz w:val="24"/>
                <w:szCs w:val="24"/>
              </w:rPr>
            </w:pPr>
          </w:p>
          <w:p w:rsidR="00E40D71" w:rsidRDefault="00E40D71" w:rsidP="00C907EE">
            <w:pPr>
              <w:pStyle w:val="a9"/>
              <w:widowControl w:val="0"/>
              <w:tabs>
                <w:tab w:val="left" w:pos="317"/>
              </w:tabs>
              <w:autoSpaceDE w:val="0"/>
              <w:autoSpaceDN w:val="0"/>
              <w:adjustRightInd w:val="0"/>
              <w:spacing w:after="0" w:line="240" w:lineRule="auto"/>
              <w:ind w:left="0"/>
              <w:contextualSpacing/>
              <w:jc w:val="both"/>
              <w:rPr>
                <w:rFonts w:ascii="Times New Roman" w:hAnsi="Times New Roman" w:cs="Times New Roman"/>
                <w:sz w:val="24"/>
                <w:szCs w:val="24"/>
              </w:rPr>
            </w:pPr>
          </w:p>
          <w:p w:rsidR="00C907EE" w:rsidRDefault="00C907EE" w:rsidP="00C907EE">
            <w:pPr>
              <w:pStyle w:val="a9"/>
              <w:widowControl w:val="0"/>
              <w:tabs>
                <w:tab w:val="left" w:pos="317"/>
              </w:tabs>
              <w:autoSpaceDE w:val="0"/>
              <w:autoSpaceDN w:val="0"/>
              <w:adjustRightInd w:val="0"/>
              <w:spacing w:after="0" w:line="240" w:lineRule="auto"/>
              <w:ind w:left="0"/>
              <w:contextualSpacing/>
              <w:jc w:val="both"/>
              <w:rPr>
                <w:rFonts w:ascii="Times New Roman" w:hAnsi="Times New Roman" w:cs="Times New Roman"/>
                <w:sz w:val="24"/>
                <w:szCs w:val="24"/>
              </w:rPr>
            </w:pPr>
            <w:r>
              <w:rPr>
                <w:rFonts w:ascii="Times New Roman" w:hAnsi="Times New Roman" w:cs="Times New Roman"/>
                <w:sz w:val="24"/>
                <w:szCs w:val="24"/>
              </w:rPr>
              <w:t>3.</w:t>
            </w:r>
            <w:r w:rsidRPr="00477C0F">
              <w:rPr>
                <w:rFonts w:ascii="Times New Roman" w:hAnsi="Times New Roman" w:cs="Times New Roman"/>
                <w:sz w:val="24"/>
                <w:szCs w:val="24"/>
              </w:rPr>
              <w:t>Предлагает нестандартное решение проблем, новые оригинальные проекты, вырабатывает стратегию действий на основе системного подхода</w:t>
            </w:r>
          </w:p>
        </w:tc>
        <w:tc>
          <w:tcPr>
            <w:tcW w:w="1741" w:type="pct"/>
          </w:tcPr>
          <w:p w:rsidR="00C907EE" w:rsidRDefault="00C907EE" w:rsidP="00C907EE">
            <w:pPr>
              <w:tabs>
                <w:tab w:val="left" w:pos="540"/>
              </w:tabs>
              <w:contextualSpacing/>
              <w:jc w:val="both"/>
            </w:pPr>
            <w:r>
              <w:rPr>
                <w:i/>
              </w:rPr>
              <w:lastRenderedPageBreak/>
              <w:t xml:space="preserve">1.Знает </w:t>
            </w:r>
            <w:r>
              <w:t>глобальные закономерности мирового развития в экономической и социальной сфере, компетенции выпускника университета, востребованные в третьем тысячелетии.</w:t>
            </w:r>
          </w:p>
          <w:p w:rsidR="00C907EE" w:rsidRDefault="00C907EE" w:rsidP="00C907EE">
            <w:pPr>
              <w:tabs>
                <w:tab w:val="left" w:pos="540"/>
              </w:tabs>
              <w:contextualSpacing/>
              <w:jc w:val="both"/>
            </w:pPr>
          </w:p>
          <w:p w:rsidR="00C907EE" w:rsidRPr="005F3E75" w:rsidRDefault="00C907EE" w:rsidP="00C907EE">
            <w:pPr>
              <w:tabs>
                <w:tab w:val="left" w:pos="540"/>
              </w:tabs>
              <w:contextualSpacing/>
              <w:jc w:val="both"/>
            </w:pPr>
            <w:r w:rsidRPr="00424106">
              <w:rPr>
                <w:i/>
              </w:rPr>
              <w:t>Уме</w:t>
            </w:r>
            <w:r w:rsidR="00E40D71">
              <w:rPr>
                <w:i/>
              </w:rPr>
              <w:t>е</w:t>
            </w:r>
            <w:r w:rsidRPr="00424106">
              <w:rPr>
                <w:i/>
              </w:rPr>
              <w:t>т</w:t>
            </w:r>
            <w:r>
              <w:t xml:space="preserve"> интерпретировать и использовать широкий круг знаний из разных предметных областей применительно к решаемой конкретной финансово-экономической задаче.</w:t>
            </w:r>
          </w:p>
          <w:p w:rsidR="00C907EE" w:rsidRDefault="00C907EE" w:rsidP="00C907EE">
            <w:pPr>
              <w:tabs>
                <w:tab w:val="left" w:pos="540"/>
              </w:tabs>
              <w:contextualSpacing/>
              <w:jc w:val="both"/>
              <w:rPr>
                <w:i/>
              </w:rPr>
            </w:pPr>
          </w:p>
          <w:p w:rsidR="00C907EE" w:rsidRDefault="00C907EE" w:rsidP="00C907EE">
            <w:pPr>
              <w:tabs>
                <w:tab w:val="left" w:pos="540"/>
              </w:tabs>
              <w:contextualSpacing/>
              <w:jc w:val="both"/>
              <w:rPr>
                <w:i/>
              </w:rPr>
            </w:pPr>
          </w:p>
          <w:p w:rsidR="00C907EE" w:rsidRPr="00477C0F" w:rsidRDefault="00C907EE" w:rsidP="00C907EE">
            <w:pPr>
              <w:tabs>
                <w:tab w:val="left" w:pos="540"/>
              </w:tabs>
              <w:contextualSpacing/>
              <w:jc w:val="both"/>
            </w:pPr>
            <w:r>
              <w:rPr>
                <w:i/>
              </w:rPr>
              <w:t>2</w:t>
            </w:r>
            <w:r w:rsidRPr="00477C0F">
              <w:rPr>
                <w:i/>
              </w:rPr>
              <w:t>.Зна</w:t>
            </w:r>
            <w:r w:rsidR="00E40D71">
              <w:rPr>
                <w:i/>
              </w:rPr>
              <w:t>е</w:t>
            </w:r>
            <w:r w:rsidRPr="00477C0F">
              <w:rPr>
                <w:i/>
              </w:rPr>
              <w:t>т</w:t>
            </w:r>
            <w:r w:rsidRPr="00477C0F">
              <w:t xml:space="preserve"> тенденции развития экономики и бизнеса в целом и финансовой сферы, финансового рынка и его отдельных сегментов; виды инновационных финансовых </w:t>
            </w:r>
            <w:r w:rsidRPr="00477C0F">
              <w:lastRenderedPageBreak/>
              <w:t>инструментов, продуктов, услуг, технологий; инструменты и принципы финансового инжиниринга.</w:t>
            </w:r>
          </w:p>
          <w:p w:rsidR="00C907EE" w:rsidRPr="00477C0F" w:rsidRDefault="00C907EE" w:rsidP="00C907EE">
            <w:pPr>
              <w:tabs>
                <w:tab w:val="left" w:pos="540"/>
              </w:tabs>
              <w:contextualSpacing/>
              <w:jc w:val="both"/>
            </w:pPr>
          </w:p>
          <w:p w:rsidR="00C907EE" w:rsidRPr="00477C0F" w:rsidRDefault="00C907EE" w:rsidP="00C907EE">
            <w:pPr>
              <w:tabs>
                <w:tab w:val="left" w:pos="540"/>
              </w:tabs>
              <w:contextualSpacing/>
              <w:jc w:val="both"/>
            </w:pPr>
            <w:r w:rsidRPr="00477C0F">
              <w:rPr>
                <w:i/>
              </w:rPr>
              <w:t>Уме</w:t>
            </w:r>
            <w:r w:rsidR="00E40D71">
              <w:rPr>
                <w:i/>
              </w:rPr>
              <w:t>е</w:t>
            </w:r>
            <w:r w:rsidRPr="00477C0F">
              <w:rPr>
                <w:i/>
              </w:rPr>
              <w:t>т</w:t>
            </w:r>
            <w:r w:rsidRPr="00477C0F">
              <w:t xml:space="preserve"> использовать на практике финансовые инструменты, продукты, услуги, технологии.</w:t>
            </w:r>
          </w:p>
          <w:p w:rsidR="00C907EE" w:rsidRPr="00477C0F" w:rsidRDefault="00C907EE" w:rsidP="00C907EE">
            <w:pPr>
              <w:tabs>
                <w:tab w:val="left" w:pos="540"/>
              </w:tabs>
              <w:contextualSpacing/>
              <w:jc w:val="both"/>
            </w:pPr>
          </w:p>
          <w:p w:rsidR="00C907EE" w:rsidRPr="00477C0F" w:rsidRDefault="00C907EE" w:rsidP="00C907EE">
            <w:pPr>
              <w:tabs>
                <w:tab w:val="left" w:pos="540"/>
              </w:tabs>
              <w:contextualSpacing/>
              <w:jc w:val="both"/>
            </w:pPr>
            <w:r>
              <w:rPr>
                <w:i/>
              </w:rPr>
              <w:t>3</w:t>
            </w:r>
            <w:r w:rsidRPr="00477C0F">
              <w:rPr>
                <w:i/>
              </w:rPr>
              <w:t>.Зна</w:t>
            </w:r>
            <w:r w:rsidR="00E40D71">
              <w:rPr>
                <w:i/>
              </w:rPr>
              <w:t>е</w:t>
            </w:r>
            <w:r w:rsidRPr="00477C0F">
              <w:rPr>
                <w:i/>
              </w:rPr>
              <w:t>т</w:t>
            </w:r>
            <w:r w:rsidRPr="00477C0F">
              <w:t xml:space="preserve"> возможности финансового инжиниринга и финансовых технологий для решения проблем</w:t>
            </w:r>
          </w:p>
          <w:p w:rsidR="00C907EE" w:rsidRPr="00477C0F" w:rsidRDefault="00C907EE" w:rsidP="00C907EE">
            <w:pPr>
              <w:tabs>
                <w:tab w:val="left" w:pos="540"/>
              </w:tabs>
              <w:contextualSpacing/>
              <w:jc w:val="both"/>
            </w:pPr>
          </w:p>
          <w:p w:rsidR="00C907EE" w:rsidRPr="00477C0F" w:rsidRDefault="00C907EE" w:rsidP="00C907EE">
            <w:pPr>
              <w:tabs>
                <w:tab w:val="left" w:pos="540"/>
              </w:tabs>
              <w:contextualSpacing/>
              <w:jc w:val="both"/>
            </w:pPr>
            <w:r w:rsidRPr="00477C0F">
              <w:rPr>
                <w:i/>
              </w:rPr>
              <w:t>Уме</w:t>
            </w:r>
            <w:r w:rsidR="00E40D71">
              <w:rPr>
                <w:i/>
              </w:rPr>
              <w:t>е</w:t>
            </w:r>
            <w:r w:rsidRPr="00477C0F">
              <w:rPr>
                <w:i/>
              </w:rPr>
              <w:t>т</w:t>
            </w:r>
            <w:r w:rsidRPr="00477C0F">
              <w:t xml:space="preserve"> использовать на практике новые финансовые инструменты, продукты, услуги, технологии; </w:t>
            </w:r>
            <w:r w:rsidRPr="00477C0F">
              <w:rPr>
                <w:color w:val="000000"/>
                <w:shd w:val="clear" w:color="auto" w:fill="FFFFFF"/>
              </w:rPr>
              <w:t>анализировать изучаемые явления, обобщать полученные результаты; делать выводы</w:t>
            </w:r>
            <w:r w:rsidRPr="00477C0F">
              <w:t>, организовывать работу с научно-технической документацией, использовать знания по теории финансового инжиниринга в практической деятельности</w:t>
            </w:r>
          </w:p>
          <w:p w:rsidR="00C907EE" w:rsidRPr="00477C0F" w:rsidRDefault="00C907EE" w:rsidP="00C907EE">
            <w:pPr>
              <w:tabs>
                <w:tab w:val="left" w:pos="540"/>
              </w:tabs>
              <w:contextualSpacing/>
              <w:jc w:val="both"/>
              <w:rPr>
                <w:i/>
              </w:rPr>
            </w:pPr>
          </w:p>
        </w:tc>
      </w:tr>
      <w:tr w:rsidR="00E40D71" w:rsidTr="00E40D71">
        <w:tc>
          <w:tcPr>
            <w:tcW w:w="5000" w:type="pct"/>
            <w:gridSpan w:val="4"/>
          </w:tcPr>
          <w:p w:rsidR="00E40D71" w:rsidRDefault="00A33091" w:rsidP="00C907EE">
            <w:pPr>
              <w:tabs>
                <w:tab w:val="left" w:pos="540"/>
              </w:tabs>
              <w:contextualSpacing/>
              <w:jc w:val="both"/>
              <w:rPr>
                <w:i/>
              </w:rPr>
            </w:pPr>
            <w:r w:rsidRPr="00477C0F">
              <w:lastRenderedPageBreak/>
              <w:t>Направленность</w:t>
            </w:r>
            <w:r>
              <w:t xml:space="preserve"> программы </w:t>
            </w:r>
            <w:r w:rsidRPr="00FA5827">
              <w:t>магистратуры</w:t>
            </w:r>
            <w:r w:rsidR="00E40D71" w:rsidRPr="00FA5827">
              <w:t xml:space="preserve">: </w:t>
            </w:r>
            <w:r w:rsidR="00E40D71" w:rsidRPr="00FA5827">
              <w:rPr>
                <w:b/>
              </w:rPr>
              <w:t>Стратегии и риски</w:t>
            </w:r>
            <w:r w:rsidR="00E40D71" w:rsidRPr="00477C0F">
              <w:rPr>
                <w:b/>
              </w:rPr>
              <w:t xml:space="preserve"> международного бизнеса энергетических компаний</w:t>
            </w:r>
            <w:r w:rsidR="00702915">
              <w:rPr>
                <w:b/>
              </w:rPr>
              <w:t xml:space="preserve"> (с частичной реализацией на английском языке)</w:t>
            </w:r>
          </w:p>
        </w:tc>
      </w:tr>
      <w:tr w:rsidR="00E40D71" w:rsidTr="00134DC1">
        <w:tc>
          <w:tcPr>
            <w:tcW w:w="604" w:type="pct"/>
          </w:tcPr>
          <w:p w:rsidR="00E40D71" w:rsidRPr="00477C0F" w:rsidRDefault="00E40D71" w:rsidP="00AC3CB7">
            <w:pPr>
              <w:tabs>
                <w:tab w:val="left" w:pos="540"/>
              </w:tabs>
              <w:contextualSpacing/>
              <w:jc w:val="both"/>
            </w:pPr>
            <w:r w:rsidRPr="00477C0F">
              <w:t>ПКН-5</w:t>
            </w:r>
          </w:p>
        </w:tc>
        <w:tc>
          <w:tcPr>
            <w:tcW w:w="1062" w:type="pct"/>
          </w:tcPr>
          <w:p w:rsidR="00E40D71" w:rsidRPr="00477C0F" w:rsidRDefault="00E40D71" w:rsidP="00AC3CB7">
            <w:pPr>
              <w:tabs>
                <w:tab w:val="left" w:pos="540"/>
              </w:tabs>
              <w:contextualSpacing/>
              <w:jc w:val="both"/>
            </w:pPr>
            <w:r w:rsidRPr="00477C0F">
              <w:t>Способность управлять экономическими рисками, инвестициями, финансовыми потоками на основе интеграции знаний из смежных областей, нести ответственность за принятые организационно-управленческие решения</w:t>
            </w:r>
          </w:p>
        </w:tc>
        <w:tc>
          <w:tcPr>
            <w:tcW w:w="1593" w:type="pct"/>
          </w:tcPr>
          <w:p w:rsidR="00E40D71" w:rsidRDefault="00E40D71" w:rsidP="00E40D71">
            <w:pPr>
              <w:pStyle w:val="a9"/>
              <w:widowControl w:val="0"/>
              <w:tabs>
                <w:tab w:val="left" w:pos="317"/>
              </w:tabs>
              <w:autoSpaceDE w:val="0"/>
              <w:autoSpaceDN w:val="0"/>
              <w:adjustRightInd w:val="0"/>
              <w:spacing w:after="0" w:line="240" w:lineRule="auto"/>
              <w:ind w:left="0"/>
              <w:contextualSpacing/>
              <w:jc w:val="both"/>
              <w:rPr>
                <w:rFonts w:ascii="Times New Roman" w:hAnsi="Times New Roman" w:cs="Times New Roman"/>
                <w:sz w:val="24"/>
                <w:szCs w:val="24"/>
              </w:rPr>
            </w:pPr>
            <w:r>
              <w:rPr>
                <w:rFonts w:ascii="Times New Roman" w:hAnsi="Times New Roman" w:cs="Times New Roman"/>
                <w:sz w:val="24"/>
                <w:szCs w:val="24"/>
              </w:rPr>
              <w:t>1.</w:t>
            </w:r>
            <w:r w:rsidRPr="00477C0F">
              <w:rPr>
                <w:rFonts w:ascii="Times New Roman" w:hAnsi="Times New Roman" w:cs="Times New Roman"/>
                <w:sz w:val="24"/>
                <w:szCs w:val="24"/>
              </w:rPr>
              <w:t>Применяет теоретические знания и экономические законы для разработки алгоритмов управления экономическими рисками, инвестиционными проектами, финансовыми потоками</w:t>
            </w:r>
          </w:p>
          <w:p w:rsidR="00E40D71" w:rsidRDefault="00E40D71" w:rsidP="00E40D71">
            <w:pPr>
              <w:pStyle w:val="a9"/>
              <w:widowControl w:val="0"/>
              <w:tabs>
                <w:tab w:val="left" w:pos="317"/>
              </w:tabs>
              <w:autoSpaceDE w:val="0"/>
              <w:autoSpaceDN w:val="0"/>
              <w:adjustRightInd w:val="0"/>
              <w:spacing w:after="0" w:line="240" w:lineRule="auto"/>
              <w:ind w:left="0"/>
              <w:contextualSpacing/>
              <w:jc w:val="both"/>
              <w:rPr>
                <w:rFonts w:ascii="Times New Roman" w:hAnsi="Times New Roman" w:cs="Times New Roman"/>
                <w:sz w:val="24"/>
                <w:szCs w:val="24"/>
              </w:rPr>
            </w:pPr>
          </w:p>
          <w:p w:rsidR="00E40D71" w:rsidRDefault="00E40D71" w:rsidP="00E40D71">
            <w:pPr>
              <w:pStyle w:val="a9"/>
              <w:widowControl w:val="0"/>
              <w:tabs>
                <w:tab w:val="left" w:pos="317"/>
              </w:tabs>
              <w:autoSpaceDE w:val="0"/>
              <w:autoSpaceDN w:val="0"/>
              <w:adjustRightInd w:val="0"/>
              <w:spacing w:after="0" w:line="240" w:lineRule="auto"/>
              <w:ind w:left="0"/>
              <w:contextualSpacing/>
              <w:jc w:val="both"/>
              <w:rPr>
                <w:rFonts w:ascii="Times New Roman" w:hAnsi="Times New Roman" w:cs="Times New Roman"/>
                <w:sz w:val="24"/>
                <w:szCs w:val="24"/>
              </w:rPr>
            </w:pPr>
          </w:p>
          <w:p w:rsidR="00E40D71" w:rsidRDefault="00E40D71" w:rsidP="00E40D71">
            <w:pPr>
              <w:pStyle w:val="a9"/>
              <w:widowControl w:val="0"/>
              <w:tabs>
                <w:tab w:val="left" w:pos="317"/>
              </w:tabs>
              <w:autoSpaceDE w:val="0"/>
              <w:autoSpaceDN w:val="0"/>
              <w:adjustRightInd w:val="0"/>
              <w:spacing w:after="0" w:line="240" w:lineRule="auto"/>
              <w:ind w:left="0"/>
              <w:contextualSpacing/>
              <w:jc w:val="both"/>
              <w:rPr>
                <w:rFonts w:ascii="Times New Roman" w:hAnsi="Times New Roman" w:cs="Times New Roman"/>
                <w:sz w:val="24"/>
                <w:szCs w:val="24"/>
              </w:rPr>
            </w:pPr>
          </w:p>
          <w:p w:rsidR="00E40D71" w:rsidRDefault="00E40D71" w:rsidP="00E40D71">
            <w:pPr>
              <w:pStyle w:val="a9"/>
              <w:widowControl w:val="0"/>
              <w:tabs>
                <w:tab w:val="left" w:pos="317"/>
              </w:tabs>
              <w:autoSpaceDE w:val="0"/>
              <w:autoSpaceDN w:val="0"/>
              <w:adjustRightInd w:val="0"/>
              <w:spacing w:after="0" w:line="240" w:lineRule="auto"/>
              <w:ind w:left="0"/>
              <w:contextualSpacing/>
              <w:jc w:val="both"/>
              <w:rPr>
                <w:rFonts w:ascii="Times New Roman" w:hAnsi="Times New Roman" w:cs="Times New Roman"/>
                <w:sz w:val="24"/>
                <w:szCs w:val="24"/>
              </w:rPr>
            </w:pPr>
          </w:p>
          <w:p w:rsidR="00E40D71" w:rsidRDefault="00E40D71" w:rsidP="00E40D71">
            <w:pPr>
              <w:pStyle w:val="a9"/>
              <w:widowControl w:val="0"/>
              <w:tabs>
                <w:tab w:val="left" w:pos="317"/>
              </w:tabs>
              <w:autoSpaceDE w:val="0"/>
              <w:autoSpaceDN w:val="0"/>
              <w:adjustRightInd w:val="0"/>
              <w:spacing w:after="0" w:line="240" w:lineRule="auto"/>
              <w:ind w:left="0"/>
              <w:contextualSpacing/>
              <w:jc w:val="both"/>
              <w:rPr>
                <w:rFonts w:ascii="Times New Roman" w:hAnsi="Times New Roman" w:cs="Times New Roman"/>
                <w:sz w:val="24"/>
                <w:szCs w:val="24"/>
              </w:rPr>
            </w:pPr>
          </w:p>
          <w:p w:rsidR="00E40D71" w:rsidRPr="00477C0F" w:rsidRDefault="00E40D71" w:rsidP="00E40D71">
            <w:pPr>
              <w:pStyle w:val="a9"/>
              <w:widowControl w:val="0"/>
              <w:tabs>
                <w:tab w:val="left" w:pos="317"/>
              </w:tabs>
              <w:autoSpaceDE w:val="0"/>
              <w:autoSpaceDN w:val="0"/>
              <w:adjustRightInd w:val="0"/>
              <w:spacing w:after="0" w:line="240" w:lineRule="auto"/>
              <w:ind w:left="0"/>
              <w:contextualSpacing/>
              <w:jc w:val="both"/>
              <w:rPr>
                <w:rFonts w:ascii="Times New Roman" w:hAnsi="Times New Roman" w:cs="Times New Roman"/>
                <w:sz w:val="24"/>
                <w:szCs w:val="24"/>
              </w:rPr>
            </w:pPr>
          </w:p>
          <w:p w:rsidR="00E40D71" w:rsidRDefault="00E40D71" w:rsidP="00E40D71">
            <w:pPr>
              <w:pStyle w:val="a9"/>
              <w:widowControl w:val="0"/>
              <w:tabs>
                <w:tab w:val="left" w:pos="317"/>
              </w:tabs>
              <w:autoSpaceDE w:val="0"/>
              <w:autoSpaceDN w:val="0"/>
              <w:adjustRightInd w:val="0"/>
              <w:spacing w:after="0" w:line="240" w:lineRule="auto"/>
              <w:ind w:left="0"/>
              <w:contextualSpacing/>
              <w:jc w:val="both"/>
              <w:rPr>
                <w:rFonts w:ascii="Times New Roman" w:hAnsi="Times New Roman" w:cs="Times New Roman"/>
                <w:sz w:val="24"/>
                <w:szCs w:val="24"/>
              </w:rPr>
            </w:pPr>
          </w:p>
          <w:p w:rsidR="00E40D71" w:rsidRDefault="00E40D71" w:rsidP="00E40D71">
            <w:pPr>
              <w:pStyle w:val="a9"/>
              <w:widowControl w:val="0"/>
              <w:tabs>
                <w:tab w:val="left" w:pos="317"/>
              </w:tabs>
              <w:autoSpaceDE w:val="0"/>
              <w:autoSpaceDN w:val="0"/>
              <w:adjustRightInd w:val="0"/>
              <w:spacing w:after="0" w:line="240" w:lineRule="auto"/>
              <w:ind w:left="0"/>
              <w:contextualSpacing/>
              <w:jc w:val="both"/>
              <w:rPr>
                <w:rFonts w:ascii="Times New Roman" w:hAnsi="Times New Roman" w:cs="Times New Roman"/>
                <w:sz w:val="24"/>
                <w:szCs w:val="24"/>
              </w:rPr>
            </w:pPr>
            <w:r>
              <w:rPr>
                <w:rFonts w:ascii="Times New Roman" w:hAnsi="Times New Roman" w:cs="Times New Roman"/>
                <w:sz w:val="24"/>
                <w:szCs w:val="24"/>
              </w:rPr>
              <w:t>2.</w:t>
            </w:r>
            <w:r w:rsidRPr="00477C0F">
              <w:rPr>
                <w:rFonts w:ascii="Times New Roman" w:hAnsi="Times New Roman" w:cs="Times New Roman"/>
                <w:sz w:val="24"/>
                <w:szCs w:val="24"/>
              </w:rPr>
              <w:t xml:space="preserve">Демонстрирует знания содержания основных схем финансового обеспечения инвестиционных проектов </w:t>
            </w:r>
            <w:r w:rsidRPr="00477C0F">
              <w:rPr>
                <w:rFonts w:ascii="Times New Roman" w:hAnsi="Times New Roman" w:cs="Times New Roman"/>
                <w:sz w:val="24"/>
                <w:szCs w:val="24"/>
              </w:rPr>
              <w:lastRenderedPageBreak/>
              <w:t>и их особенностей</w:t>
            </w:r>
          </w:p>
          <w:p w:rsidR="00E40D71" w:rsidRDefault="00E40D71" w:rsidP="00E40D71">
            <w:pPr>
              <w:pStyle w:val="a9"/>
              <w:widowControl w:val="0"/>
              <w:tabs>
                <w:tab w:val="left" w:pos="317"/>
              </w:tabs>
              <w:autoSpaceDE w:val="0"/>
              <w:autoSpaceDN w:val="0"/>
              <w:adjustRightInd w:val="0"/>
              <w:spacing w:after="0" w:line="240" w:lineRule="auto"/>
              <w:ind w:left="0"/>
              <w:contextualSpacing/>
              <w:jc w:val="both"/>
              <w:rPr>
                <w:rFonts w:ascii="Times New Roman" w:hAnsi="Times New Roman" w:cs="Times New Roman"/>
                <w:sz w:val="24"/>
                <w:szCs w:val="24"/>
              </w:rPr>
            </w:pPr>
          </w:p>
          <w:p w:rsidR="00E40D71" w:rsidRDefault="00E40D71" w:rsidP="00E40D71">
            <w:pPr>
              <w:pStyle w:val="a9"/>
              <w:widowControl w:val="0"/>
              <w:tabs>
                <w:tab w:val="left" w:pos="317"/>
              </w:tabs>
              <w:autoSpaceDE w:val="0"/>
              <w:autoSpaceDN w:val="0"/>
              <w:adjustRightInd w:val="0"/>
              <w:spacing w:after="0" w:line="240" w:lineRule="auto"/>
              <w:ind w:left="0"/>
              <w:contextualSpacing/>
              <w:jc w:val="both"/>
              <w:rPr>
                <w:rFonts w:ascii="Times New Roman" w:hAnsi="Times New Roman" w:cs="Times New Roman"/>
                <w:sz w:val="24"/>
                <w:szCs w:val="24"/>
              </w:rPr>
            </w:pPr>
          </w:p>
          <w:p w:rsidR="00E40D71" w:rsidRDefault="00E40D71" w:rsidP="00E40D71">
            <w:pPr>
              <w:pStyle w:val="a9"/>
              <w:widowControl w:val="0"/>
              <w:tabs>
                <w:tab w:val="left" w:pos="317"/>
              </w:tabs>
              <w:autoSpaceDE w:val="0"/>
              <w:autoSpaceDN w:val="0"/>
              <w:adjustRightInd w:val="0"/>
              <w:spacing w:after="0" w:line="240" w:lineRule="auto"/>
              <w:ind w:left="0"/>
              <w:contextualSpacing/>
              <w:jc w:val="both"/>
              <w:rPr>
                <w:rFonts w:ascii="Times New Roman" w:hAnsi="Times New Roman" w:cs="Times New Roman"/>
                <w:sz w:val="24"/>
                <w:szCs w:val="24"/>
              </w:rPr>
            </w:pPr>
          </w:p>
          <w:p w:rsidR="00E40D71" w:rsidRDefault="00E40D71" w:rsidP="00E40D71">
            <w:pPr>
              <w:pStyle w:val="a9"/>
              <w:widowControl w:val="0"/>
              <w:tabs>
                <w:tab w:val="left" w:pos="317"/>
              </w:tabs>
              <w:autoSpaceDE w:val="0"/>
              <w:autoSpaceDN w:val="0"/>
              <w:adjustRightInd w:val="0"/>
              <w:spacing w:after="0" w:line="240" w:lineRule="auto"/>
              <w:ind w:left="0"/>
              <w:contextualSpacing/>
              <w:jc w:val="both"/>
              <w:rPr>
                <w:rFonts w:ascii="Times New Roman" w:hAnsi="Times New Roman" w:cs="Times New Roman"/>
                <w:sz w:val="24"/>
                <w:szCs w:val="24"/>
              </w:rPr>
            </w:pPr>
          </w:p>
          <w:p w:rsidR="00E40D71" w:rsidRDefault="00E40D71" w:rsidP="00E40D71">
            <w:pPr>
              <w:pStyle w:val="a9"/>
              <w:widowControl w:val="0"/>
              <w:tabs>
                <w:tab w:val="left" w:pos="317"/>
              </w:tabs>
              <w:autoSpaceDE w:val="0"/>
              <w:autoSpaceDN w:val="0"/>
              <w:adjustRightInd w:val="0"/>
              <w:spacing w:after="0" w:line="240" w:lineRule="auto"/>
              <w:ind w:left="0"/>
              <w:contextualSpacing/>
              <w:jc w:val="both"/>
              <w:rPr>
                <w:rFonts w:ascii="Times New Roman" w:hAnsi="Times New Roman" w:cs="Times New Roman"/>
                <w:sz w:val="24"/>
                <w:szCs w:val="24"/>
              </w:rPr>
            </w:pPr>
          </w:p>
          <w:p w:rsidR="00E40D71" w:rsidRPr="00477C0F" w:rsidRDefault="00E40D71" w:rsidP="00E40D71">
            <w:pPr>
              <w:pStyle w:val="a9"/>
              <w:widowControl w:val="0"/>
              <w:tabs>
                <w:tab w:val="left" w:pos="317"/>
              </w:tabs>
              <w:autoSpaceDE w:val="0"/>
              <w:autoSpaceDN w:val="0"/>
              <w:adjustRightInd w:val="0"/>
              <w:spacing w:after="0" w:line="240" w:lineRule="auto"/>
              <w:ind w:left="0"/>
              <w:contextualSpacing/>
              <w:jc w:val="both"/>
              <w:rPr>
                <w:rFonts w:ascii="Times New Roman" w:hAnsi="Times New Roman" w:cs="Times New Roman"/>
                <w:sz w:val="24"/>
                <w:szCs w:val="24"/>
              </w:rPr>
            </w:pPr>
          </w:p>
          <w:p w:rsidR="00E40D71" w:rsidRDefault="00E40D71" w:rsidP="00E40D71">
            <w:pPr>
              <w:pStyle w:val="a9"/>
              <w:widowControl w:val="0"/>
              <w:tabs>
                <w:tab w:val="left" w:pos="317"/>
              </w:tabs>
              <w:autoSpaceDE w:val="0"/>
              <w:autoSpaceDN w:val="0"/>
              <w:adjustRightInd w:val="0"/>
              <w:spacing w:after="0" w:line="240" w:lineRule="auto"/>
              <w:ind w:left="0"/>
              <w:contextualSpacing/>
              <w:jc w:val="both"/>
              <w:rPr>
                <w:rFonts w:ascii="Times New Roman" w:hAnsi="Times New Roman" w:cs="Times New Roman"/>
                <w:sz w:val="24"/>
                <w:szCs w:val="24"/>
              </w:rPr>
            </w:pPr>
            <w:r>
              <w:rPr>
                <w:rFonts w:ascii="Times New Roman" w:hAnsi="Times New Roman" w:cs="Times New Roman"/>
                <w:sz w:val="24"/>
                <w:szCs w:val="24"/>
              </w:rPr>
              <w:t>3.</w:t>
            </w:r>
            <w:r w:rsidRPr="00477C0F">
              <w:rPr>
                <w:rFonts w:ascii="Times New Roman" w:hAnsi="Times New Roman" w:cs="Times New Roman"/>
                <w:sz w:val="24"/>
                <w:szCs w:val="24"/>
              </w:rPr>
              <w:t>Обосновывает решения по управлению инвестиционными проектами и финансовыми потоками на основе интеграции знаний из разных областей</w:t>
            </w:r>
          </w:p>
        </w:tc>
        <w:tc>
          <w:tcPr>
            <w:tcW w:w="1741" w:type="pct"/>
          </w:tcPr>
          <w:p w:rsidR="00E40D71" w:rsidRPr="00477C0F" w:rsidRDefault="00E40D71" w:rsidP="00E40D71">
            <w:pPr>
              <w:tabs>
                <w:tab w:val="left" w:pos="540"/>
              </w:tabs>
              <w:contextualSpacing/>
              <w:jc w:val="both"/>
            </w:pPr>
            <w:r w:rsidRPr="00477C0F">
              <w:rPr>
                <w:i/>
              </w:rPr>
              <w:lastRenderedPageBreak/>
              <w:t>1.Зна</w:t>
            </w:r>
            <w:r>
              <w:rPr>
                <w:i/>
              </w:rPr>
              <w:t>е</w:t>
            </w:r>
            <w:r w:rsidRPr="00477C0F">
              <w:rPr>
                <w:i/>
              </w:rPr>
              <w:t>т</w:t>
            </w:r>
            <w:r w:rsidRPr="00477C0F">
              <w:t xml:space="preserve"> тенденции развития экономики и бизнеса в целом и финансовой сферы, финансового рынка и его отдельных сегментов; виды инновационных финансовых инструментов, продуктов, услуг, технологий; инструменты и принципы финансового инжиниринга.</w:t>
            </w:r>
          </w:p>
          <w:p w:rsidR="00E40D71" w:rsidRPr="00477C0F" w:rsidRDefault="00E40D71" w:rsidP="00E40D71">
            <w:pPr>
              <w:tabs>
                <w:tab w:val="left" w:pos="540"/>
              </w:tabs>
              <w:contextualSpacing/>
              <w:jc w:val="both"/>
            </w:pPr>
          </w:p>
          <w:p w:rsidR="00E40D71" w:rsidRDefault="00E40D71" w:rsidP="00E40D71">
            <w:pPr>
              <w:tabs>
                <w:tab w:val="left" w:pos="540"/>
              </w:tabs>
              <w:contextualSpacing/>
              <w:jc w:val="both"/>
            </w:pPr>
            <w:r w:rsidRPr="00477C0F">
              <w:rPr>
                <w:i/>
              </w:rPr>
              <w:t>Уме</w:t>
            </w:r>
            <w:r>
              <w:rPr>
                <w:i/>
              </w:rPr>
              <w:t>е</w:t>
            </w:r>
            <w:r w:rsidRPr="00477C0F">
              <w:rPr>
                <w:i/>
              </w:rPr>
              <w:t>т</w:t>
            </w:r>
            <w:r w:rsidRPr="00477C0F">
              <w:t xml:space="preserve"> использовать на практике финансовые инструменты, продукты, услуги, технологии.</w:t>
            </w:r>
          </w:p>
          <w:p w:rsidR="00E40D71" w:rsidRDefault="00E40D71" w:rsidP="00E40D71">
            <w:pPr>
              <w:tabs>
                <w:tab w:val="left" w:pos="540"/>
              </w:tabs>
              <w:contextualSpacing/>
              <w:jc w:val="both"/>
            </w:pPr>
          </w:p>
          <w:p w:rsidR="00E40D71" w:rsidRDefault="00E40D71" w:rsidP="00E40D71">
            <w:pPr>
              <w:tabs>
                <w:tab w:val="left" w:pos="540"/>
              </w:tabs>
              <w:contextualSpacing/>
              <w:jc w:val="both"/>
            </w:pPr>
            <w:r>
              <w:t>2.</w:t>
            </w:r>
            <w:r w:rsidRPr="00424106">
              <w:rPr>
                <w:i/>
              </w:rPr>
              <w:t>Зна</w:t>
            </w:r>
            <w:r>
              <w:rPr>
                <w:i/>
              </w:rPr>
              <w:t>е</w:t>
            </w:r>
            <w:r w:rsidRPr="00424106">
              <w:rPr>
                <w:i/>
              </w:rPr>
              <w:t>т</w:t>
            </w:r>
            <w:r>
              <w:t xml:space="preserve"> виды и возможности финансирования конкретных инвестиционных проектов.</w:t>
            </w:r>
          </w:p>
          <w:p w:rsidR="00E40D71" w:rsidRDefault="00E40D71" w:rsidP="00E40D71">
            <w:pPr>
              <w:tabs>
                <w:tab w:val="left" w:pos="540"/>
              </w:tabs>
              <w:contextualSpacing/>
              <w:jc w:val="both"/>
            </w:pPr>
          </w:p>
          <w:p w:rsidR="00E40D71" w:rsidRPr="00477C0F" w:rsidRDefault="00E40D71" w:rsidP="00E40D71">
            <w:pPr>
              <w:tabs>
                <w:tab w:val="left" w:pos="540"/>
              </w:tabs>
              <w:contextualSpacing/>
              <w:jc w:val="both"/>
            </w:pPr>
            <w:r w:rsidRPr="00424106">
              <w:rPr>
                <w:i/>
              </w:rPr>
              <w:lastRenderedPageBreak/>
              <w:t>Уме</w:t>
            </w:r>
            <w:r>
              <w:rPr>
                <w:i/>
              </w:rPr>
              <w:t>е</w:t>
            </w:r>
            <w:r w:rsidRPr="00424106">
              <w:rPr>
                <w:i/>
              </w:rPr>
              <w:t>т</w:t>
            </w:r>
            <w:r>
              <w:t xml:space="preserve"> применять на практике финансовые инструменты, в том числе, инновационные, для финансового обеспечения конкретных инвестиционных проектов.</w:t>
            </w:r>
          </w:p>
          <w:p w:rsidR="00E40D71" w:rsidRPr="00477C0F" w:rsidRDefault="00E40D71" w:rsidP="00E40D71">
            <w:pPr>
              <w:tabs>
                <w:tab w:val="left" w:pos="540"/>
              </w:tabs>
              <w:contextualSpacing/>
              <w:jc w:val="both"/>
            </w:pPr>
          </w:p>
          <w:p w:rsidR="00E40D71" w:rsidRPr="00477C0F" w:rsidRDefault="00E40D71" w:rsidP="00E40D71">
            <w:pPr>
              <w:tabs>
                <w:tab w:val="left" w:pos="540"/>
              </w:tabs>
              <w:contextualSpacing/>
              <w:jc w:val="both"/>
            </w:pPr>
            <w:r>
              <w:rPr>
                <w:i/>
              </w:rPr>
              <w:t>3</w:t>
            </w:r>
            <w:r w:rsidRPr="00477C0F">
              <w:rPr>
                <w:i/>
              </w:rPr>
              <w:t>.Зна</w:t>
            </w:r>
            <w:r>
              <w:rPr>
                <w:i/>
              </w:rPr>
              <w:t>е</w:t>
            </w:r>
            <w:r w:rsidRPr="00477C0F">
              <w:rPr>
                <w:i/>
              </w:rPr>
              <w:t>т</w:t>
            </w:r>
            <w:r w:rsidRPr="00477C0F">
              <w:t xml:space="preserve"> возможности финансового инжиниринга и финансовых технологий для решения проблем</w:t>
            </w:r>
          </w:p>
          <w:p w:rsidR="00E40D71" w:rsidRPr="00477C0F" w:rsidRDefault="00E40D71" w:rsidP="00E40D71">
            <w:pPr>
              <w:tabs>
                <w:tab w:val="left" w:pos="540"/>
              </w:tabs>
              <w:contextualSpacing/>
              <w:jc w:val="both"/>
            </w:pPr>
          </w:p>
          <w:p w:rsidR="00E40D71" w:rsidRDefault="00E40D71" w:rsidP="00E40D71">
            <w:pPr>
              <w:tabs>
                <w:tab w:val="left" w:pos="540"/>
              </w:tabs>
              <w:contextualSpacing/>
              <w:jc w:val="both"/>
              <w:rPr>
                <w:i/>
              </w:rPr>
            </w:pPr>
            <w:r w:rsidRPr="00477C0F">
              <w:rPr>
                <w:i/>
              </w:rPr>
              <w:t>Уметь</w:t>
            </w:r>
            <w:r w:rsidRPr="00477C0F">
              <w:t xml:space="preserve"> использовать на практике новые финансовые инструменты, продукты, услуги, технологии; </w:t>
            </w:r>
            <w:r w:rsidRPr="00477C0F">
              <w:rPr>
                <w:color w:val="000000"/>
                <w:shd w:val="clear" w:color="auto" w:fill="FFFFFF"/>
              </w:rPr>
              <w:t>анализировать изучаемые явления, обобщать полученные результаты; делать выводы</w:t>
            </w:r>
            <w:r w:rsidRPr="00477C0F">
              <w:t>, организовывать работу с научно-технической документацией, использовать знания по теории финансового инжиниринга в практической деятельности</w:t>
            </w:r>
          </w:p>
        </w:tc>
      </w:tr>
      <w:tr w:rsidR="00E40D71" w:rsidTr="00134DC1">
        <w:tc>
          <w:tcPr>
            <w:tcW w:w="604" w:type="pct"/>
          </w:tcPr>
          <w:p w:rsidR="00E40D71" w:rsidRPr="00477C0F" w:rsidRDefault="00E40D71" w:rsidP="00AC3CB7">
            <w:pPr>
              <w:tabs>
                <w:tab w:val="left" w:pos="540"/>
              </w:tabs>
              <w:contextualSpacing/>
              <w:jc w:val="both"/>
            </w:pPr>
            <w:r w:rsidRPr="00477C0F">
              <w:lastRenderedPageBreak/>
              <w:t>ПКН-7</w:t>
            </w:r>
          </w:p>
        </w:tc>
        <w:tc>
          <w:tcPr>
            <w:tcW w:w="1062" w:type="pct"/>
          </w:tcPr>
          <w:p w:rsidR="00E40D71" w:rsidRPr="00477C0F" w:rsidRDefault="00E40D71" w:rsidP="00AC3CB7">
            <w:pPr>
              <w:tabs>
                <w:tab w:val="left" w:pos="540"/>
              </w:tabs>
              <w:contextualSpacing/>
              <w:jc w:val="both"/>
            </w:pPr>
            <w:r w:rsidRPr="00477C0F">
              <w:t>Способность разрабатывать программы в области финансовой грамотности и участвовать в их реализации</w:t>
            </w:r>
          </w:p>
        </w:tc>
        <w:tc>
          <w:tcPr>
            <w:tcW w:w="1593" w:type="pct"/>
          </w:tcPr>
          <w:p w:rsidR="00E40D71" w:rsidRDefault="00E40D71" w:rsidP="00E40D71">
            <w:pPr>
              <w:pStyle w:val="a9"/>
              <w:widowControl w:val="0"/>
              <w:tabs>
                <w:tab w:val="left" w:pos="317"/>
              </w:tabs>
              <w:autoSpaceDE w:val="0"/>
              <w:autoSpaceDN w:val="0"/>
              <w:adjustRightInd w:val="0"/>
              <w:spacing w:after="0" w:line="240" w:lineRule="auto"/>
              <w:ind w:left="0"/>
              <w:contextualSpacing/>
              <w:jc w:val="both"/>
              <w:rPr>
                <w:rFonts w:ascii="Times New Roman" w:hAnsi="Times New Roman" w:cs="Times New Roman"/>
                <w:sz w:val="24"/>
                <w:szCs w:val="24"/>
              </w:rPr>
            </w:pPr>
            <w:r>
              <w:rPr>
                <w:rFonts w:ascii="Times New Roman" w:hAnsi="Times New Roman" w:cs="Times New Roman"/>
                <w:sz w:val="24"/>
                <w:szCs w:val="24"/>
              </w:rPr>
              <w:t>1.</w:t>
            </w:r>
            <w:r w:rsidRPr="00477C0F">
              <w:rPr>
                <w:rFonts w:ascii="Times New Roman" w:hAnsi="Times New Roman" w:cs="Times New Roman"/>
                <w:sz w:val="24"/>
                <w:szCs w:val="24"/>
              </w:rPr>
              <w:t>Применяет профессиональные знания для обсуждения проблем в области финансов с аудиториями разного уровня финансовой грамотности</w:t>
            </w:r>
          </w:p>
          <w:p w:rsidR="00E40D71" w:rsidRDefault="00E40D71" w:rsidP="00E40D71">
            <w:pPr>
              <w:pStyle w:val="a9"/>
              <w:widowControl w:val="0"/>
              <w:tabs>
                <w:tab w:val="left" w:pos="317"/>
              </w:tabs>
              <w:autoSpaceDE w:val="0"/>
              <w:autoSpaceDN w:val="0"/>
              <w:adjustRightInd w:val="0"/>
              <w:spacing w:after="0" w:line="240" w:lineRule="auto"/>
              <w:ind w:left="0"/>
              <w:contextualSpacing/>
              <w:jc w:val="both"/>
              <w:rPr>
                <w:rFonts w:ascii="Times New Roman" w:hAnsi="Times New Roman" w:cs="Times New Roman"/>
                <w:sz w:val="24"/>
                <w:szCs w:val="24"/>
              </w:rPr>
            </w:pPr>
          </w:p>
          <w:p w:rsidR="00E40D71" w:rsidRDefault="00E40D71" w:rsidP="00E40D71">
            <w:pPr>
              <w:pStyle w:val="a9"/>
              <w:widowControl w:val="0"/>
              <w:tabs>
                <w:tab w:val="left" w:pos="317"/>
              </w:tabs>
              <w:autoSpaceDE w:val="0"/>
              <w:autoSpaceDN w:val="0"/>
              <w:adjustRightInd w:val="0"/>
              <w:spacing w:after="0" w:line="240" w:lineRule="auto"/>
              <w:ind w:left="0"/>
              <w:contextualSpacing/>
              <w:jc w:val="both"/>
              <w:rPr>
                <w:rFonts w:ascii="Times New Roman" w:hAnsi="Times New Roman" w:cs="Times New Roman"/>
                <w:sz w:val="24"/>
                <w:szCs w:val="24"/>
              </w:rPr>
            </w:pPr>
          </w:p>
          <w:p w:rsidR="00E40D71" w:rsidRDefault="00E40D71" w:rsidP="00E40D71">
            <w:pPr>
              <w:pStyle w:val="a9"/>
              <w:widowControl w:val="0"/>
              <w:tabs>
                <w:tab w:val="left" w:pos="317"/>
              </w:tabs>
              <w:autoSpaceDE w:val="0"/>
              <w:autoSpaceDN w:val="0"/>
              <w:adjustRightInd w:val="0"/>
              <w:spacing w:after="0" w:line="240" w:lineRule="auto"/>
              <w:ind w:left="0"/>
              <w:contextualSpacing/>
              <w:jc w:val="both"/>
              <w:rPr>
                <w:rFonts w:ascii="Times New Roman" w:hAnsi="Times New Roman" w:cs="Times New Roman"/>
                <w:sz w:val="24"/>
                <w:szCs w:val="24"/>
              </w:rPr>
            </w:pPr>
          </w:p>
          <w:p w:rsidR="00E40D71" w:rsidRDefault="00E40D71" w:rsidP="00E40D71">
            <w:pPr>
              <w:pStyle w:val="a9"/>
              <w:widowControl w:val="0"/>
              <w:tabs>
                <w:tab w:val="left" w:pos="317"/>
              </w:tabs>
              <w:autoSpaceDE w:val="0"/>
              <w:autoSpaceDN w:val="0"/>
              <w:adjustRightInd w:val="0"/>
              <w:spacing w:after="0" w:line="240" w:lineRule="auto"/>
              <w:ind w:left="0"/>
              <w:contextualSpacing/>
              <w:jc w:val="both"/>
              <w:rPr>
                <w:rFonts w:ascii="Times New Roman" w:hAnsi="Times New Roman" w:cs="Times New Roman"/>
                <w:sz w:val="24"/>
                <w:szCs w:val="24"/>
              </w:rPr>
            </w:pPr>
          </w:p>
          <w:p w:rsidR="00E40D71" w:rsidRDefault="00E40D71" w:rsidP="00E40D71">
            <w:pPr>
              <w:pStyle w:val="a9"/>
              <w:widowControl w:val="0"/>
              <w:tabs>
                <w:tab w:val="left" w:pos="317"/>
              </w:tabs>
              <w:autoSpaceDE w:val="0"/>
              <w:autoSpaceDN w:val="0"/>
              <w:adjustRightInd w:val="0"/>
              <w:spacing w:after="0" w:line="240" w:lineRule="auto"/>
              <w:ind w:left="0"/>
              <w:contextualSpacing/>
              <w:jc w:val="both"/>
              <w:rPr>
                <w:rFonts w:ascii="Times New Roman" w:hAnsi="Times New Roman" w:cs="Times New Roman"/>
                <w:sz w:val="24"/>
                <w:szCs w:val="24"/>
              </w:rPr>
            </w:pPr>
          </w:p>
          <w:p w:rsidR="00E40D71" w:rsidRDefault="00E40D71" w:rsidP="00E40D71">
            <w:pPr>
              <w:pStyle w:val="a9"/>
              <w:widowControl w:val="0"/>
              <w:tabs>
                <w:tab w:val="left" w:pos="317"/>
              </w:tabs>
              <w:autoSpaceDE w:val="0"/>
              <w:autoSpaceDN w:val="0"/>
              <w:adjustRightInd w:val="0"/>
              <w:spacing w:after="0" w:line="240" w:lineRule="auto"/>
              <w:ind w:left="0"/>
              <w:contextualSpacing/>
              <w:jc w:val="both"/>
              <w:rPr>
                <w:rFonts w:ascii="Times New Roman" w:hAnsi="Times New Roman" w:cs="Times New Roman"/>
                <w:sz w:val="24"/>
                <w:szCs w:val="24"/>
              </w:rPr>
            </w:pPr>
          </w:p>
          <w:p w:rsidR="00E40D71" w:rsidRDefault="00E40D71" w:rsidP="00E40D71">
            <w:pPr>
              <w:pStyle w:val="a9"/>
              <w:widowControl w:val="0"/>
              <w:tabs>
                <w:tab w:val="left" w:pos="317"/>
              </w:tabs>
              <w:autoSpaceDE w:val="0"/>
              <w:autoSpaceDN w:val="0"/>
              <w:adjustRightInd w:val="0"/>
              <w:spacing w:after="0" w:line="240" w:lineRule="auto"/>
              <w:ind w:left="0"/>
              <w:contextualSpacing/>
              <w:jc w:val="both"/>
              <w:rPr>
                <w:rFonts w:ascii="Times New Roman" w:hAnsi="Times New Roman" w:cs="Times New Roman"/>
                <w:sz w:val="24"/>
                <w:szCs w:val="24"/>
              </w:rPr>
            </w:pPr>
          </w:p>
          <w:p w:rsidR="00E40D71" w:rsidRDefault="00E40D71" w:rsidP="00E40D71">
            <w:pPr>
              <w:pStyle w:val="a9"/>
              <w:widowControl w:val="0"/>
              <w:tabs>
                <w:tab w:val="left" w:pos="317"/>
              </w:tabs>
              <w:autoSpaceDE w:val="0"/>
              <w:autoSpaceDN w:val="0"/>
              <w:adjustRightInd w:val="0"/>
              <w:spacing w:after="0" w:line="240" w:lineRule="auto"/>
              <w:ind w:left="0"/>
              <w:contextualSpacing/>
              <w:jc w:val="both"/>
              <w:rPr>
                <w:rFonts w:ascii="Times New Roman" w:hAnsi="Times New Roman" w:cs="Times New Roman"/>
                <w:sz w:val="24"/>
                <w:szCs w:val="24"/>
              </w:rPr>
            </w:pPr>
          </w:p>
          <w:p w:rsidR="00E40D71" w:rsidRPr="00477C0F" w:rsidRDefault="00E40D71" w:rsidP="00E40D71">
            <w:pPr>
              <w:pStyle w:val="a9"/>
              <w:widowControl w:val="0"/>
              <w:tabs>
                <w:tab w:val="left" w:pos="317"/>
              </w:tabs>
              <w:autoSpaceDE w:val="0"/>
              <w:autoSpaceDN w:val="0"/>
              <w:adjustRightInd w:val="0"/>
              <w:spacing w:after="0" w:line="240" w:lineRule="auto"/>
              <w:ind w:left="0"/>
              <w:contextualSpacing/>
              <w:jc w:val="both"/>
              <w:rPr>
                <w:rFonts w:ascii="Times New Roman" w:hAnsi="Times New Roman" w:cs="Times New Roman"/>
                <w:sz w:val="24"/>
                <w:szCs w:val="24"/>
              </w:rPr>
            </w:pPr>
          </w:p>
          <w:p w:rsidR="00E40D71" w:rsidRDefault="00E40D71" w:rsidP="00E40D71">
            <w:pPr>
              <w:pStyle w:val="a9"/>
              <w:widowControl w:val="0"/>
              <w:tabs>
                <w:tab w:val="left" w:pos="317"/>
              </w:tabs>
              <w:autoSpaceDE w:val="0"/>
              <w:autoSpaceDN w:val="0"/>
              <w:adjustRightInd w:val="0"/>
              <w:spacing w:after="0" w:line="240" w:lineRule="auto"/>
              <w:ind w:left="0"/>
              <w:contextualSpacing/>
              <w:jc w:val="both"/>
              <w:rPr>
                <w:rFonts w:ascii="Times New Roman" w:hAnsi="Times New Roman" w:cs="Times New Roman"/>
                <w:sz w:val="24"/>
                <w:szCs w:val="24"/>
              </w:rPr>
            </w:pPr>
            <w:r>
              <w:rPr>
                <w:rFonts w:ascii="Times New Roman" w:hAnsi="Times New Roman" w:cs="Times New Roman"/>
                <w:sz w:val="24"/>
                <w:szCs w:val="24"/>
              </w:rPr>
              <w:t>2.</w:t>
            </w:r>
            <w:r w:rsidRPr="00477C0F">
              <w:rPr>
                <w:rFonts w:ascii="Times New Roman" w:hAnsi="Times New Roman" w:cs="Times New Roman"/>
                <w:sz w:val="24"/>
                <w:szCs w:val="24"/>
              </w:rPr>
              <w:t>Демонстрирует умение готовить учебно-методическое обеспечение и реализовывать программы финансовой грамотности для разных категорий обучаемых</w:t>
            </w:r>
          </w:p>
        </w:tc>
        <w:tc>
          <w:tcPr>
            <w:tcW w:w="1741" w:type="pct"/>
          </w:tcPr>
          <w:p w:rsidR="00E40D71" w:rsidRPr="00477C0F" w:rsidRDefault="00E40D71" w:rsidP="00E40D71">
            <w:pPr>
              <w:tabs>
                <w:tab w:val="left" w:pos="540"/>
              </w:tabs>
              <w:contextualSpacing/>
              <w:jc w:val="both"/>
            </w:pPr>
            <w:r w:rsidRPr="00477C0F">
              <w:rPr>
                <w:i/>
              </w:rPr>
              <w:t>1.Зна</w:t>
            </w:r>
            <w:r>
              <w:rPr>
                <w:i/>
              </w:rPr>
              <w:t>е</w:t>
            </w:r>
            <w:r w:rsidRPr="00477C0F">
              <w:rPr>
                <w:i/>
              </w:rPr>
              <w:t>т</w:t>
            </w:r>
            <w:r w:rsidRPr="00477C0F">
              <w:t xml:space="preserve"> тенденции развития экономики и бизнеса в целом и финансовой сферы, финансового рынка и его отдельных сегментов; виды инновационных финансовых инструментов, продуктов, услуг, технологий; инструменты и принципы финансового инжиниринга.</w:t>
            </w:r>
          </w:p>
          <w:p w:rsidR="00E40D71" w:rsidRPr="00477C0F" w:rsidRDefault="00E40D71" w:rsidP="00E40D71">
            <w:pPr>
              <w:tabs>
                <w:tab w:val="left" w:pos="540"/>
              </w:tabs>
              <w:contextualSpacing/>
              <w:jc w:val="both"/>
            </w:pPr>
          </w:p>
          <w:p w:rsidR="00E40D71" w:rsidRPr="00477C0F" w:rsidRDefault="00E40D71" w:rsidP="00E40D71">
            <w:pPr>
              <w:tabs>
                <w:tab w:val="left" w:pos="540"/>
              </w:tabs>
              <w:contextualSpacing/>
              <w:jc w:val="both"/>
            </w:pPr>
            <w:r w:rsidRPr="00477C0F">
              <w:rPr>
                <w:i/>
              </w:rPr>
              <w:t>Уме</w:t>
            </w:r>
            <w:r>
              <w:rPr>
                <w:i/>
              </w:rPr>
              <w:t>е</w:t>
            </w:r>
            <w:r w:rsidRPr="00477C0F">
              <w:rPr>
                <w:i/>
              </w:rPr>
              <w:t>т</w:t>
            </w:r>
            <w:r w:rsidRPr="00477C0F">
              <w:t xml:space="preserve"> использовать на практике финансовые инструменты, продукты, услуги, технологии.</w:t>
            </w:r>
          </w:p>
          <w:p w:rsidR="00E40D71" w:rsidRPr="00477C0F" w:rsidRDefault="00E40D71" w:rsidP="00E40D71">
            <w:pPr>
              <w:tabs>
                <w:tab w:val="left" w:pos="540"/>
              </w:tabs>
              <w:contextualSpacing/>
              <w:jc w:val="both"/>
            </w:pPr>
          </w:p>
          <w:p w:rsidR="00E40D71" w:rsidRPr="00477C0F" w:rsidRDefault="00E40D71" w:rsidP="00E40D71">
            <w:pPr>
              <w:tabs>
                <w:tab w:val="left" w:pos="540"/>
              </w:tabs>
              <w:contextualSpacing/>
              <w:jc w:val="both"/>
            </w:pPr>
            <w:r w:rsidRPr="00477C0F">
              <w:rPr>
                <w:i/>
              </w:rPr>
              <w:t>2.Зна</w:t>
            </w:r>
            <w:r>
              <w:rPr>
                <w:i/>
              </w:rPr>
              <w:t>е</w:t>
            </w:r>
            <w:r w:rsidRPr="00477C0F">
              <w:rPr>
                <w:i/>
              </w:rPr>
              <w:t>т</w:t>
            </w:r>
            <w:r w:rsidRPr="00477C0F">
              <w:t xml:space="preserve"> возможности финансового инжиниринга и финансовых технологий для решения проблем</w:t>
            </w:r>
          </w:p>
          <w:p w:rsidR="00E40D71" w:rsidRPr="00477C0F" w:rsidRDefault="00E40D71" w:rsidP="00E40D71">
            <w:pPr>
              <w:tabs>
                <w:tab w:val="left" w:pos="540"/>
              </w:tabs>
              <w:contextualSpacing/>
              <w:jc w:val="both"/>
            </w:pPr>
          </w:p>
          <w:p w:rsidR="00E40D71" w:rsidRDefault="00E40D71" w:rsidP="00E40D71">
            <w:pPr>
              <w:tabs>
                <w:tab w:val="left" w:pos="540"/>
              </w:tabs>
              <w:contextualSpacing/>
              <w:jc w:val="both"/>
              <w:rPr>
                <w:i/>
              </w:rPr>
            </w:pPr>
            <w:r w:rsidRPr="00477C0F">
              <w:rPr>
                <w:i/>
              </w:rPr>
              <w:t>Уме</w:t>
            </w:r>
            <w:r>
              <w:rPr>
                <w:i/>
              </w:rPr>
              <w:t>е</w:t>
            </w:r>
            <w:r w:rsidRPr="00477C0F">
              <w:rPr>
                <w:i/>
              </w:rPr>
              <w:t>т</w:t>
            </w:r>
            <w:r w:rsidRPr="00477C0F">
              <w:t xml:space="preserve"> использовать на практике новые финансовые инструменты, продукты, услуги, технологии; </w:t>
            </w:r>
            <w:r w:rsidRPr="00477C0F">
              <w:rPr>
                <w:color w:val="000000"/>
                <w:shd w:val="clear" w:color="auto" w:fill="FFFFFF"/>
              </w:rPr>
              <w:t xml:space="preserve">анализировать изучаемые </w:t>
            </w:r>
            <w:r w:rsidRPr="00477C0F">
              <w:rPr>
                <w:color w:val="000000"/>
                <w:shd w:val="clear" w:color="auto" w:fill="FFFFFF"/>
              </w:rPr>
              <w:lastRenderedPageBreak/>
              <w:t>явления, обобщать полученные результаты; делать выводы</w:t>
            </w:r>
            <w:r w:rsidRPr="00477C0F">
              <w:t>, организовывать работу с научно-технической документацией, использовать знания по теории финансового инжиниринга в практической деятельности</w:t>
            </w:r>
          </w:p>
        </w:tc>
      </w:tr>
    </w:tbl>
    <w:p w:rsidR="0063790D" w:rsidRPr="00477C0F" w:rsidRDefault="0063790D" w:rsidP="00E40D71">
      <w:pPr>
        <w:widowControl w:val="0"/>
        <w:autoSpaceDE w:val="0"/>
        <w:autoSpaceDN w:val="0"/>
        <w:adjustRightInd w:val="0"/>
        <w:spacing w:line="360" w:lineRule="auto"/>
        <w:contextualSpacing/>
        <w:jc w:val="both"/>
        <w:outlineLvl w:val="0"/>
        <w:rPr>
          <w:b/>
          <w:sz w:val="28"/>
          <w:szCs w:val="28"/>
        </w:rPr>
      </w:pPr>
    </w:p>
    <w:p w:rsidR="00082A06" w:rsidRPr="00477C0F" w:rsidRDefault="00F63EC4" w:rsidP="003677BE">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120" w:after="120" w:line="360" w:lineRule="auto"/>
        <w:contextualSpacing/>
        <w:jc w:val="both"/>
        <w:outlineLvl w:val="0"/>
        <w:rPr>
          <w:b/>
          <w:sz w:val="28"/>
          <w:szCs w:val="28"/>
        </w:rPr>
      </w:pPr>
      <w:bookmarkStart w:id="7" w:name="_Toc98411698"/>
      <w:r w:rsidRPr="00477C0F">
        <w:rPr>
          <w:b/>
          <w:sz w:val="28"/>
          <w:szCs w:val="28"/>
        </w:rPr>
        <w:t>3. Место дисциплины в структуре образовательной программы</w:t>
      </w:r>
      <w:bookmarkEnd w:id="7"/>
    </w:p>
    <w:p w:rsidR="00F71B54" w:rsidRPr="00F71B54" w:rsidRDefault="0045125C" w:rsidP="00F71B54">
      <w:pPr>
        <w:spacing w:line="360" w:lineRule="auto"/>
        <w:ind w:firstLine="540"/>
        <w:contextualSpacing/>
        <w:jc w:val="both"/>
        <w:rPr>
          <w:sz w:val="28"/>
          <w:szCs w:val="28"/>
        </w:rPr>
      </w:pPr>
      <w:r w:rsidRPr="00477C0F">
        <w:rPr>
          <w:rFonts w:eastAsia="Calibri"/>
          <w:bCs/>
          <w:sz w:val="28"/>
          <w:szCs w:val="28"/>
          <w:lang w:eastAsia="ar-SA"/>
        </w:rPr>
        <w:t xml:space="preserve">Дисциплина «Финансовые технологии и финансовый инжиниринг» </w:t>
      </w:r>
      <w:r>
        <w:rPr>
          <w:rFonts w:eastAsia="Calibri"/>
          <w:bCs/>
          <w:sz w:val="28"/>
          <w:szCs w:val="28"/>
          <w:lang w:eastAsia="ar-SA"/>
        </w:rPr>
        <w:t xml:space="preserve">относится к модулю </w:t>
      </w:r>
      <w:r w:rsidRPr="00477C0F">
        <w:rPr>
          <w:rFonts w:eastAsia="Calibri"/>
          <w:bCs/>
          <w:sz w:val="28"/>
          <w:szCs w:val="28"/>
          <w:lang w:eastAsia="ar-SA"/>
        </w:rPr>
        <w:t>дисциплин по выбору</w:t>
      </w:r>
      <w:r>
        <w:rPr>
          <w:rFonts w:eastAsia="Calibri"/>
          <w:bCs/>
          <w:sz w:val="28"/>
          <w:szCs w:val="28"/>
          <w:lang w:eastAsia="ar-SA"/>
        </w:rPr>
        <w:t>, углубляющих освоение программы</w:t>
      </w:r>
      <w:r w:rsidRPr="00477C0F">
        <w:rPr>
          <w:rFonts w:eastAsia="Calibri"/>
          <w:bCs/>
          <w:sz w:val="28"/>
          <w:szCs w:val="28"/>
          <w:lang w:eastAsia="ar-SA"/>
        </w:rPr>
        <w:t xml:space="preserve"> </w:t>
      </w:r>
      <w:r>
        <w:rPr>
          <w:rFonts w:eastAsia="Calibri"/>
          <w:bCs/>
          <w:sz w:val="28"/>
          <w:szCs w:val="28"/>
          <w:lang w:eastAsia="ar-SA"/>
        </w:rPr>
        <w:t>магистратуры,</w:t>
      </w:r>
      <w:r w:rsidRPr="00477C0F">
        <w:rPr>
          <w:rFonts w:eastAsia="Calibri"/>
          <w:bCs/>
          <w:sz w:val="28"/>
          <w:szCs w:val="28"/>
          <w:lang w:eastAsia="ar-SA"/>
        </w:rPr>
        <w:t xml:space="preserve"> для студентов, обучающихся по направлению </w:t>
      </w:r>
      <w:r w:rsidR="005A0C00">
        <w:rPr>
          <w:rFonts w:eastAsia="Calibri"/>
          <w:bCs/>
          <w:sz w:val="28"/>
          <w:szCs w:val="28"/>
          <w:lang w:eastAsia="ar-SA"/>
        </w:rPr>
        <w:t xml:space="preserve">подготовки </w:t>
      </w:r>
      <w:r w:rsidRPr="00477C0F">
        <w:rPr>
          <w:rFonts w:eastAsia="Calibri"/>
          <w:bCs/>
          <w:sz w:val="28"/>
          <w:szCs w:val="28"/>
          <w:lang w:eastAsia="ar-SA"/>
        </w:rPr>
        <w:t>38.04.01 Экономика</w:t>
      </w:r>
      <w:r w:rsidR="009E3EC3" w:rsidRPr="00477C0F">
        <w:rPr>
          <w:sz w:val="28"/>
          <w:szCs w:val="28"/>
        </w:rPr>
        <w:t xml:space="preserve">.  </w:t>
      </w:r>
    </w:p>
    <w:p w:rsidR="00F71B54" w:rsidRPr="00F71B54" w:rsidRDefault="00A300A0" w:rsidP="00F71B54">
      <w:pPr>
        <w:suppressAutoHyphens/>
        <w:spacing w:line="360" w:lineRule="auto"/>
        <w:contextualSpacing/>
        <w:jc w:val="both"/>
        <w:rPr>
          <w:rFonts w:eastAsia="Calibri"/>
          <w:b/>
          <w:sz w:val="28"/>
          <w:szCs w:val="28"/>
          <w:lang w:eastAsia="ar-SA"/>
        </w:rPr>
      </w:pPr>
      <w:r>
        <w:rPr>
          <w:rFonts w:eastAsia="Calibri"/>
          <w:b/>
          <w:sz w:val="28"/>
          <w:szCs w:val="28"/>
          <w:lang w:eastAsia="ar-SA"/>
        </w:rPr>
        <w:t>4.</w:t>
      </w:r>
      <w:r w:rsidR="00FC0869">
        <w:rPr>
          <w:rFonts w:eastAsia="Calibri"/>
          <w:b/>
          <w:sz w:val="28"/>
          <w:szCs w:val="28"/>
          <w:lang w:eastAsia="ar-SA"/>
        </w:rPr>
        <w:t xml:space="preserve"> </w:t>
      </w:r>
      <w:r w:rsidR="00671A12" w:rsidRPr="00A300A0">
        <w:rPr>
          <w:rFonts w:eastAsia="Calibri"/>
          <w:b/>
          <w:sz w:val="28"/>
          <w:szCs w:val="28"/>
          <w:lang w:eastAsia="ar-SA"/>
        </w:rPr>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p>
    <w:p w:rsidR="00F71B54" w:rsidRPr="0028624D" w:rsidRDefault="00F71B54" w:rsidP="00061C5C">
      <w:pPr>
        <w:jc w:val="both"/>
        <w:rPr>
          <w:bCs/>
          <w:sz w:val="28"/>
          <w:szCs w:val="28"/>
        </w:rPr>
      </w:pPr>
      <w:r>
        <w:rPr>
          <w:bCs/>
          <w:sz w:val="28"/>
          <w:szCs w:val="28"/>
        </w:rPr>
        <w:t>Н</w:t>
      </w:r>
      <w:r w:rsidRPr="00477C0F">
        <w:rPr>
          <w:bCs/>
          <w:sz w:val="28"/>
          <w:szCs w:val="28"/>
        </w:rPr>
        <w:t>аправленности: Бизнес-аналитика; Международный учет и аудит</w:t>
      </w:r>
      <w:r>
        <w:rPr>
          <w:bCs/>
          <w:sz w:val="28"/>
          <w:szCs w:val="28"/>
        </w:rPr>
        <w:t xml:space="preserve">, </w:t>
      </w:r>
      <w:r w:rsidRPr="00FD551F">
        <w:rPr>
          <w:sz w:val="28"/>
          <w:szCs w:val="28"/>
        </w:rPr>
        <w:t>Международные финансы и банки (с частичной реализацией на английском языке)</w:t>
      </w:r>
      <w:r w:rsidRPr="00FD551F">
        <w:rPr>
          <w:bCs/>
          <w:sz w:val="28"/>
          <w:szCs w:val="28"/>
        </w:rPr>
        <w:t>;</w:t>
      </w:r>
      <w:r w:rsidRPr="00477C0F">
        <w:rPr>
          <w:bCs/>
          <w:sz w:val="28"/>
          <w:szCs w:val="28"/>
        </w:rPr>
        <w:t xml:space="preserve"> </w:t>
      </w:r>
      <w:r w:rsidRPr="00FD551F">
        <w:rPr>
          <w:sz w:val="28"/>
          <w:szCs w:val="28"/>
        </w:rPr>
        <w:t>Международный финансовый рынок: стратегии и технологии (с частичной реализацией на английском языке)</w:t>
      </w:r>
      <w:r w:rsidRPr="00FD551F">
        <w:rPr>
          <w:bCs/>
          <w:sz w:val="28"/>
          <w:szCs w:val="28"/>
        </w:rPr>
        <w:t>;</w:t>
      </w:r>
      <w:r w:rsidRPr="00477C0F">
        <w:rPr>
          <w:bCs/>
          <w:sz w:val="28"/>
          <w:szCs w:val="28"/>
        </w:rPr>
        <w:t xml:space="preserve"> Стратегии и риски международного бизнеса энергетических компаний</w:t>
      </w:r>
      <w:r>
        <w:rPr>
          <w:bCs/>
          <w:sz w:val="28"/>
          <w:szCs w:val="28"/>
        </w:rPr>
        <w:t xml:space="preserve"> (с частичной реализацией на английском языке)</w:t>
      </w:r>
      <w:r w:rsidRPr="00477C0F">
        <w:rPr>
          <w:bCs/>
          <w:sz w:val="28"/>
          <w:szCs w:val="28"/>
        </w:rPr>
        <w:t>; Финансовые технологии в бизнесе; Аудит и финансовый консалтинг</w:t>
      </w:r>
    </w:p>
    <w:p w:rsidR="00F71B54" w:rsidRDefault="00F71B54" w:rsidP="00061C5C">
      <w:pPr>
        <w:jc w:val="both"/>
        <w:rPr>
          <w:sz w:val="28"/>
          <w:szCs w:val="28"/>
        </w:rPr>
      </w:pPr>
      <w:r>
        <w:rPr>
          <w:sz w:val="28"/>
          <w:szCs w:val="28"/>
        </w:rPr>
        <w:t xml:space="preserve">                                                                                                             Таблица 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96"/>
        <w:gridCol w:w="2729"/>
        <w:gridCol w:w="2421"/>
      </w:tblGrid>
      <w:tr w:rsidR="00F71B54" w:rsidRPr="002D42C9" w:rsidTr="006953A2">
        <w:tc>
          <w:tcPr>
            <w:tcW w:w="2245" w:type="pct"/>
            <w:tcBorders>
              <w:top w:val="single" w:sz="4" w:space="0" w:color="auto"/>
              <w:left w:val="single" w:sz="4" w:space="0" w:color="auto"/>
              <w:bottom w:val="single" w:sz="4" w:space="0" w:color="auto"/>
              <w:right w:val="single" w:sz="4" w:space="0" w:color="auto"/>
            </w:tcBorders>
            <w:vAlign w:val="center"/>
            <w:hideMark/>
          </w:tcPr>
          <w:p w:rsidR="00F71B54" w:rsidRPr="002D42C9" w:rsidRDefault="00F71B54" w:rsidP="006953A2">
            <w:pPr>
              <w:pStyle w:val="a9"/>
              <w:keepNext/>
              <w:spacing w:after="0" w:line="240" w:lineRule="auto"/>
              <w:ind w:left="0"/>
              <w:jc w:val="center"/>
              <w:rPr>
                <w:rFonts w:ascii="Times New Roman" w:hAnsi="Times New Roman"/>
                <w:b/>
                <w:sz w:val="24"/>
                <w:szCs w:val="24"/>
              </w:rPr>
            </w:pPr>
            <w:r w:rsidRPr="002D42C9">
              <w:rPr>
                <w:rFonts w:ascii="Times New Roman" w:hAnsi="Times New Roman"/>
                <w:b/>
                <w:sz w:val="24"/>
                <w:szCs w:val="24"/>
              </w:rPr>
              <w:t>Вид учебной работы   по дисциплине</w:t>
            </w:r>
          </w:p>
        </w:tc>
        <w:tc>
          <w:tcPr>
            <w:tcW w:w="1460" w:type="pct"/>
            <w:tcBorders>
              <w:top w:val="single" w:sz="4" w:space="0" w:color="auto"/>
              <w:left w:val="single" w:sz="4" w:space="0" w:color="auto"/>
              <w:bottom w:val="single" w:sz="4" w:space="0" w:color="auto"/>
              <w:right w:val="single" w:sz="4" w:space="0" w:color="auto"/>
            </w:tcBorders>
            <w:vAlign w:val="center"/>
            <w:hideMark/>
          </w:tcPr>
          <w:p w:rsidR="00F71B54" w:rsidRPr="002D42C9" w:rsidRDefault="00F71B54" w:rsidP="006953A2">
            <w:pPr>
              <w:pStyle w:val="a9"/>
              <w:keepNext/>
              <w:spacing w:after="0" w:line="240" w:lineRule="auto"/>
              <w:ind w:left="0"/>
              <w:jc w:val="center"/>
              <w:rPr>
                <w:rFonts w:ascii="Times New Roman" w:hAnsi="Times New Roman"/>
                <w:b/>
                <w:sz w:val="24"/>
                <w:szCs w:val="24"/>
              </w:rPr>
            </w:pPr>
            <w:r w:rsidRPr="002D42C9">
              <w:rPr>
                <w:rFonts w:ascii="Times New Roman" w:hAnsi="Times New Roman"/>
                <w:b/>
                <w:sz w:val="24"/>
                <w:szCs w:val="24"/>
              </w:rPr>
              <w:t>Всего</w:t>
            </w:r>
          </w:p>
          <w:p w:rsidR="00F71B54" w:rsidRPr="002D42C9" w:rsidRDefault="00F71B54" w:rsidP="006953A2">
            <w:pPr>
              <w:pStyle w:val="a9"/>
              <w:keepNext/>
              <w:spacing w:after="0" w:line="240" w:lineRule="auto"/>
              <w:ind w:left="0"/>
              <w:jc w:val="center"/>
              <w:rPr>
                <w:rFonts w:ascii="Times New Roman" w:hAnsi="Times New Roman"/>
                <w:b/>
                <w:sz w:val="24"/>
                <w:szCs w:val="24"/>
              </w:rPr>
            </w:pPr>
            <w:r w:rsidRPr="002D42C9">
              <w:rPr>
                <w:rFonts w:ascii="Times New Roman" w:hAnsi="Times New Roman"/>
                <w:b/>
                <w:sz w:val="24"/>
                <w:szCs w:val="24"/>
              </w:rPr>
              <w:t>(в з/е и часах)</w:t>
            </w:r>
          </w:p>
        </w:tc>
        <w:tc>
          <w:tcPr>
            <w:tcW w:w="1295" w:type="pct"/>
            <w:tcBorders>
              <w:top w:val="single" w:sz="4" w:space="0" w:color="auto"/>
              <w:left w:val="single" w:sz="4" w:space="0" w:color="auto"/>
              <w:bottom w:val="single" w:sz="4" w:space="0" w:color="auto"/>
              <w:right w:val="single" w:sz="4" w:space="0" w:color="auto"/>
            </w:tcBorders>
            <w:vAlign w:val="center"/>
          </w:tcPr>
          <w:p w:rsidR="00F71B54" w:rsidRPr="00FD551F" w:rsidRDefault="00F71B54" w:rsidP="00F71B54">
            <w:pPr>
              <w:pStyle w:val="a9"/>
              <w:keepNext/>
              <w:spacing w:line="360" w:lineRule="auto"/>
              <w:ind w:left="0"/>
              <w:contextualSpacing/>
              <w:jc w:val="center"/>
              <w:rPr>
                <w:rFonts w:ascii="Times New Roman" w:hAnsi="Times New Roman" w:cs="Times New Roman"/>
                <w:b/>
                <w:sz w:val="24"/>
                <w:szCs w:val="24"/>
              </w:rPr>
            </w:pPr>
            <w:r w:rsidRPr="00FD551F">
              <w:rPr>
                <w:rFonts w:ascii="Times New Roman" w:hAnsi="Times New Roman" w:cs="Times New Roman"/>
                <w:b/>
                <w:sz w:val="24"/>
                <w:szCs w:val="24"/>
              </w:rPr>
              <w:t>Модуль 5/6*</w:t>
            </w:r>
          </w:p>
          <w:p w:rsidR="00F71B54" w:rsidRPr="002D42C9" w:rsidRDefault="00F71B54" w:rsidP="00F71B54">
            <w:pPr>
              <w:pStyle w:val="a9"/>
              <w:keepNext/>
              <w:spacing w:after="0" w:line="240" w:lineRule="auto"/>
              <w:ind w:left="0"/>
              <w:jc w:val="center"/>
              <w:rPr>
                <w:rFonts w:ascii="Times New Roman" w:hAnsi="Times New Roman"/>
                <w:b/>
                <w:sz w:val="24"/>
                <w:szCs w:val="24"/>
              </w:rPr>
            </w:pPr>
            <w:r w:rsidRPr="00FD551F">
              <w:rPr>
                <w:rFonts w:ascii="Times New Roman" w:hAnsi="Times New Roman" w:cs="Times New Roman"/>
                <w:b/>
                <w:sz w:val="24"/>
                <w:szCs w:val="24"/>
              </w:rPr>
              <w:t>(в часах)</w:t>
            </w:r>
          </w:p>
        </w:tc>
      </w:tr>
      <w:tr w:rsidR="00F71B54" w:rsidRPr="002D42C9" w:rsidTr="006953A2">
        <w:tc>
          <w:tcPr>
            <w:tcW w:w="2245" w:type="pct"/>
            <w:tcBorders>
              <w:top w:val="single" w:sz="4" w:space="0" w:color="auto"/>
              <w:left w:val="single" w:sz="4" w:space="0" w:color="auto"/>
              <w:bottom w:val="single" w:sz="4" w:space="0" w:color="auto"/>
              <w:right w:val="single" w:sz="4" w:space="0" w:color="auto"/>
            </w:tcBorders>
            <w:hideMark/>
          </w:tcPr>
          <w:p w:rsidR="00F71B54" w:rsidRDefault="00F71B54" w:rsidP="006953A2">
            <w:pPr>
              <w:pStyle w:val="a9"/>
              <w:keepNext/>
              <w:spacing w:after="0" w:line="240" w:lineRule="auto"/>
              <w:ind w:left="0"/>
              <w:rPr>
                <w:rFonts w:ascii="Times New Roman" w:hAnsi="Times New Roman"/>
                <w:b/>
                <w:sz w:val="24"/>
                <w:szCs w:val="24"/>
              </w:rPr>
            </w:pPr>
            <w:r w:rsidRPr="002D42C9">
              <w:rPr>
                <w:rFonts w:ascii="Times New Roman" w:hAnsi="Times New Roman"/>
                <w:b/>
                <w:sz w:val="24"/>
                <w:szCs w:val="24"/>
              </w:rPr>
              <w:t>Общая трудоемкость дисциплины</w:t>
            </w:r>
          </w:p>
          <w:p w:rsidR="00F71B54" w:rsidRPr="002D42C9" w:rsidRDefault="00F71B54" w:rsidP="006953A2">
            <w:pPr>
              <w:pStyle w:val="a9"/>
              <w:keepNext/>
              <w:spacing w:after="0" w:line="240" w:lineRule="auto"/>
              <w:ind w:left="0"/>
              <w:rPr>
                <w:rFonts w:ascii="Times New Roman" w:hAnsi="Times New Roman"/>
                <w:b/>
                <w:sz w:val="24"/>
                <w:szCs w:val="24"/>
              </w:rPr>
            </w:pPr>
            <w:r w:rsidRPr="002D42C9">
              <w:rPr>
                <w:rFonts w:ascii="Times New Roman" w:hAnsi="Times New Roman"/>
                <w:b/>
                <w:sz w:val="24"/>
                <w:szCs w:val="24"/>
              </w:rPr>
              <w:t xml:space="preserve"> </w:t>
            </w:r>
          </w:p>
        </w:tc>
        <w:tc>
          <w:tcPr>
            <w:tcW w:w="1460" w:type="pct"/>
            <w:tcBorders>
              <w:top w:val="single" w:sz="4" w:space="0" w:color="auto"/>
              <w:left w:val="single" w:sz="4" w:space="0" w:color="auto"/>
              <w:bottom w:val="single" w:sz="4" w:space="0" w:color="auto"/>
              <w:right w:val="single" w:sz="4" w:space="0" w:color="auto"/>
            </w:tcBorders>
            <w:vAlign w:val="center"/>
            <w:hideMark/>
          </w:tcPr>
          <w:p w:rsidR="00F71B54" w:rsidRPr="002D42C9" w:rsidRDefault="00F71B54" w:rsidP="006953A2">
            <w:pPr>
              <w:keepNext/>
              <w:jc w:val="center"/>
            </w:pPr>
            <w:r w:rsidRPr="002D42C9">
              <w:t>3/108</w:t>
            </w:r>
          </w:p>
        </w:tc>
        <w:tc>
          <w:tcPr>
            <w:tcW w:w="1295" w:type="pct"/>
            <w:tcBorders>
              <w:top w:val="single" w:sz="4" w:space="0" w:color="auto"/>
              <w:left w:val="single" w:sz="4" w:space="0" w:color="auto"/>
              <w:bottom w:val="single" w:sz="4" w:space="0" w:color="auto"/>
              <w:right w:val="single" w:sz="4" w:space="0" w:color="auto"/>
            </w:tcBorders>
            <w:vAlign w:val="center"/>
            <w:hideMark/>
          </w:tcPr>
          <w:p w:rsidR="00F71B54" w:rsidRPr="002D42C9" w:rsidRDefault="00F71B54" w:rsidP="006953A2">
            <w:pPr>
              <w:keepNext/>
              <w:jc w:val="center"/>
            </w:pPr>
            <w:r w:rsidRPr="002D42C9">
              <w:t>108</w:t>
            </w:r>
          </w:p>
        </w:tc>
      </w:tr>
      <w:tr w:rsidR="00F71B54" w:rsidRPr="002D42C9" w:rsidTr="006953A2">
        <w:tc>
          <w:tcPr>
            <w:tcW w:w="2245" w:type="pct"/>
            <w:tcBorders>
              <w:top w:val="single" w:sz="4" w:space="0" w:color="auto"/>
              <w:left w:val="single" w:sz="4" w:space="0" w:color="auto"/>
              <w:bottom w:val="single" w:sz="4" w:space="0" w:color="auto"/>
              <w:right w:val="single" w:sz="4" w:space="0" w:color="auto"/>
            </w:tcBorders>
            <w:hideMark/>
          </w:tcPr>
          <w:p w:rsidR="00F71B54" w:rsidRPr="002D42C9" w:rsidRDefault="00F71B54" w:rsidP="006953A2">
            <w:pPr>
              <w:pStyle w:val="a9"/>
              <w:keepNext/>
              <w:spacing w:after="0" w:line="240" w:lineRule="auto"/>
              <w:ind w:left="0"/>
              <w:rPr>
                <w:rFonts w:ascii="Times New Roman" w:hAnsi="Times New Roman"/>
                <w:b/>
                <w:i/>
                <w:sz w:val="24"/>
                <w:szCs w:val="24"/>
              </w:rPr>
            </w:pPr>
            <w:r w:rsidRPr="002D42C9">
              <w:rPr>
                <w:rFonts w:ascii="Times New Roman" w:hAnsi="Times New Roman"/>
                <w:b/>
                <w:i/>
                <w:sz w:val="24"/>
                <w:szCs w:val="24"/>
              </w:rPr>
              <w:t xml:space="preserve">Контактная работа - Аудиторные занятия </w:t>
            </w:r>
          </w:p>
        </w:tc>
        <w:tc>
          <w:tcPr>
            <w:tcW w:w="1460" w:type="pct"/>
            <w:tcBorders>
              <w:top w:val="single" w:sz="4" w:space="0" w:color="auto"/>
              <w:left w:val="single" w:sz="4" w:space="0" w:color="auto"/>
              <w:bottom w:val="single" w:sz="4" w:space="0" w:color="auto"/>
              <w:right w:val="single" w:sz="4" w:space="0" w:color="auto"/>
            </w:tcBorders>
            <w:vAlign w:val="center"/>
            <w:hideMark/>
          </w:tcPr>
          <w:p w:rsidR="00F71B54" w:rsidRPr="002D42C9" w:rsidRDefault="00F71B54" w:rsidP="006953A2">
            <w:pPr>
              <w:pStyle w:val="a9"/>
              <w:keepNext/>
              <w:spacing w:after="0" w:line="240" w:lineRule="auto"/>
              <w:ind w:left="0"/>
              <w:jc w:val="center"/>
              <w:rPr>
                <w:rFonts w:ascii="Times New Roman" w:hAnsi="Times New Roman"/>
                <w:sz w:val="24"/>
                <w:szCs w:val="24"/>
              </w:rPr>
            </w:pPr>
            <w:r>
              <w:rPr>
                <w:rFonts w:ascii="Times New Roman" w:hAnsi="Times New Roman"/>
                <w:sz w:val="24"/>
                <w:szCs w:val="24"/>
              </w:rPr>
              <w:t>3</w:t>
            </w:r>
            <w:r>
              <w:rPr>
                <w:rFonts w:ascii="Times New Roman" w:hAnsi="Times New Roman"/>
                <w:sz w:val="24"/>
                <w:szCs w:val="24"/>
              </w:rPr>
              <w:t>2</w:t>
            </w:r>
          </w:p>
        </w:tc>
        <w:tc>
          <w:tcPr>
            <w:tcW w:w="1295" w:type="pct"/>
            <w:tcBorders>
              <w:top w:val="single" w:sz="4" w:space="0" w:color="auto"/>
              <w:left w:val="single" w:sz="4" w:space="0" w:color="auto"/>
              <w:bottom w:val="single" w:sz="4" w:space="0" w:color="auto"/>
              <w:right w:val="single" w:sz="4" w:space="0" w:color="auto"/>
            </w:tcBorders>
            <w:vAlign w:val="center"/>
            <w:hideMark/>
          </w:tcPr>
          <w:p w:rsidR="00F71B54" w:rsidRPr="002D42C9" w:rsidRDefault="00F71B54" w:rsidP="006953A2">
            <w:pPr>
              <w:pStyle w:val="a9"/>
              <w:keepNext/>
              <w:spacing w:after="0" w:line="240" w:lineRule="auto"/>
              <w:ind w:left="0"/>
              <w:jc w:val="center"/>
              <w:rPr>
                <w:rFonts w:ascii="Times New Roman" w:hAnsi="Times New Roman"/>
                <w:sz w:val="24"/>
                <w:szCs w:val="24"/>
              </w:rPr>
            </w:pPr>
            <w:r>
              <w:rPr>
                <w:rFonts w:ascii="Times New Roman" w:hAnsi="Times New Roman"/>
                <w:sz w:val="24"/>
                <w:szCs w:val="24"/>
              </w:rPr>
              <w:t>3</w:t>
            </w:r>
            <w:r>
              <w:rPr>
                <w:rFonts w:ascii="Times New Roman" w:hAnsi="Times New Roman"/>
                <w:sz w:val="24"/>
                <w:szCs w:val="24"/>
              </w:rPr>
              <w:t>2</w:t>
            </w:r>
          </w:p>
        </w:tc>
      </w:tr>
      <w:tr w:rsidR="00F71B54" w:rsidRPr="002D42C9" w:rsidTr="006953A2">
        <w:tc>
          <w:tcPr>
            <w:tcW w:w="2245" w:type="pct"/>
            <w:tcBorders>
              <w:top w:val="single" w:sz="4" w:space="0" w:color="auto"/>
              <w:left w:val="single" w:sz="4" w:space="0" w:color="auto"/>
              <w:bottom w:val="single" w:sz="4" w:space="0" w:color="auto"/>
              <w:right w:val="single" w:sz="4" w:space="0" w:color="auto"/>
            </w:tcBorders>
            <w:hideMark/>
          </w:tcPr>
          <w:p w:rsidR="00F71B54" w:rsidRPr="002D42C9" w:rsidRDefault="00F71B54" w:rsidP="006953A2">
            <w:pPr>
              <w:pStyle w:val="a9"/>
              <w:keepNext/>
              <w:spacing w:after="0" w:line="240" w:lineRule="auto"/>
              <w:ind w:left="0"/>
              <w:rPr>
                <w:rFonts w:ascii="Times New Roman" w:hAnsi="Times New Roman"/>
                <w:i/>
                <w:sz w:val="24"/>
                <w:szCs w:val="24"/>
              </w:rPr>
            </w:pPr>
            <w:r w:rsidRPr="002D42C9">
              <w:rPr>
                <w:rFonts w:ascii="Times New Roman" w:hAnsi="Times New Roman"/>
                <w:i/>
                <w:sz w:val="24"/>
                <w:szCs w:val="24"/>
              </w:rPr>
              <w:t xml:space="preserve">Лекции </w:t>
            </w:r>
          </w:p>
        </w:tc>
        <w:tc>
          <w:tcPr>
            <w:tcW w:w="1460" w:type="pct"/>
            <w:tcBorders>
              <w:top w:val="single" w:sz="4" w:space="0" w:color="auto"/>
              <w:left w:val="single" w:sz="4" w:space="0" w:color="auto"/>
              <w:bottom w:val="single" w:sz="4" w:space="0" w:color="auto"/>
              <w:right w:val="single" w:sz="4" w:space="0" w:color="auto"/>
            </w:tcBorders>
            <w:vAlign w:val="center"/>
            <w:hideMark/>
          </w:tcPr>
          <w:p w:rsidR="00F71B54" w:rsidRPr="002D42C9" w:rsidRDefault="00F71B54" w:rsidP="006953A2">
            <w:pPr>
              <w:pStyle w:val="a9"/>
              <w:keepNext/>
              <w:spacing w:after="0" w:line="240" w:lineRule="auto"/>
              <w:ind w:left="0"/>
              <w:jc w:val="center"/>
              <w:rPr>
                <w:rFonts w:ascii="Times New Roman" w:hAnsi="Times New Roman"/>
                <w:sz w:val="24"/>
                <w:szCs w:val="24"/>
              </w:rPr>
            </w:pPr>
            <w:r>
              <w:rPr>
                <w:rFonts w:ascii="Times New Roman" w:hAnsi="Times New Roman"/>
                <w:sz w:val="24"/>
                <w:szCs w:val="24"/>
              </w:rPr>
              <w:t>8</w:t>
            </w:r>
          </w:p>
        </w:tc>
        <w:tc>
          <w:tcPr>
            <w:tcW w:w="1295" w:type="pct"/>
            <w:tcBorders>
              <w:top w:val="single" w:sz="4" w:space="0" w:color="auto"/>
              <w:left w:val="single" w:sz="4" w:space="0" w:color="auto"/>
              <w:bottom w:val="single" w:sz="4" w:space="0" w:color="auto"/>
              <w:right w:val="single" w:sz="4" w:space="0" w:color="auto"/>
            </w:tcBorders>
            <w:vAlign w:val="center"/>
            <w:hideMark/>
          </w:tcPr>
          <w:p w:rsidR="00F71B54" w:rsidRPr="002D42C9" w:rsidRDefault="00F71B54" w:rsidP="006953A2">
            <w:pPr>
              <w:pStyle w:val="a9"/>
              <w:keepNext/>
              <w:spacing w:after="0" w:line="240" w:lineRule="auto"/>
              <w:ind w:left="0"/>
              <w:jc w:val="center"/>
              <w:rPr>
                <w:rFonts w:ascii="Times New Roman" w:hAnsi="Times New Roman"/>
                <w:sz w:val="24"/>
                <w:szCs w:val="24"/>
              </w:rPr>
            </w:pPr>
            <w:r>
              <w:rPr>
                <w:rFonts w:ascii="Times New Roman" w:hAnsi="Times New Roman"/>
                <w:sz w:val="24"/>
                <w:szCs w:val="24"/>
              </w:rPr>
              <w:t>8</w:t>
            </w:r>
          </w:p>
        </w:tc>
      </w:tr>
      <w:tr w:rsidR="00F71B54" w:rsidRPr="002D42C9" w:rsidTr="006953A2">
        <w:tc>
          <w:tcPr>
            <w:tcW w:w="2245" w:type="pct"/>
            <w:tcBorders>
              <w:top w:val="single" w:sz="4" w:space="0" w:color="auto"/>
              <w:left w:val="single" w:sz="4" w:space="0" w:color="auto"/>
              <w:bottom w:val="single" w:sz="4" w:space="0" w:color="auto"/>
              <w:right w:val="single" w:sz="4" w:space="0" w:color="auto"/>
            </w:tcBorders>
            <w:hideMark/>
          </w:tcPr>
          <w:p w:rsidR="00F71B54" w:rsidRPr="002D42C9" w:rsidRDefault="00F71B54" w:rsidP="006953A2">
            <w:pPr>
              <w:pStyle w:val="a9"/>
              <w:keepNext/>
              <w:spacing w:after="0" w:line="240" w:lineRule="auto"/>
              <w:ind w:left="0"/>
              <w:rPr>
                <w:rFonts w:ascii="Times New Roman" w:hAnsi="Times New Roman"/>
                <w:i/>
                <w:sz w:val="24"/>
                <w:szCs w:val="24"/>
              </w:rPr>
            </w:pPr>
            <w:r w:rsidRPr="002D42C9">
              <w:rPr>
                <w:rFonts w:ascii="Times New Roman" w:hAnsi="Times New Roman"/>
                <w:i/>
                <w:sz w:val="24"/>
                <w:szCs w:val="24"/>
              </w:rPr>
              <w:t xml:space="preserve">Семинары, практические занятия  </w:t>
            </w:r>
          </w:p>
        </w:tc>
        <w:tc>
          <w:tcPr>
            <w:tcW w:w="1460" w:type="pct"/>
            <w:tcBorders>
              <w:top w:val="single" w:sz="4" w:space="0" w:color="auto"/>
              <w:left w:val="single" w:sz="4" w:space="0" w:color="auto"/>
              <w:bottom w:val="single" w:sz="4" w:space="0" w:color="auto"/>
              <w:right w:val="single" w:sz="4" w:space="0" w:color="auto"/>
            </w:tcBorders>
            <w:vAlign w:val="center"/>
            <w:hideMark/>
          </w:tcPr>
          <w:p w:rsidR="00F71B54" w:rsidRPr="002D42C9" w:rsidRDefault="00F71B54" w:rsidP="006953A2">
            <w:pPr>
              <w:pStyle w:val="a9"/>
              <w:keepNext/>
              <w:spacing w:after="0" w:line="240" w:lineRule="auto"/>
              <w:ind w:left="0"/>
              <w:jc w:val="center"/>
              <w:rPr>
                <w:rFonts w:ascii="Times New Roman" w:hAnsi="Times New Roman"/>
                <w:sz w:val="24"/>
                <w:szCs w:val="24"/>
              </w:rPr>
            </w:pPr>
            <w:r>
              <w:rPr>
                <w:rFonts w:ascii="Times New Roman" w:hAnsi="Times New Roman"/>
                <w:sz w:val="24"/>
                <w:szCs w:val="24"/>
              </w:rPr>
              <w:t>2</w:t>
            </w:r>
            <w:r>
              <w:rPr>
                <w:rFonts w:ascii="Times New Roman" w:hAnsi="Times New Roman"/>
                <w:sz w:val="24"/>
                <w:szCs w:val="24"/>
              </w:rPr>
              <w:t>4</w:t>
            </w:r>
          </w:p>
        </w:tc>
        <w:tc>
          <w:tcPr>
            <w:tcW w:w="1295" w:type="pct"/>
            <w:tcBorders>
              <w:top w:val="single" w:sz="4" w:space="0" w:color="auto"/>
              <w:left w:val="single" w:sz="4" w:space="0" w:color="auto"/>
              <w:bottom w:val="single" w:sz="4" w:space="0" w:color="auto"/>
              <w:right w:val="single" w:sz="4" w:space="0" w:color="auto"/>
            </w:tcBorders>
            <w:vAlign w:val="center"/>
            <w:hideMark/>
          </w:tcPr>
          <w:p w:rsidR="00F71B54" w:rsidRPr="002D42C9" w:rsidRDefault="00F71B54" w:rsidP="006953A2">
            <w:pPr>
              <w:pStyle w:val="a9"/>
              <w:keepNext/>
              <w:spacing w:after="0" w:line="240" w:lineRule="auto"/>
              <w:ind w:left="0"/>
              <w:jc w:val="center"/>
              <w:rPr>
                <w:rFonts w:ascii="Times New Roman" w:hAnsi="Times New Roman"/>
                <w:sz w:val="24"/>
                <w:szCs w:val="24"/>
              </w:rPr>
            </w:pPr>
            <w:r>
              <w:rPr>
                <w:rFonts w:ascii="Times New Roman" w:hAnsi="Times New Roman"/>
                <w:sz w:val="24"/>
                <w:szCs w:val="24"/>
              </w:rPr>
              <w:t>2</w:t>
            </w:r>
            <w:r>
              <w:rPr>
                <w:rFonts w:ascii="Times New Roman" w:hAnsi="Times New Roman"/>
                <w:sz w:val="24"/>
                <w:szCs w:val="24"/>
              </w:rPr>
              <w:t>4</w:t>
            </w:r>
          </w:p>
        </w:tc>
      </w:tr>
      <w:tr w:rsidR="00F71B54" w:rsidRPr="00372FDC" w:rsidTr="006953A2">
        <w:tc>
          <w:tcPr>
            <w:tcW w:w="2245" w:type="pct"/>
            <w:tcBorders>
              <w:top w:val="single" w:sz="4" w:space="0" w:color="auto"/>
              <w:left w:val="single" w:sz="4" w:space="0" w:color="auto"/>
              <w:bottom w:val="single" w:sz="4" w:space="0" w:color="auto"/>
              <w:right w:val="single" w:sz="4" w:space="0" w:color="auto"/>
            </w:tcBorders>
            <w:hideMark/>
          </w:tcPr>
          <w:p w:rsidR="00F71B54" w:rsidRPr="00372FDC" w:rsidRDefault="00F71B54" w:rsidP="006953A2">
            <w:pPr>
              <w:pStyle w:val="a9"/>
              <w:keepNext/>
              <w:spacing w:after="0" w:line="240" w:lineRule="auto"/>
              <w:ind w:left="0"/>
              <w:rPr>
                <w:rFonts w:ascii="Times New Roman" w:hAnsi="Times New Roman"/>
                <w:b/>
                <w:i/>
                <w:sz w:val="24"/>
                <w:szCs w:val="24"/>
              </w:rPr>
            </w:pPr>
            <w:r w:rsidRPr="00372FDC">
              <w:rPr>
                <w:rFonts w:ascii="Times New Roman" w:hAnsi="Times New Roman"/>
                <w:b/>
                <w:i/>
                <w:sz w:val="24"/>
                <w:szCs w:val="24"/>
              </w:rPr>
              <w:t>Самостоятельная работа</w:t>
            </w:r>
          </w:p>
        </w:tc>
        <w:tc>
          <w:tcPr>
            <w:tcW w:w="1460" w:type="pct"/>
            <w:tcBorders>
              <w:top w:val="single" w:sz="4" w:space="0" w:color="auto"/>
              <w:left w:val="single" w:sz="4" w:space="0" w:color="auto"/>
              <w:bottom w:val="single" w:sz="4" w:space="0" w:color="auto"/>
              <w:right w:val="single" w:sz="4" w:space="0" w:color="auto"/>
            </w:tcBorders>
            <w:vAlign w:val="center"/>
            <w:hideMark/>
          </w:tcPr>
          <w:p w:rsidR="00F71B54" w:rsidRPr="00372FDC" w:rsidRDefault="00F71B54" w:rsidP="006953A2">
            <w:pPr>
              <w:pStyle w:val="a9"/>
              <w:keepNext/>
              <w:spacing w:after="0" w:line="240" w:lineRule="auto"/>
              <w:ind w:left="0"/>
              <w:jc w:val="center"/>
              <w:rPr>
                <w:rFonts w:ascii="Times New Roman" w:hAnsi="Times New Roman"/>
                <w:b/>
                <w:sz w:val="24"/>
                <w:szCs w:val="24"/>
              </w:rPr>
            </w:pPr>
            <w:r>
              <w:rPr>
                <w:rFonts w:ascii="Times New Roman" w:hAnsi="Times New Roman"/>
                <w:b/>
                <w:sz w:val="24"/>
                <w:szCs w:val="24"/>
              </w:rPr>
              <w:t>7</w:t>
            </w:r>
            <w:r>
              <w:rPr>
                <w:rFonts w:ascii="Times New Roman" w:hAnsi="Times New Roman"/>
                <w:b/>
                <w:sz w:val="24"/>
                <w:szCs w:val="24"/>
              </w:rPr>
              <w:t>6</w:t>
            </w:r>
          </w:p>
        </w:tc>
        <w:tc>
          <w:tcPr>
            <w:tcW w:w="1295" w:type="pct"/>
            <w:tcBorders>
              <w:top w:val="single" w:sz="4" w:space="0" w:color="auto"/>
              <w:left w:val="single" w:sz="4" w:space="0" w:color="auto"/>
              <w:bottom w:val="single" w:sz="4" w:space="0" w:color="auto"/>
              <w:right w:val="single" w:sz="4" w:space="0" w:color="auto"/>
            </w:tcBorders>
            <w:vAlign w:val="center"/>
            <w:hideMark/>
          </w:tcPr>
          <w:p w:rsidR="00F71B54" w:rsidRPr="00372FDC" w:rsidRDefault="00F71B54" w:rsidP="006953A2">
            <w:pPr>
              <w:pStyle w:val="a9"/>
              <w:keepNext/>
              <w:spacing w:after="0" w:line="240" w:lineRule="auto"/>
              <w:ind w:left="0"/>
              <w:jc w:val="center"/>
              <w:rPr>
                <w:rFonts w:ascii="Times New Roman" w:hAnsi="Times New Roman"/>
                <w:b/>
                <w:sz w:val="24"/>
                <w:szCs w:val="24"/>
              </w:rPr>
            </w:pPr>
            <w:r>
              <w:rPr>
                <w:rFonts w:ascii="Times New Roman" w:hAnsi="Times New Roman"/>
                <w:b/>
                <w:sz w:val="24"/>
                <w:szCs w:val="24"/>
              </w:rPr>
              <w:t>7</w:t>
            </w:r>
            <w:r>
              <w:rPr>
                <w:rFonts w:ascii="Times New Roman" w:hAnsi="Times New Roman"/>
                <w:b/>
                <w:sz w:val="24"/>
                <w:szCs w:val="24"/>
              </w:rPr>
              <w:t>6</w:t>
            </w:r>
          </w:p>
        </w:tc>
      </w:tr>
      <w:tr w:rsidR="00F71B54" w:rsidRPr="002D42C9" w:rsidTr="006953A2">
        <w:tc>
          <w:tcPr>
            <w:tcW w:w="2245" w:type="pct"/>
            <w:tcBorders>
              <w:top w:val="single" w:sz="4" w:space="0" w:color="auto"/>
              <w:left w:val="single" w:sz="4" w:space="0" w:color="auto"/>
              <w:bottom w:val="single" w:sz="4" w:space="0" w:color="auto"/>
              <w:right w:val="single" w:sz="4" w:space="0" w:color="auto"/>
            </w:tcBorders>
            <w:hideMark/>
          </w:tcPr>
          <w:p w:rsidR="00F71B54" w:rsidRPr="002D42C9" w:rsidRDefault="00F71B54" w:rsidP="006953A2">
            <w:pPr>
              <w:pStyle w:val="a9"/>
              <w:keepNext/>
              <w:spacing w:after="0" w:line="240" w:lineRule="auto"/>
              <w:ind w:left="0"/>
              <w:rPr>
                <w:rFonts w:ascii="Times New Roman" w:hAnsi="Times New Roman"/>
                <w:sz w:val="24"/>
                <w:szCs w:val="24"/>
              </w:rPr>
            </w:pPr>
            <w:r w:rsidRPr="002D42C9">
              <w:rPr>
                <w:rFonts w:ascii="Times New Roman" w:hAnsi="Times New Roman"/>
                <w:sz w:val="24"/>
                <w:szCs w:val="24"/>
              </w:rPr>
              <w:t xml:space="preserve">Вид текущего контроля </w:t>
            </w:r>
          </w:p>
        </w:tc>
        <w:tc>
          <w:tcPr>
            <w:tcW w:w="1460" w:type="pct"/>
            <w:tcBorders>
              <w:top w:val="single" w:sz="4" w:space="0" w:color="auto"/>
              <w:left w:val="single" w:sz="4" w:space="0" w:color="auto"/>
              <w:bottom w:val="single" w:sz="4" w:space="0" w:color="auto"/>
              <w:right w:val="single" w:sz="4" w:space="0" w:color="auto"/>
            </w:tcBorders>
            <w:vAlign w:val="center"/>
            <w:hideMark/>
          </w:tcPr>
          <w:p w:rsidR="00F71B54" w:rsidRPr="002D42C9" w:rsidRDefault="00F71B54" w:rsidP="006953A2">
            <w:pPr>
              <w:pStyle w:val="a9"/>
              <w:keepNext/>
              <w:spacing w:after="0" w:line="240" w:lineRule="auto"/>
              <w:ind w:left="0"/>
              <w:jc w:val="center"/>
              <w:rPr>
                <w:rFonts w:ascii="Times New Roman" w:hAnsi="Times New Roman"/>
                <w:sz w:val="24"/>
                <w:szCs w:val="24"/>
              </w:rPr>
            </w:pPr>
            <w:r>
              <w:rPr>
                <w:rFonts w:ascii="Times New Roman" w:hAnsi="Times New Roman"/>
                <w:sz w:val="24"/>
                <w:szCs w:val="24"/>
              </w:rPr>
              <w:t>Контрольная работа</w:t>
            </w:r>
          </w:p>
        </w:tc>
        <w:tc>
          <w:tcPr>
            <w:tcW w:w="1295" w:type="pct"/>
            <w:tcBorders>
              <w:top w:val="single" w:sz="4" w:space="0" w:color="auto"/>
              <w:left w:val="single" w:sz="4" w:space="0" w:color="auto"/>
              <w:bottom w:val="single" w:sz="4" w:space="0" w:color="auto"/>
              <w:right w:val="single" w:sz="4" w:space="0" w:color="auto"/>
            </w:tcBorders>
            <w:vAlign w:val="center"/>
          </w:tcPr>
          <w:p w:rsidR="00F71B54" w:rsidRPr="002D42C9" w:rsidRDefault="00F71B54" w:rsidP="006953A2">
            <w:pPr>
              <w:pStyle w:val="a9"/>
              <w:keepNext/>
              <w:spacing w:after="0" w:line="240" w:lineRule="auto"/>
              <w:ind w:left="0"/>
              <w:jc w:val="center"/>
              <w:rPr>
                <w:rFonts w:ascii="Times New Roman" w:hAnsi="Times New Roman"/>
                <w:sz w:val="24"/>
                <w:szCs w:val="24"/>
              </w:rPr>
            </w:pPr>
            <w:r>
              <w:rPr>
                <w:rFonts w:ascii="Times New Roman" w:hAnsi="Times New Roman"/>
                <w:sz w:val="24"/>
                <w:szCs w:val="24"/>
              </w:rPr>
              <w:t>Контрольная работа</w:t>
            </w:r>
          </w:p>
        </w:tc>
      </w:tr>
      <w:tr w:rsidR="00F71B54" w:rsidRPr="002D42C9" w:rsidTr="006953A2">
        <w:trPr>
          <w:trHeight w:val="177"/>
        </w:trPr>
        <w:tc>
          <w:tcPr>
            <w:tcW w:w="2245" w:type="pct"/>
            <w:tcBorders>
              <w:top w:val="single" w:sz="4" w:space="0" w:color="auto"/>
              <w:left w:val="single" w:sz="4" w:space="0" w:color="auto"/>
              <w:bottom w:val="single" w:sz="4" w:space="0" w:color="auto"/>
              <w:right w:val="single" w:sz="4" w:space="0" w:color="auto"/>
            </w:tcBorders>
            <w:hideMark/>
          </w:tcPr>
          <w:p w:rsidR="00F71B54" w:rsidRPr="002D42C9" w:rsidRDefault="00F71B54" w:rsidP="006953A2">
            <w:pPr>
              <w:pStyle w:val="a9"/>
              <w:keepNext/>
              <w:spacing w:after="0" w:line="240" w:lineRule="auto"/>
              <w:ind w:left="0"/>
              <w:rPr>
                <w:rFonts w:ascii="Times New Roman" w:hAnsi="Times New Roman"/>
                <w:sz w:val="24"/>
                <w:szCs w:val="24"/>
              </w:rPr>
            </w:pPr>
            <w:r w:rsidRPr="002D42C9">
              <w:rPr>
                <w:rFonts w:ascii="Times New Roman" w:hAnsi="Times New Roman"/>
                <w:sz w:val="24"/>
                <w:szCs w:val="24"/>
              </w:rPr>
              <w:t>Вид промежуточной аттестации</w:t>
            </w:r>
          </w:p>
        </w:tc>
        <w:tc>
          <w:tcPr>
            <w:tcW w:w="1460" w:type="pct"/>
            <w:tcBorders>
              <w:top w:val="single" w:sz="4" w:space="0" w:color="auto"/>
              <w:left w:val="single" w:sz="4" w:space="0" w:color="auto"/>
              <w:bottom w:val="single" w:sz="4" w:space="0" w:color="auto"/>
              <w:right w:val="single" w:sz="4" w:space="0" w:color="auto"/>
            </w:tcBorders>
            <w:vAlign w:val="center"/>
            <w:hideMark/>
          </w:tcPr>
          <w:p w:rsidR="00F71B54" w:rsidRPr="002D42C9" w:rsidRDefault="00F71B54" w:rsidP="006953A2">
            <w:pPr>
              <w:keepNext/>
              <w:jc w:val="center"/>
            </w:pPr>
            <w:r w:rsidRPr="002D42C9">
              <w:t>зачет</w:t>
            </w:r>
          </w:p>
        </w:tc>
        <w:tc>
          <w:tcPr>
            <w:tcW w:w="1295" w:type="pct"/>
            <w:tcBorders>
              <w:top w:val="single" w:sz="4" w:space="0" w:color="auto"/>
              <w:left w:val="single" w:sz="4" w:space="0" w:color="auto"/>
              <w:bottom w:val="single" w:sz="4" w:space="0" w:color="auto"/>
              <w:right w:val="single" w:sz="4" w:space="0" w:color="auto"/>
            </w:tcBorders>
            <w:vAlign w:val="center"/>
            <w:hideMark/>
          </w:tcPr>
          <w:p w:rsidR="00F71B54" w:rsidRPr="002D42C9" w:rsidRDefault="00F71B54" w:rsidP="006953A2">
            <w:pPr>
              <w:keepNext/>
              <w:jc w:val="center"/>
            </w:pPr>
            <w:r w:rsidRPr="002D42C9">
              <w:t>зачет</w:t>
            </w:r>
          </w:p>
        </w:tc>
      </w:tr>
    </w:tbl>
    <w:p w:rsidR="00F71B54" w:rsidRPr="00F806C7" w:rsidRDefault="00F71B54" w:rsidP="00F71B54">
      <w:pPr>
        <w:pStyle w:val="a6"/>
        <w:jc w:val="both"/>
        <w:rPr>
          <w:b w:val="0"/>
          <w:sz w:val="24"/>
          <w:szCs w:val="24"/>
        </w:rPr>
      </w:pPr>
      <w:r w:rsidRPr="00F806C7">
        <w:rPr>
          <w:b w:val="0"/>
          <w:sz w:val="24"/>
          <w:szCs w:val="24"/>
        </w:rPr>
        <w:t>*Для направленности «</w:t>
      </w:r>
      <w:r w:rsidRPr="00F806C7">
        <w:rPr>
          <w:b w:val="0"/>
          <w:bCs/>
          <w:sz w:val="24"/>
          <w:szCs w:val="24"/>
        </w:rPr>
        <w:t>Стратегии и риски международного бизнеса энергетических компаний (с частичной реализацией на английском языке)</w:t>
      </w:r>
    </w:p>
    <w:p w:rsidR="00F71B54" w:rsidRDefault="00F71B54" w:rsidP="00061C5C">
      <w:pPr>
        <w:jc w:val="both"/>
        <w:rPr>
          <w:bCs/>
          <w:sz w:val="28"/>
          <w:szCs w:val="28"/>
        </w:rPr>
      </w:pPr>
    </w:p>
    <w:p w:rsidR="009E3EC3" w:rsidRPr="00F71B54" w:rsidRDefault="009E3EC3" w:rsidP="00F71B54">
      <w:pPr>
        <w:rPr>
          <w:sz w:val="28"/>
          <w:szCs w:val="28"/>
        </w:rPr>
      </w:pPr>
    </w:p>
    <w:p w:rsidR="00A55F79" w:rsidRPr="00E82A48" w:rsidRDefault="00B843D4" w:rsidP="00E82A48">
      <w:pPr>
        <w:rPr>
          <w:bCs/>
          <w:sz w:val="28"/>
          <w:szCs w:val="28"/>
        </w:rPr>
      </w:pPr>
      <w:r w:rsidRPr="00477C0F">
        <w:rPr>
          <w:sz w:val="28"/>
          <w:szCs w:val="28"/>
        </w:rPr>
        <w:lastRenderedPageBreak/>
        <w:t> </w:t>
      </w:r>
      <w:r w:rsidR="009F3EC9" w:rsidRPr="00477C0F">
        <w:rPr>
          <w:rFonts w:eastAsia="Calibri"/>
          <w:b/>
          <w:sz w:val="28"/>
          <w:szCs w:val="28"/>
          <w:lang w:eastAsia="ar-SA"/>
        </w:rPr>
        <w:t xml:space="preserve">5. </w:t>
      </w:r>
      <w:r w:rsidR="00A13987" w:rsidRPr="00477C0F">
        <w:rPr>
          <w:rFonts w:eastAsia="Calibri"/>
          <w:b/>
          <w:sz w:val="28"/>
          <w:szCs w:val="28"/>
          <w:lang w:eastAsia="ar-SA"/>
        </w:rPr>
        <w:t>Содержание дисциплины, структурированное по темам (разделам) дисциплины с указанием их объемов (в академических часах) и видов учебных занятий</w:t>
      </w:r>
    </w:p>
    <w:p w:rsidR="00BC5493" w:rsidRPr="00477C0F" w:rsidRDefault="00A55F79" w:rsidP="00C66CE4">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120" w:after="120" w:line="360" w:lineRule="auto"/>
        <w:contextualSpacing/>
        <w:jc w:val="both"/>
        <w:outlineLvl w:val="1"/>
        <w:rPr>
          <w:b/>
          <w:sz w:val="28"/>
          <w:szCs w:val="28"/>
        </w:rPr>
      </w:pPr>
      <w:r w:rsidRPr="00477C0F">
        <w:rPr>
          <w:b/>
          <w:sz w:val="28"/>
          <w:szCs w:val="28"/>
        </w:rPr>
        <w:tab/>
      </w:r>
      <w:bookmarkStart w:id="8" w:name="_Toc98411699"/>
      <w:r w:rsidR="009F3EC9" w:rsidRPr="00477C0F">
        <w:rPr>
          <w:b/>
          <w:bCs/>
          <w:sz w:val="28"/>
          <w:szCs w:val="28"/>
        </w:rPr>
        <w:t>5.1. Содержание дисциплины</w:t>
      </w:r>
      <w:bookmarkEnd w:id="8"/>
    </w:p>
    <w:p w:rsidR="008030B2" w:rsidRPr="00477C0F" w:rsidRDefault="00B45AB0" w:rsidP="00C66CE4">
      <w:pPr>
        <w:pStyle w:val="15"/>
        <w:tabs>
          <w:tab w:val="left" w:pos="-31680"/>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 w:val="left" w:pos="31680"/>
        </w:tabs>
        <w:spacing w:before="240" w:after="240" w:line="360" w:lineRule="auto"/>
        <w:contextualSpacing/>
        <w:jc w:val="center"/>
        <w:rPr>
          <w:color w:val="auto"/>
          <w:sz w:val="28"/>
          <w:szCs w:val="28"/>
        </w:rPr>
      </w:pPr>
      <w:r w:rsidRPr="00477C0F">
        <w:rPr>
          <w:color w:val="auto"/>
          <w:sz w:val="28"/>
          <w:szCs w:val="28"/>
        </w:rPr>
        <w:t xml:space="preserve">Тема </w:t>
      </w:r>
      <w:r w:rsidR="007D63C9" w:rsidRPr="00477C0F">
        <w:rPr>
          <w:color w:val="auto"/>
          <w:sz w:val="28"/>
          <w:szCs w:val="28"/>
        </w:rPr>
        <w:t>1</w:t>
      </w:r>
      <w:r w:rsidRPr="00477C0F">
        <w:rPr>
          <w:color w:val="auto"/>
          <w:sz w:val="28"/>
          <w:szCs w:val="28"/>
        </w:rPr>
        <w:t xml:space="preserve">. </w:t>
      </w:r>
      <w:r w:rsidR="00C80357" w:rsidRPr="00477C0F">
        <w:rPr>
          <w:color w:val="auto"/>
          <w:sz w:val="28"/>
          <w:szCs w:val="28"/>
        </w:rPr>
        <w:t>Финансовые инновации, финансовый инжиниринг и финансовые технологии: новые возможности или вызов времени?</w:t>
      </w:r>
    </w:p>
    <w:p w:rsidR="00A45C11" w:rsidRDefault="00B45AB0" w:rsidP="00C66CE4">
      <w:pPr>
        <w:pStyle w:val="15"/>
        <w:tabs>
          <w:tab w:val="left" w:pos="-31680"/>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0"/>
          <w:tab w:val="left" w:pos="709"/>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 w:val="left" w:pos="31680"/>
        </w:tabs>
        <w:spacing w:before="240" w:after="240" w:line="360" w:lineRule="auto"/>
        <w:contextualSpacing/>
        <w:jc w:val="both"/>
        <w:rPr>
          <w:b w:val="0"/>
          <w:color w:val="auto"/>
          <w:sz w:val="28"/>
          <w:szCs w:val="28"/>
        </w:rPr>
      </w:pPr>
      <w:r w:rsidRPr="00477C0F">
        <w:rPr>
          <w:b w:val="0"/>
          <w:color w:val="auto"/>
          <w:sz w:val="28"/>
          <w:szCs w:val="28"/>
        </w:rPr>
        <w:tab/>
      </w:r>
      <w:r w:rsidR="00C80357" w:rsidRPr="00477C0F">
        <w:rPr>
          <w:b w:val="0"/>
          <w:color w:val="auto"/>
          <w:sz w:val="28"/>
          <w:szCs w:val="28"/>
        </w:rPr>
        <w:t>Финансовые инновации,</w:t>
      </w:r>
      <w:r w:rsidR="00C66CE4">
        <w:rPr>
          <w:b w:val="0"/>
          <w:color w:val="auto"/>
          <w:sz w:val="28"/>
          <w:szCs w:val="28"/>
        </w:rPr>
        <w:t xml:space="preserve"> </w:t>
      </w:r>
      <w:r w:rsidR="00C80357" w:rsidRPr="00477C0F">
        <w:rPr>
          <w:b w:val="0"/>
          <w:color w:val="auto"/>
          <w:sz w:val="28"/>
          <w:szCs w:val="28"/>
        </w:rPr>
        <w:t>финансовый инжиниринг, финансовые технологии</w:t>
      </w:r>
      <w:r w:rsidR="00A300A0">
        <w:rPr>
          <w:b w:val="0"/>
          <w:color w:val="auto"/>
          <w:sz w:val="28"/>
          <w:szCs w:val="28"/>
        </w:rPr>
        <w:t xml:space="preserve">: понятие и сущность. </w:t>
      </w:r>
      <w:r w:rsidR="00C80357" w:rsidRPr="00477C0F">
        <w:rPr>
          <w:b w:val="0"/>
          <w:color w:val="auto"/>
          <w:sz w:val="28"/>
          <w:szCs w:val="28"/>
        </w:rPr>
        <w:t xml:space="preserve">Разработка новых финансовых инструментов и продуктов как ответ финансовых инженеров на потребности бизнеса в </w:t>
      </w:r>
      <w:r w:rsidR="00A300A0">
        <w:rPr>
          <w:b w:val="0"/>
          <w:color w:val="auto"/>
          <w:sz w:val="28"/>
          <w:szCs w:val="28"/>
        </w:rPr>
        <w:t>современных условиях</w:t>
      </w:r>
      <w:r w:rsidR="00C80357" w:rsidRPr="00477C0F">
        <w:rPr>
          <w:b w:val="0"/>
          <w:color w:val="auto"/>
          <w:sz w:val="28"/>
          <w:szCs w:val="28"/>
        </w:rPr>
        <w:t xml:space="preserve"> (как финансово-экономических, так и иного рода, например, в решении конфликтов интересов участников корпоративных отношений). </w:t>
      </w:r>
      <w:r w:rsidR="00A45C11">
        <w:rPr>
          <w:b w:val="0"/>
          <w:color w:val="auto"/>
          <w:sz w:val="28"/>
          <w:szCs w:val="28"/>
        </w:rPr>
        <w:t xml:space="preserve">Компетенции, которыми должен обладать выпускник университета в третьем тысячелетии для поиска решений сложных задач экономики нового технологического уклада, использования результатов цифровизации экономики, больших данных, интернета вещей и искусственного интеллекта. </w:t>
      </w:r>
    </w:p>
    <w:p w:rsidR="009750AA" w:rsidRPr="00477C0F" w:rsidRDefault="00A45C11" w:rsidP="00C66CE4">
      <w:pPr>
        <w:pStyle w:val="15"/>
        <w:tabs>
          <w:tab w:val="left" w:pos="-31680"/>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0"/>
          <w:tab w:val="left" w:pos="709"/>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 w:val="left" w:pos="31680"/>
        </w:tabs>
        <w:spacing w:before="240" w:after="240" w:line="360" w:lineRule="auto"/>
        <w:contextualSpacing/>
        <w:jc w:val="both"/>
        <w:rPr>
          <w:b w:val="0"/>
          <w:color w:val="auto"/>
          <w:sz w:val="28"/>
          <w:szCs w:val="28"/>
        </w:rPr>
      </w:pPr>
      <w:r>
        <w:rPr>
          <w:b w:val="0"/>
          <w:color w:val="auto"/>
          <w:sz w:val="28"/>
          <w:szCs w:val="28"/>
        </w:rPr>
        <w:tab/>
      </w:r>
      <w:r w:rsidR="00C80357" w:rsidRPr="00477C0F">
        <w:rPr>
          <w:b w:val="0"/>
          <w:color w:val="auto"/>
          <w:sz w:val="28"/>
          <w:szCs w:val="28"/>
        </w:rPr>
        <w:t>Понятие финансового рынка и его сегментов. Тенденции развития экономики и бизнеса в целом и финансовой сферы, финансового рынка и его отдельных сегментов. Понятие финансового инструмента (ценные бумаги и производные финансовые инструменты).</w:t>
      </w:r>
      <w:r w:rsidR="00EE5404" w:rsidRPr="00477C0F">
        <w:rPr>
          <w:b w:val="0"/>
          <w:color w:val="auto"/>
          <w:sz w:val="28"/>
          <w:szCs w:val="28"/>
        </w:rPr>
        <w:t xml:space="preserve"> </w:t>
      </w:r>
      <w:r w:rsidR="00C80357" w:rsidRPr="00477C0F">
        <w:rPr>
          <w:b w:val="0"/>
          <w:color w:val="auto"/>
          <w:sz w:val="28"/>
          <w:szCs w:val="28"/>
        </w:rPr>
        <w:t>Виды инновационных финансовых инструментов, продуктов, услуг, технологий</w:t>
      </w:r>
      <w:r w:rsidR="00EE5404" w:rsidRPr="00477C0F">
        <w:rPr>
          <w:b w:val="0"/>
          <w:color w:val="auto"/>
          <w:sz w:val="28"/>
          <w:szCs w:val="28"/>
        </w:rPr>
        <w:t xml:space="preserve">. </w:t>
      </w:r>
      <w:r w:rsidR="00C80357" w:rsidRPr="00477C0F">
        <w:rPr>
          <w:b w:val="0"/>
          <w:color w:val="auto"/>
          <w:sz w:val="28"/>
          <w:szCs w:val="28"/>
        </w:rPr>
        <w:t>Инструменты и принципы финансового инжиниринга.</w:t>
      </w:r>
      <w:r w:rsidR="009750AA" w:rsidRPr="00477C0F">
        <w:rPr>
          <w:b w:val="0"/>
          <w:color w:val="auto"/>
          <w:sz w:val="28"/>
          <w:szCs w:val="28"/>
        </w:rPr>
        <w:t xml:space="preserve"> </w:t>
      </w:r>
    </w:p>
    <w:p w:rsidR="00C66CE4" w:rsidRPr="00B279DD" w:rsidRDefault="009750AA" w:rsidP="00B279DD">
      <w:pPr>
        <w:pStyle w:val="15"/>
        <w:tabs>
          <w:tab w:val="left" w:pos="-31680"/>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0"/>
          <w:tab w:val="left" w:pos="709"/>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 w:val="left" w:pos="31680"/>
        </w:tabs>
        <w:spacing w:before="240" w:after="240" w:line="360" w:lineRule="auto"/>
        <w:contextualSpacing/>
        <w:jc w:val="both"/>
        <w:rPr>
          <w:b w:val="0"/>
          <w:color w:val="auto"/>
          <w:sz w:val="28"/>
          <w:szCs w:val="28"/>
        </w:rPr>
      </w:pPr>
      <w:r w:rsidRPr="00477C0F">
        <w:rPr>
          <w:b w:val="0"/>
          <w:color w:val="auto"/>
          <w:sz w:val="28"/>
          <w:szCs w:val="28"/>
        </w:rPr>
        <w:tab/>
        <w:t>Понятие финансовых институтов и их виды. Финансовые институты</w:t>
      </w:r>
      <w:r w:rsidR="00C80357" w:rsidRPr="00477C0F">
        <w:rPr>
          <w:b w:val="0"/>
          <w:color w:val="auto"/>
          <w:sz w:val="28"/>
          <w:szCs w:val="28"/>
        </w:rPr>
        <w:t xml:space="preserve"> </w:t>
      </w:r>
      <w:r w:rsidRPr="00477C0F">
        <w:rPr>
          <w:b w:val="0"/>
          <w:color w:val="auto"/>
          <w:sz w:val="28"/>
          <w:szCs w:val="28"/>
        </w:rPr>
        <w:t>– в роли финансовых инженеров. Результаты деятельности финансовых институтов как финансовых инженеров.</w:t>
      </w:r>
      <w:r w:rsidR="00384203" w:rsidRPr="00477C0F">
        <w:rPr>
          <w:b w:val="0"/>
          <w:color w:val="auto"/>
          <w:sz w:val="28"/>
          <w:szCs w:val="28"/>
        </w:rPr>
        <w:t xml:space="preserve"> «Список </w:t>
      </w:r>
      <w:proofErr w:type="spellStart"/>
      <w:r w:rsidR="00384203" w:rsidRPr="00477C0F">
        <w:rPr>
          <w:b w:val="0"/>
          <w:color w:val="auto"/>
          <w:sz w:val="28"/>
          <w:szCs w:val="28"/>
        </w:rPr>
        <w:t>Финнерти</w:t>
      </w:r>
      <w:proofErr w:type="spellEnd"/>
      <w:r w:rsidR="00384203" w:rsidRPr="00477C0F">
        <w:rPr>
          <w:b w:val="0"/>
          <w:color w:val="auto"/>
          <w:sz w:val="28"/>
          <w:szCs w:val="28"/>
        </w:rPr>
        <w:t>» 20 и 21 века.</w:t>
      </w:r>
      <w:r w:rsidR="00C80357" w:rsidRPr="00477C0F">
        <w:rPr>
          <w:b w:val="0"/>
          <w:color w:val="auto"/>
          <w:sz w:val="28"/>
          <w:szCs w:val="28"/>
        </w:rPr>
        <w:t xml:space="preserve"> </w:t>
      </w:r>
    </w:p>
    <w:p w:rsidR="00B45AB0" w:rsidRPr="00477C0F" w:rsidRDefault="00B45AB0" w:rsidP="00C66CE4">
      <w:pPr>
        <w:pStyle w:val="15"/>
        <w:tabs>
          <w:tab w:val="left" w:pos="-31680"/>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0"/>
          <w:tab w:val="left" w:pos="709"/>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 w:val="left" w:pos="31680"/>
        </w:tabs>
        <w:spacing w:before="240" w:after="240" w:line="360" w:lineRule="auto"/>
        <w:contextualSpacing/>
        <w:jc w:val="center"/>
        <w:rPr>
          <w:color w:val="auto"/>
          <w:sz w:val="28"/>
          <w:szCs w:val="28"/>
        </w:rPr>
      </w:pPr>
      <w:r w:rsidRPr="00477C0F">
        <w:rPr>
          <w:color w:val="auto"/>
          <w:sz w:val="28"/>
          <w:szCs w:val="28"/>
        </w:rPr>
        <w:t xml:space="preserve">Тема </w:t>
      </w:r>
      <w:r w:rsidR="007D63C9" w:rsidRPr="00477C0F">
        <w:rPr>
          <w:color w:val="auto"/>
          <w:sz w:val="28"/>
          <w:szCs w:val="28"/>
        </w:rPr>
        <w:t>2</w:t>
      </w:r>
      <w:r w:rsidRPr="00477C0F">
        <w:rPr>
          <w:color w:val="auto"/>
          <w:sz w:val="28"/>
          <w:szCs w:val="28"/>
        </w:rPr>
        <w:t xml:space="preserve">. </w:t>
      </w:r>
      <w:proofErr w:type="spellStart"/>
      <w:r w:rsidR="00C80357" w:rsidRPr="00477C0F">
        <w:rPr>
          <w:color w:val="auto"/>
          <w:sz w:val="28"/>
          <w:szCs w:val="28"/>
        </w:rPr>
        <w:t>ФинТех</w:t>
      </w:r>
      <w:proofErr w:type="spellEnd"/>
      <w:r w:rsidR="00C80357" w:rsidRPr="00477C0F">
        <w:rPr>
          <w:color w:val="auto"/>
          <w:sz w:val="28"/>
          <w:szCs w:val="28"/>
        </w:rPr>
        <w:t xml:space="preserve"> и личные финансы: кто кого?</w:t>
      </w:r>
    </w:p>
    <w:p w:rsidR="00C66CE4" w:rsidRPr="00B279DD" w:rsidRDefault="00F86D67" w:rsidP="00B279DD">
      <w:pPr>
        <w:pStyle w:val="15"/>
        <w:tabs>
          <w:tab w:val="left" w:pos="-31680"/>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0"/>
          <w:tab w:val="left" w:pos="709"/>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 w:val="left" w:pos="31680"/>
        </w:tabs>
        <w:spacing w:before="240" w:after="240" w:line="360" w:lineRule="auto"/>
        <w:contextualSpacing/>
        <w:jc w:val="both"/>
        <w:rPr>
          <w:b w:val="0"/>
          <w:sz w:val="28"/>
          <w:szCs w:val="28"/>
        </w:rPr>
      </w:pPr>
      <w:r w:rsidRPr="00477C0F">
        <w:rPr>
          <w:b w:val="0"/>
          <w:color w:val="auto"/>
          <w:sz w:val="28"/>
          <w:szCs w:val="28"/>
        </w:rPr>
        <w:tab/>
      </w:r>
      <w:r w:rsidR="009517BB" w:rsidRPr="00477C0F">
        <w:rPr>
          <w:b w:val="0"/>
          <w:color w:val="auto"/>
          <w:sz w:val="28"/>
          <w:szCs w:val="28"/>
        </w:rPr>
        <w:t>Личные финансы современных домохозяйств</w:t>
      </w:r>
      <w:r w:rsidR="00C3654A" w:rsidRPr="00477C0F">
        <w:rPr>
          <w:b w:val="0"/>
          <w:sz w:val="28"/>
          <w:szCs w:val="28"/>
        </w:rPr>
        <w:t>.</w:t>
      </w:r>
      <w:r w:rsidR="009517BB" w:rsidRPr="00477C0F">
        <w:rPr>
          <w:b w:val="0"/>
          <w:sz w:val="28"/>
          <w:szCs w:val="28"/>
        </w:rPr>
        <w:t xml:space="preserve"> Личный финансовый план. Личный пенсионный план. Новые финансовые технологии и финансовые продукты, предназначенные для физических лиц (индивидуальные инвестиционные счета, облигации, предназначенные для физических лиц, услуги брокерских компаний, возможности участия в </w:t>
      </w:r>
      <w:r w:rsidR="009517BB" w:rsidRPr="00477C0F">
        <w:rPr>
          <w:b w:val="0"/>
          <w:sz w:val="28"/>
          <w:szCs w:val="28"/>
        </w:rPr>
        <w:lastRenderedPageBreak/>
        <w:t xml:space="preserve">биржевых торгах ценными бумагами, валютой, производными финансовыми инструментами и пр.). Основные банковские продукты, предназначенные для физических лиц: депозиты и накопительные счета, дебетовые и кредитные карты, потребительские кредиты, ипотечные кредиты. Конструкции депозитных и накопительных счетов. Конструкции потребительских кредитов. Новые явления в размещении денежных средств граждан. </w:t>
      </w:r>
      <w:proofErr w:type="spellStart"/>
      <w:r w:rsidR="009517BB" w:rsidRPr="00477C0F">
        <w:rPr>
          <w:b w:val="0"/>
          <w:sz w:val="28"/>
          <w:szCs w:val="28"/>
        </w:rPr>
        <w:t>ФинТех</w:t>
      </w:r>
      <w:proofErr w:type="spellEnd"/>
      <w:r w:rsidR="009517BB" w:rsidRPr="00477C0F">
        <w:rPr>
          <w:b w:val="0"/>
          <w:sz w:val="28"/>
          <w:szCs w:val="28"/>
        </w:rPr>
        <w:t xml:space="preserve"> и личное инвестирование. Финансовые технологии в личных финансах: возможности и риски. </w:t>
      </w:r>
    </w:p>
    <w:p w:rsidR="00B45AB0" w:rsidRPr="00477C0F" w:rsidRDefault="00B45AB0" w:rsidP="00C66CE4">
      <w:pPr>
        <w:pStyle w:val="15"/>
        <w:tabs>
          <w:tab w:val="left" w:pos="-31680"/>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0"/>
          <w:tab w:val="left" w:pos="709"/>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 w:val="left" w:pos="31680"/>
        </w:tabs>
        <w:spacing w:before="240" w:after="240" w:line="360" w:lineRule="auto"/>
        <w:contextualSpacing/>
        <w:jc w:val="center"/>
        <w:rPr>
          <w:color w:val="auto"/>
          <w:sz w:val="28"/>
          <w:szCs w:val="28"/>
        </w:rPr>
      </w:pPr>
      <w:r w:rsidRPr="00477C0F">
        <w:rPr>
          <w:color w:val="auto"/>
          <w:sz w:val="28"/>
          <w:szCs w:val="28"/>
        </w:rPr>
        <w:t xml:space="preserve">Тема </w:t>
      </w:r>
      <w:r w:rsidR="007D63C9" w:rsidRPr="00477C0F">
        <w:rPr>
          <w:color w:val="auto"/>
          <w:sz w:val="28"/>
          <w:szCs w:val="28"/>
        </w:rPr>
        <w:t>3</w:t>
      </w:r>
      <w:r w:rsidRPr="00477C0F">
        <w:rPr>
          <w:color w:val="auto"/>
          <w:sz w:val="28"/>
          <w:szCs w:val="28"/>
        </w:rPr>
        <w:t xml:space="preserve">. </w:t>
      </w:r>
      <w:r w:rsidR="00C80357" w:rsidRPr="00477C0F">
        <w:rPr>
          <w:color w:val="auto"/>
          <w:sz w:val="28"/>
          <w:szCs w:val="28"/>
        </w:rPr>
        <w:t>Новые инструменты и технологии для бизнеса: краудфандинг,</w:t>
      </w:r>
      <w:r w:rsidR="009517BB" w:rsidRPr="00477C0F">
        <w:rPr>
          <w:color w:val="auto"/>
          <w:sz w:val="28"/>
          <w:szCs w:val="28"/>
        </w:rPr>
        <w:t xml:space="preserve"> </w:t>
      </w:r>
      <w:r w:rsidR="00C80357" w:rsidRPr="00477C0F">
        <w:rPr>
          <w:color w:val="auto"/>
          <w:sz w:val="28"/>
          <w:szCs w:val="28"/>
        </w:rPr>
        <w:t xml:space="preserve">криптовалюта, </w:t>
      </w:r>
      <w:proofErr w:type="spellStart"/>
      <w:r w:rsidR="00C80357" w:rsidRPr="00477C0F">
        <w:rPr>
          <w:color w:val="auto"/>
          <w:sz w:val="28"/>
          <w:szCs w:val="28"/>
        </w:rPr>
        <w:t>блокчейн</w:t>
      </w:r>
      <w:proofErr w:type="spellEnd"/>
      <w:r w:rsidR="009517BB" w:rsidRPr="00477C0F">
        <w:rPr>
          <w:color w:val="auto"/>
          <w:sz w:val="28"/>
          <w:szCs w:val="28"/>
        </w:rPr>
        <w:t xml:space="preserve"> - </w:t>
      </w:r>
      <w:r w:rsidR="00C80357" w:rsidRPr="00477C0F">
        <w:rPr>
          <w:color w:val="auto"/>
          <w:sz w:val="28"/>
          <w:szCs w:val="28"/>
        </w:rPr>
        <w:t>что дальше?</w:t>
      </w:r>
    </w:p>
    <w:p w:rsidR="00A45C11" w:rsidRDefault="00C3654A" w:rsidP="00C66CE4">
      <w:pPr>
        <w:tabs>
          <w:tab w:val="left" w:pos="-31680"/>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 w:val="left" w:pos="31680"/>
        </w:tabs>
        <w:spacing w:before="240" w:after="240" w:line="360" w:lineRule="auto"/>
        <w:contextualSpacing/>
        <w:jc w:val="both"/>
        <w:rPr>
          <w:rFonts w:eastAsia="ヒラギノ角ゴ Pro W3"/>
          <w:sz w:val="28"/>
          <w:szCs w:val="28"/>
        </w:rPr>
      </w:pPr>
      <w:r w:rsidRPr="00477C0F">
        <w:rPr>
          <w:rFonts w:eastAsia="ヒラギノ角ゴ Pro W3"/>
          <w:sz w:val="28"/>
          <w:szCs w:val="28"/>
        </w:rPr>
        <w:tab/>
      </w:r>
      <w:r w:rsidR="009517BB" w:rsidRPr="00477C0F">
        <w:rPr>
          <w:rFonts w:eastAsia="ヒラギノ角ゴ Pro W3"/>
          <w:sz w:val="28"/>
          <w:szCs w:val="28"/>
        </w:rPr>
        <w:t xml:space="preserve">Изменение </w:t>
      </w:r>
      <w:r w:rsidR="0049378B" w:rsidRPr="00477C0F">
        <w:rPr>
          <w:rFonts w:eastAsia="ヒラギノ角ゴ Pro W3"/>
          <w:sz w:val="28"/>
          <w:szCs w:val="28"/>
        </w:rPr>
        <w:t xml:space="preserve">положения хозяйствующего субъекта в «цифровой экономике»: возможности и вызовы. Традиционные и «новые» способы финансирования бизнеса. Краудфандинг и </w:t>
      </w:r>
      <w:proofErr w:type="spellStart"/>
      <w:r w:rsidR="0049378B" w:rsidRPr="00477C0F">
        <w:rPr>
          <w:rFonts w:eastAsia="ヒラギノ角ゴ Pro W3"/>
          <w:sz w:val="28"/>
          <w:szCs w:val="28"/>
        </w:rPr>
        <w:t>краудинвестинг</w:t>
      </w:r>
      <w:proofErr w:type="spellEnd"/>
      <w:r w:rsidR="0049378B" w:rsidRPr="00477C0F">
        <w:rPr>
          <w:rFonts w:eastAsia="ヒラギノ角ゴ Pro W3"/>
          <w:sz w:val="28"/>
          <w:szCs w:val="28"/>
        </w:rPr>
        <w:t xml:space="preserve">. Криптовалюты и </w:t>
      </w:r>
      <w:proofErr w:type="spellStart"/>
      <w:r w:rsidR="0049378B" w:rsidRPr="00477C0F">
        <w:rPr>
          <w:rFonts w:eastAsia="ヒラギノ角ゴ Pro W3"/>
          <w:sz w:val="28"/>
          <w:szCs w:val="28"/>
        </w:rPr>
        <w:t>блокчейн</w:t>
      </w:r>
      <w:proofErr w:type="spellEnd"/>
      <w:r w:rsidR="0049378B" w:rsidRPr="00477C0F">
        <w:rPr>
          <w:rFonts w:eastAsia="ヒラギノ角ゴ Pro W3"/>
          <w:sz w:val="28"/>
          <w:szCs w:val="28"/>
        </w:rPr>
        <w:t>. Сравнительная стоимость привлечения капитала в сопоставлении с рисками. Новые финансовые инструменты для решения проблем бизнеса</w:t>
      </w:r>
      <w:r w:rsidR="00A45C11">
        <w:rPr>
          <w:rFonts w:eastAsia="ヒラギノ角ゴ Pro W3"/>
          <w:sz w:val="28"/>
          <w:szCs w:val="28"/>
        </w:rPr>
        <w:t>, в том числе, возможности построения эффективных организационных структур путем реорганизации компаний</w:t>
      </w:r>
      <w:r w:rsidR="0049378B" w:rsidRPr="00477C0F">
        <w:rPr>
          <w:rFonts w:eastAsia="ヒラギノ角ゴ Pro W3"/>
          <w:sz w:val="28"/>
          <w:szCs w:val="28"/>
        </w:rPr>
        <w:t xml:space="preserve">. </w:t>
      </w:r>
    </w:p>
    <w:p w:rsidR="00A45C11" w:rsidRDefault="00A45C11" w:rsidP="00C66CE4">
      <w:pPr>
        <w:tabs>
          <w:tab w:val="left" w:pos="-31680"/>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 w:val="left" w:pos="31680"/>
        </w:tabs>
        <w:spacing w:before="240" w:after="240" w:line="360" w:lineRule="auto"/>
        <w:contextualSpacing/>
        <w:jc w:val="both"/>
        <w:rPr>
          <w:rFonts w:eastAsia="ヒラギノ角ゴ Pro W3"/>
          <w:sz w:val="28"/>
          <w:szCs w:val="28"/>
        </w:rPr>
      </w:pPr>
      <w:r>
        <w:rPr>
          <w:rFonts w:eastAsia="ヒラギノ角ゴ Pro W3"/>
          <w:sz w:val="28"/>
          <w:szCs w:val="28"/>
        </w:rPr>
        <w:tab/>
      </w:r>
      <w:r w:rsidR="0049378B" w:rsidRPr="00477C0F">
        <w:rPr>
          <w:rFonts w:eastAsia="ヒラギノ角ゴ Pro W3"/>
          <w:sz w:val="28"/>
          <w:szCs w:val="28"/>
        </w:rPr>
        <w:t xml:space="preserve">Опционные программы как способ разрешения конфликта интересов участников корпоративных отношений. Финансовые кризисы и финансовые инновации как ответ на вызовы. </w:t>
      </w:r>
    </w:p>
    <w:p w:rsidR="00533EFD" w:rsidRPr="00477C0F" w:rsidRDefault="00A45C11" w:rsidP="00C66CE4">
      <w:pPr>
        <w:tabs>
          <w:tab w:val="left" w:pos="-31680"/>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 w:val="left" w:pos="31680"/>
        </w:tabs>
        <w:spacing w:before="240" w:after="240" w:line="360" w:lineRule="auto"/>
        <w:contextualSpacing/>
        <w:jc w:val="both"/>
        <w:rPr>
          <w:rFonts w:eastAsia="ヒラギノ角ゴ Pro W3"/>
          <w:sz w:val="28"/>
          <w:szCs w:val="28"/>
        </w:rPr>
      </w:pPr>
      <w:r>
        <w:rPr>
          <w:rFonts w:eastAsia="ヒラギノ角ゴ Pro W3"/>
          <w:sz w:val="28"/>
          <w:szCs w:val="28"/>
        </w:rPr>
        <w:tab/>
      </w:r>
      <w:r w:rsidR="0049378B" w:rsidRPr="00477C0F">
        <w:rPr>
          <w:rFonts w:eastAsia="ヒラギノ角ゴ Pro W3"/>
          <w:sz w:val="28"/>
          <w:szCs w:val="28"/>
        </w:rPr>
        <w:t>Новые возможности «традиционных» финансовых инструментов (на примере конструкции облигационных займов).</w:t>
      </w:r>
      <w:r>
        <w:rPr>
          <w:rFonts w:eastAsia="ヒラギノ角ゴ Pro W3"/>
          <w:sz w:val="28"/>
          <w:szCs w:val="28"/>
        </w:rPr>
        <w:t xml:space="preserve"> Специализированные общества как эмитенты облигационных займов, имеющих сложную конструкцию (ипотечные, структурные, проектные и пр.).</w:t>
      </w:r>
    </w:p>
    <w:p w:rsidR="00B45AB0" w:rsidRPr="00477C0F" w:rsidRDefault="00B45AB0" w:rsidP="00C66CE4">
      <w:pPr>
        <w:pStyle w:val="15"/>
        <w:tabs>
          <w:tab w:val="left" w:pos="-31680"/>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0"/>
          <w:tab w:val="left" w:pos="709"/>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 w:val="left" w:pos="31680"/>
        </w:tabs>
        <w:spacing w:before="240" w:after="240" w:line="360" w:lineRule="auto"/>
        <w:contextualSpacing/>
        <w:jc w:val="center"/>
        <w:rPr>
          <w:color w:val="auto"/>
          <w:sz w:val="28"/>
          <w:szCs w:val="28"/>
        </w:rPr>
      </w:pPr>
      <w:r w:rsidRPr="00477C0F">
        <w:rPr>
          <w:color w:val="auto"/>
          <w:sz w:val="28"/>
          <w:szCs w:val="28"/>
        </w:rPr>
        <w:t xml:space="preserve">Тема </w:t>
      </w:r>
      <w:r w:rsidR="007D63C9" w:rsidRPr="00477C0F">
        <w:rPr>
          <w:color w:val="auto"/>
          <w:sz w:val="28"/>
          <w:szCs w:val="28"/>
        </w:rPr>
        <w:t>4</w:t>
      </w:r>
      <w:r w:rsidRPr="00477C0F">
        <w:rPr>
          <w:color w:val="auto"/>
          <w:sz w:val="28"/>
          <w:szCs w:val="28"/>
        </w:rPr>
        <w:t xml:space="preserve">. </w:t>
      </w:r>
      <w:r w:rsidR="00C80357" w:rsidRPr="00477C0F">
        <w:rPr>
          <w:color w:val="auto"/>
          <w:sz w:val="28"/>
          <w:szCs w:val="28"/>
        </w:rPr>
        <w:t>«Феномен Громова», или «горе от ума»: учимся управлять финансовыми рисками</w:t>
      </w:r>
    </w:p>
    <w:p w:rsidR="00A45C11" w:rsidRDefault="00F86D67" w:rsidP="00C66CE4">
      <w:pPr>
        <w:pStyle w:val="15"/>
        <w:tabs>
          <w:tab w:val="left" w:pos="-31680"/>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0"/>
          <w:tab w:val="left" w:pos="709"/>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 w:val="left" w:pos="31680"/>
        </w:tabs>
        <w:spacing w:before="240" w:after="240" w:line="360" w:lineRule="auto"/>
        <w:contextualSpacing/>
        <w:jc w:val="both"/>
        <w:rPr>
          <w:b w:val="0"/>
          <w:color w:val="auto"/>
          <w:sz w:val="28"/>
          <w:szCs w:val="28"/>
        </w:rPr>
      </w:pPr>
      <w:r w:rsidRPr="00477C0F">
        <w:rPr>
          <w:b w:val="0"/>
          <w:color w:val="auto"/>
          <w:sz w:val="28"/>
          <w:szCs w:val="28"/>
        </w:rPr>
        <w:tab/>
      </w:r>
      <w:r w:rsidR="0049378B" w:rsidRPr="00477C0F">
        <w:rPr>
          <w:b w:val="0"/>
          <w:color w:val="auto"/>
          <w:sz w:val="28"/>
          <w:szCs w:val="28"/>
        </w:rPr>
        <w:t xml:space="preserve">Финансовые риски, связанные с </w:t>
      </w:r>
      <w:r w:rsidR="00A45C11">
        <w:rPr>
          <w:b w:val="0"/>
          <w:color w:val="auto"/>
          <w:sz w:val="28"/>
          <w:szCs w:val="28"/>
        </w:rPr>
        <w:t xml:space="preserve">деятельностью компании на разных рынках, в том числе – финансовых. Риски операций с </w:t>
      </w:r>
      <w:r w:rsidR="00384203" w:rsidRPr="00477C0F">
        <w:rPr>
          <w:b w:val="0"/>
          <w:color w:val="auto"/>
          <w:sz w:val="28"/>
          <w:szCs w:val="28"/>
        </w:rPr>
        <w:t>ценными бумагами и производными финансовыми инструментами</w:t>
      </w:r>
      <w:r w:rsidR="0049378B" w:rsidRPr="00477C0F">
        <w:rPr>
          <w:b w:val="0"/>
          <w:color w:val="auto"/>
          <w:sz w:val="28"/>
          <w:szCs w:val="28"/>
        </w:rPr>
        <w:t xml:space="preserve">: виды, формы реализации </w:t>
      </w:r>
      <w:r w:rsidR="0049378B" w:rsidRPr="00477C0F">
        <w:rPr>
          <w:b w:val="0"/>
          <w:color w:val="auto"/>
          <w:sz w:val="28"/>
          <w:szCs w:val="28"/>
        </w:rPr>
        <w:lastRenderedPageBreak/>
        <w:t>рисков, способы управления рисками</w:t>
      </w:r>
      <w:r w:rsidR="00C3654A" w:rsidRPr="00477C0F">
        <w:rPr>
          <w:b w:val="0"/>
          <w:color w:val="auto"/>
          <w:sz w:val="28"/>
          <w:szCs w:val="28"/>
        </w:rPr>
        <w:t>.</w:t>
      </w:r>
      <w:r w:rsidR="0049378B" w:rsidRPr="00477C0F">
        <w:rPr>
          <w:b w:val="0"/>
          <w:color w:val="auto"/>
          <w:sz w:val="28"/>
          <w:szCs w:val="28"/>
        </w:rPr>
        <w:t xml:space="preserve"> Риски, связанные с появлением </w:t>
      </w:r>
      <w:proofErr w:type="spellStart"/>
      <w:r w:rsidR="0049378B" w:rsidRPr="00477C0F">
        <w:rPr>
          <w:b w:val="0"/>
          <w:color w:val="auto"/>
          <w:sz w:val="28"/>
          <w:szCs w:val="28"/>
        </w:rPr>
        <w:t>ФинТех</w:t>
      </w:r>
      <w:proofErr w:type="spellEnd"/>
      <w:r w:rsidR="0049378B" w:rsidRPr="00477C0F">
        <w:rPr>
          <w:b w:val="0"/>
          <w:color w:val="auto"/>
          <w:sz w:val="28"/>
          <w:szCs w:val="28"/>
        </w:rPr>
        <w:t xml:space="preserve">, новых финансовых технологий, «цифровизацией экономики». </w:t>
      </w:r>
      <w:r w:rsidR="00A45C11">
        <w:rPr>
          <w:b w:val="0"/>
          <w:color w:val="auto"/>
          <w:sz w:val="28"/>
          <w:szCs w:val="28"/>
        </w:rPr>
        <w:t>Новые и потенциально возможные виды рисков и возможные инструменты защиты от них.</w:t>
      </w:r>
    </w:p>
    <w:p w:rsidR="00F86D67" w:rsidRPr="00477C0F" w:rsidRDefault="00A45C11" w:rsidP="00C66CE4">
      <w:pPr>
        <w:pStyle w:val="15"/>
        <w:tabs>
          <w:tab w:val="left" w:pos="-31680"/>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0"/>
          <w:tab w:val="left" w:pos="709"/>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 w:val="left" w:pos="31680"/>
        </w:tabs>
        <w:spacing w:before="240" w:after="240" w:line="360" w:lineRule="auto"/>
        <w:contextualSpacing/>
        <w:jc w:val="both"/>
        <w:rPr>
          <w:b w:val="0"/>
          <w:color w:val="auto"/>
          <w:sz w:val="28"/>
          <w:szCs w:val="28"/>
        </w:rPr>
      </w:pPr>
      <w:r>
        <w:rPr>
          <w:b w:val="0"/>
          <w:color w:val="auto"/>
          <w:sz w:val="28"/>
          <w:szCs w:val="28"/>
        </w:rPr>
        <w:tab/>
      </w:r>
      <w:r w:rsidR="0049378B" w:rsidRPr="00477C0F">
        <w:rPr>
          <w:b w:val="0"/>
          <w:color w:val="auto"/>
          <w:sz w:val="28"/>
          <w:szCs w:val="28"/>
        </w:rPr>
        <w:t xml:space="preserve">Новые подходы к образованию в 21 веке: достаточно ли высшего образования для того, чтобы быть финансово грамотным («феномен Громова»)?  Компетенции, необходимые современному человеку для того, чтобы быть успешным в личных финансах, в бизнесе, в карьере. </w:t>
      </w:r>
    </w:p>
    <w:p w:rsidR="00974E8A" w:rsidRPr="00F71B54" w:rsidRDefault="000642AE" w:rsidP="00F71B54">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240" w:line="360" w:lineRule="auto"/>
        <w:contextualSpacing/>
        <w:jc w:val="both"/>
        <w:rPr>
          <w:b/>
          <w:sz w:val="28"/>
          <w:szCs w:val="28"/>
        </w:rPr>
      </w:pPr>
      <w:r w:rsidRPr="00477C0F">
        <w:rPr>
          <w:b/>
          <w:sz w:val="28"/>
          <w:szCs w:val="28"/>
        </w:rPr>
        <w:tab/>
      </w:r>
      <w:r w:rsidR="009F3EC9" w:rsidRPr="00477C0F">
        <w:rPr>
          <w:b/>
          <w:sz w:val="28"/>
          <w:szCs w:val="28"/>
        </w:rPr>
        <w:t>5.2. Учебно</w:t>
      </w:r>
      <w:r w:rsidR="00167CFD" w:rsidRPr="00477C0F">
        <w:rPr>
          <w:b/>
          <w:sz w:val="28"/>
          <w:szCs w:val="28"/>
        </w:rPr>
        <w:t>-</w:t>
      </w:r>
      <w:r w:rsidR="009F3EC9" w:rsidRPr="00477C0F">
        <w:rPr>
          <w:b/>
          <w:sz w:val="28"/>
          <w:szCs w:val="28"/>
        </w:rPr>
        <w:t>тематический план</w:t>
      </w:r>
    </w:p>
    <w:p w:rsidR="00061C5C" w:rsidRDefault="00061C5C" w:rsidP="00F71B54">
      <w:pPr>
        <w:jc w:val="both"/>
        <w:rPr>
          <w:bCs/>
          <w:sz w:val="28"/>
          <w:szCs w:val="28"/>
        </w:rPr>
      </w:pPr>
      <w:r>
        <w:rPr>
          <w:bCs/>
          <w:sz w:val="28"/>
          <w:szCs w:val="28"/>
        </w:rPr>
        <w:t>Н</w:t>
      </w:r>
      <w:r w:rsidRPr="00477C0F">
        <w:rPr>
          <w:bCs/>
          <w:sz w:val="28"/>
          <w:szCs w:val="28"/>
        </w:rPr>
        <w:t xml:space="preserve">аправленности: </w:t>
      </w:r>
      <w:r w:rsidR="00F71B54" w:rsidRPr="00477C0F">
        <w:rPr>
          <w:bCs/>
          <w:sz w:val="28"/>
          <w:szCs w:val="28"/>
        </w:rPr>
        <w:t>Бизнес-аналитика; Международный учет и аудит</w:t>
      </w:r>
      <w:r w:rsidR="00F71B54">
        <w:rPr>
          <w:bCs/>
          <w:sz w:val="28"/>
          <w:szCs w:val="28"/>
        </w:rPr>
        <w:t xml:space="preserve">, </w:t>
      </w:r>
      <w:r w:rsidR="00F71B54" w:rsidRPr="00FD551F">
        <w:rPr>
          <w:sz w:val="28"/>
          <w:szCs w:val="28"/>
        </w:rPr>
        <w:t>Международные финансы и банки (с частичной реализацией на английском языке)</w:t>
      </w:r>
      <w:r w:rsidR="00F71B54" w:rsidRPr="00FD551F">
        <w:rPr>
          <w:bCs/>
          <w:sz w:val="28"/>
          <w:szCs w:val="28"/>
        </w:rPr>
        <w:t>;</w:t>
      </w:r>
      <w:r w:rsidR="00F71B54" w:rsidRPr="00477C0F">
        <w:rPr>
          <w:bCs/>
          <w:sz w:val="28"/>
          <w:szCs w:val="28"/>
        </w:rPr>
        <w:t xml:space="preserve"> </w:t>
      </w:r>
      <w:r w:rsidR="00F71B54" w:rsidRPr="00FD551F">
        <w:rPr>
          <w:sz w:val="28"/>
          <w:szCs w:val="28"/>
        </w:rPr>
        <w:t>Международный финансовый рынок: стратегии и технологии (с частичной реализацией на английском языке)</w:t>
      </w:r>
      <w:r w:rsidR="00F71B54" w:rsidRPr="00FD551F">
        <w:rPr>
          <w:bCs/>
          <w:sz w:val="28"/>
          <w:szCs w:val="28"/>
        </w:rPr>
        <w:t>;</w:t>
      </w:r>
      <w:r w:rsidR="00F71B54" w:rsidRPr="00477C0F">
        <w:rPr>
          <w:bCs/>
          <w:sz w:val="28"/>
          <w:szCs w:val="28"/>
        </w:rPr>
        <w:t xml:space="preserve"> Стратегии и риски международного бизнеса энергетических компаний</w:t>
      </w:r>
      <w:r w:rsidR="00F71B54">
        <w:rPr>
          <w:bCs/>
          <w:sz w:val="28"/>
          <w:szCs w:val="28"/>
        </w:rPr>
        <w:t xml:space="preserve"> (с частичной реализацией на английском языке)</w:t>
      </w:r>
      <w:r w:rsidR="00F71B54" w:rsidRPr="00477C0F">
        <w:rPr>
          <w:bCs/>
          <w:sz w:val="28"/>
          <w:szCs w:val="28"/>
        </w:rPr>
        <w:t>; Финансовые технологии в бизнесе; Аудит и финансовый консалтинг</w:t>
      </w:r>
    </w:p>
    <w:p w:rsidR="00061C5C" w:rsidRPr="00F71B54" w:rsidRDefault="00061C5C" w:rsidP="00F71B54">
      <w:pPr>
        <w:tabs>
          <w:tab w:val="right" w:pos="851"/>
        </w:tabs>
        <w:ind w:firstLine="709"/>
        <w:jc w:val="right"/>
        <w:rPr>
          <w:sz w:val="28"/>
          <w:szCs w:val="28"/>
        </w:rPr>
      </w:pPr>
      <w:r w:rsidRPr="005532E3">
        <w:rPr>
          <w:sz w:val="28"/>
          <w:szCs w:val="28"/>
        </w:rPr>
        <w:t>Таблица 2</w:t>
      </w:r>
    </w:p>
    <w:tbl>
      <w:tblPr>
        <w:tblW w:w="10065"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1843"/>
        <w:gridCol w:w="850"/>
        <w:gridCol w:w="1021"/>
        <w:gridCol w:w="709"/>
        <w:gridCol w:w="1276"/>
        <w:gridCol w:w="1559"/>
        <w:gridCol w:w="2239"/>
      </w:tblGrid>
      <w:tr w:rsidR="009E3EC3" w:rsidRPr="00477C0F" w:rsidTr="00C66CE4">
        <w:tc>
          <w:tcPr>
            <w:tcW w:w="568" w:type="dxa"/>
            <w:vMerge w:val="restart"/>
            <w:shd w:val="clear" w:color="auto" w:fill="auto"/>
          </w:tcPr>
          <w:p w:rsidR="009E3EC3" w:rsidRPr="00477C0F" w:rsidRDefault="009E3EC3" w:rsidP="004A55FA">
            <w:pPr>
              <w:tabs>
                <w:tab w:val="right" w:pos="851"/>
              </w:tabs>
            </w:pPr>
            <w:r w:rsidRPr="00477C0F">
              <w:t>№</w:t>
            </w:r>
          </w:p>
          <w:p w:rsidR="009E3EC3" w:rsidRPr="00477C0F" w:rsidRDefault="009E3EC3" w:rsidP="004A55FA">
            <w:pPr>
              <w:tabs>
                <w:tab w:val="right" w:pos="851"/>
              </w:tabs>
            </w:pPr>
            <w:r w:rsidRPr="00477C0F">
              <w:t>п/п</w:t>
            </w:r>
          </w:p>
        </w:tc>
        <w:tc>
          <w:tcPr>
            <w:tcW w:w="1843" w:type="dxa"/>
            <w:vMerge w:val="restart"/>
            <w:shd w:val="clear" w:color="auto" w:fill="auto"/>
          </w:tcPr>
          <w:p w:rsidR="009E3EC3" w:rsidRPr="00477C0F" w:rsidRDefault="009E3EC3" w:rsidP="00C66CE4">
            <w:pPr>
              <w:tabs>
                <w:tab w:val="right" w:pos="851"/>
              </w:tabs>
            </w:pPr>
            <w:r w:rsidRPr="00477C0F">
              <w:rPr>
                <w:b/>
              </w:rPr>
              <w:t>Наименование тем (разделов) дисциплины</w:t>
            </w:r>
          </w:p>
        </w:tc>
        <w:tc>
          <w:tcPr>
            <w:tcW w:w="5415" w:type="dxa"/>
            <w:gridSpan w:val="5"/>
          </w:tcPr>
          <w:p w:rsidR="009E3EC3" w:rsidRPr="00477C0F" w:rsidRDefault="00FD551F" w:rsidP="004A55FA">
            <w:pPr>
              <w:tabs>
                <w:tab w:val="right" w:pos="851"/>
              </w:tabs>
              <w:jc w:val="center"/>
              <w:rPr>
                <w:b/>
              </w:rPr>
            </w:pPr>
            <w:r w:rsidRPr="002B16E6">
              <w:rPr>
                <w:b/>
              </w:rPr>
              <w:t>Трудоемкость в часах</w:t>
            </w:r>
          </w:p>
        </w:tc>
        <w:tc>
          <w:tcPr>
            <w:tcW w:w="2239" w:type="dxa"/>
            <w:vMerge w:val="restart"/>
            <w:shd w:val="clear" w:color="auto" w:fill="auto"/>
          </w:tcPr>
          <w:p w:rsidR="009E3EC3" w:rsidRPr="00477C0F" w:rsidRDefault="009E3EC3" w:rsidP="004A55FA">
            <w:pPr>
              <w:tabs>
                <w:tab w:val="right" w:pos="851"/>
              </w:tabs>
              <w:rPr>
                <w:b/>
              </w:rPr>
            </w:pPr>
            <w:r w:rsidRPr="00477C0F">
              <w:rPr>
                <w:b/>
              </w:rPr>
              <w:t>Формы текущего контроля успеваемости</w:t>
            </w:r>
          </w:p>
        </w:tc>
      </w:tr>
      <w:tr w:rsidR="009E3EC3" w:rsidRPr="00477C0F" w:rsidTr="00C66CE4">
        <w:tc>
          <w:tcPr>
            <w:tcW w:w="568" w:type="dxa"/>
            <w:vMerge/>
            <w:shd w:val="clear" w:color="auto" w:fill="auto"/>
          </w:tcPr>
          <w:p w:rsidR="009E3EC3" w:rsidRPr="00477C0F" w:rsidRDefault="009E3EC3" w:rsidP="004A55FA">
            <w:pPr>
              <w:tabs>
                <w:tab w:val="right" w:pos="851"/>
              </w:tabs>
              <w:spacing w:line="288" w:lineRule="auto"/>
              <w:contextualSpacing/>
            </w:pPr>
          </w:p>
        </w:tc>
        <w:tc>
          <w:tcPr>
            <w:tcW w:w="1843" w:type="dxa"/>
            <w:vMerge/>
            <w:shd w:val="clear" w:color="auto" w:fill="auto"/>
          </w:tcPr>
          <w:p w:rsidR="009E3EC3" w:rsidRPr="00477C0F" w:rsidRDefault="009E3EC3" w:rsidP="004A55FA">
            <w:pPr>
              <w:tabs>
                <w:tab w:val="right" w:pos="851"/>
              </w:tabs>
              <w:spacing w:line="288" w:lineRule="auto"/>
              <w:contextualSpacing/>
            </w:pPr>
          </w:p>
        </w:tc>
        <w:tc>
          <w:tcPr>
            <w:tcW w:w="850" w:type="dxa"/>
            <w:vMerge w:val="restart"/>
            <w:shd w:val="clear" w:color="auto" w:fill="auto"/>
          </w:tcPr>
          <w:p w:rsidR="009E3EC3" w:rsidRPr="00477C0F" w:rsidRDefault="009E3EC3" w:rsidP="004A55FA">
            <w:pPr>
              <w:tabs>
                <w:tab w:val="right" w:pos="851"/>
              </w:tabs>
              <w:spacing w:line="288" w:lineRule="auto"/>
              <w:contextualSpacing/>
              <w:rPr>
                <w:b/>
              </w:rPr>
            </w:pPr>
            <w:r w:rsidRPr="00477C0F">
              <w:rPr>
                <w:b/>
              </w:rPr>
              <w:t>Всего</w:t>
            </w:r>
          </w:p>
        </w:tc>
        <w:tc>
          <w:tcPr>
            <w:tcW w:w="3006" w:type="dxa"/>
            <w:gridSpan w:val="3"/>
            <w:shd w:val="clear" w:color="auto" w:fill="auto"/>
          </w:tcPr>
          <w:p w:rsidR="00FD551F" w:rsidRPr="00144E87" w:rsidRDefault="00FD551F" w:rsidP="00FD551F">
            <w:pPr>
              <w:tabs>
                <w:tab w:val="right" w:pos="851"/>
              </w:tabs>
              <w:jc w:val="center"/>
              <w:rPr>
                <w:b/>
              </w:rPr>
            </w:pPr>
            <w:r w:rsidRPr="00144E87">
              <w:rPr>
                <w:b/>
              </w:rPr>
              <w:t>Контактная работа-</w:t>
            </w:r>
          </w:p>
          <w:p w:rsidR="009E3EC3" w:rsidRPr="00477C0F" w:rsidRDefault="00FD551F" w:rsidP="00FD551F">
            <w:pPr>
              <w:tabs>
                <w:tab w:val="right" w:pos="851"/>
              </w:tabs>
              <w:spacing w:line="288" w:lineRule="auto"/>
              <w:contextualSpacing/>
              <w:jc w:val="center"/>
              <w:rPr>
                <w:b/>
              </w:rPr>
            </w:pPr>
            <w:r w:rsidRPr="00144E87">
              <w:rPr>
                <w:b/>
              </w:rPr>
              <w:t>Аудиторная работа</w:t>
            </w:r>
          </w:p>
        </w:tc>
        <w:tc>
          <w:tcPr>
            <w:tcW w:w="1559" w:type="dxa"/>
            <w:vMerge w:val="restart"/>
            <w:shd w:val="clear" w:color="auto" w:fill="auto"/>
          </w:tcPr>
          <w:p w:rsidR="009E3EC3" w:rsidRPr="00477C0F" w:rsidRDefault="009E3EC3" w:rsidP="004A55FA">
            <w:pPr>
              <w:tabs>
                <w:tab w:val="right" w:pos="851"/>
              </w:tabs>
              <w:spacing w:line="288" w:lineRule="auto"/>
              <w:contextualSpacing/>
            </w:pPr>
            <w:r w:rsidRPr="00477C0F">
              <w:rPr>
                <w:b/>
              </w:rPr>
              <w:t>Самостоятельная работа</w:t>
            </w:r>
          </w:p>
        </w:tc>
        <w:tc>
          <w:tcPr>
            <w:tcW w:w="2239" w:type="dxa"/>
            <w:vMerge/>
            <w:shd w:val="clear" w:color="auto" w:fill="auto"/>
          </w:tcPr>
          <w:p w:rsidR="009E3EC3" w:rsidRPr="00477C0F" w:rsidRDefault="009E3EC3" w:rsidP="004A55FA">
            <w:pPr>
              <w:tabs>
                <w:tab w:val="right" w:pos="851"/>
              </w:tabs>
              <w:spacing w:line="288" w:lineRule="auto"/>
              <w:contextualSpacing/>
            </w:pPr>
          </w:p>
        </w:tc>
      </w:tr>
      <w:tr w:rsidR="00C66CE4" w:rsidRPr="00477C0F" w:rsidTr="00C66CE4">
        <w:tc>
          <w:tcPr>
            <w:tcW w:w="568" w:type="dxa"/>
            <w:vMerge/>
            <w:shd w:val="clear" w:color="auto" w:fill="auto"/>
          </w:tcPr>
          <w:p w:rsidR="00C66CE4" w:rsidRPr="00477C0F" w:rsidRDefault="00C66CE4" w:rsidP="004A55FA">
            <w:pPr>
              <w:tabs>
                <w:tab w:val="right" w:pos="851"/>
              </w:tabs>
              <w:spacing w:line="288" w:lineRule="auto"/>
              <w:contextualSpacing/>
            </w:pPr>
          </w:p>
        </w:tc>
        <w:tc>
          <w:tcPr>
            <w:tcW w:w="1843" w:type="dxa"/>
            <w:vMerge/>
            <w:shd w:val="clear" w:color="auto" w:fill="auto"/>
          </w:tcPr>
          <w:p w:rsidR="00C66CE4" w:rsidRPr="00477C0F" w:rsidRDefault="00C66CE4" w:rsidP="004A55FA">
            <w:pPr>
              <w:tabs>
                <w:tab w:val="right" w:pos="851"/>
              </w:tabs>
              <w:spacing w:line="288" w:lineRule="auto"/>
              <w:contextualSpacing/>
            </w:pPr>
          </w:p>
        </w:tc>
        <w:tc>
          <w:tcPr>
            <w:tcW w:w="850" w:type="dxa"/>
            <w:vMerge/>
            <w:shd w:val="clear" w:color="auto" w:fill="auto"/>
          </w:tcPr>
          <w:p w:rsidR="00C66CE4" w:rsidRPr="00477C0F" w:rsidRDefault="00C66CE4" w:rsidP="004A55FA">
            <w:pPr>
              <w:tabs>
                <w:tab w:val="right" w:pos="851"/>
              </w:tabs>
              <w:spacing w:line="288" w:lineRule="auto"/>
              <w:contextualSpacing/>
            </w:pPr>
          </w:p>
        </w:tc>
        <w:tc>
          <w:tcPr>
            <w:tcW w:w="1021" w:type="dxa"/>
            <w:shd w:val="clear" w:color="auto" w:fill="auto"/>
          </w:tcPr>
          <w:p w:rsidR="00C66CE4" w:rsidRPr="00477C0F" w:rsidRDefault="00C66CE4" w:rsidP="004A55FA">
            <w:pPr>
              <w:tabs>
                <w:tab w:val="right" w:pos="851"/>
              </w:tabs>
              <w:spacing w:line="288" w:lineRule="auto"/>
              <w:contextualSpacing/>
            </w:pPr>
            <w:r w:rsidRPr="00477C0F">
              <w:t>Общая, в т.ч.:</w:t>
            </w:r>
          </w:p>
        </w:tc>
        <w:tc>
          <w:tcPr>
            <w:tcW w:w="709" w:type="dxa"/>
            <w:shd w:val="clear" w:color="auto" w:fill="auto"/>
          </w:tcPr>
          <w:p w:rsidR="00C66CE4" w:rsidRPr="00477C0F" w:rsidRDefault="00C66CE4" w:rsidP="004A55FA">
            <w:pPr>
              <w:tabs>
                <w:tab w:val="right" w:pos="851"/>
              </w:tabs>
              <w:spacing w:line="288" w:lineRule="auto"/>
              <w:contextualSpacing/>
            </w:pPr>
            <w:r w:rsidRPr="00477C0F">
              <w:t>Лекции</w:t>
            </w:r>
          </w:p>
        </w:tc>
        <w:tc>
          <w:tcPr>
            <w:tcW w:w="1276" w:type="dxa"/>
            <w:shd w:val="clear" w:color="auto" w:fill="auto"/>
          </w:tcPr>
          <w:p w:rsidR="00C66CE4" w:rsidRPr="00011BA2" w:rsidRDefault="00C66CE4" w:rsidP="004A55FA">
            <w:pPr>
              <w:tabs>
                <w:tab w:val="right" w:pos="851"/>
              </w:tabs>
              <w:spacing w:line="288" w:lineRule="auto"/>
              <w:contextualSpacing/>
              <w:rPr>
                <w:b/>
              </w:rPr>
            </w:pPr>
            <w:r w:rsidRPr="00011BA2">
              <w:rPr>
                <w:b/>
              </w:rPr>
              <w:t>Семинары, практические   занятия</w:t>
            </w:r>
          </w:p>
        </w:tc>
        <w:tc>
          <w:tcPr>
            <w:tcW w:w="1559" w:type="dxa"/>
            <w:vMerge/>
            <w:shd w:val="clear" w:color="auto" w:fill="auto"/>
          </w:tcPr>
          <w:p w:rsidR="00C66CE4" w:rsidRPr="00477C0F" w:rsidRDefault="00C66CE4" w:rsidP="004A55FA">
            <w:pPr>
              <w:tabs>
                <w:tab w:val="right" w:pos="851"/>
              </w:tabs>
              <w:spacing w:line="288" w:lineRule="auto"/>
              <w:contextualSpacing/>
            </w:pPr>
          </w:p>
        </w:tc>
        <w:tc>
          <w:tcPr>
            <w:tcW w:w="2239" w:type="dxa"/>
            <w:vMerge/>
            <w:shd w:val="clear" w:color="auto" w:fill="auto"/>
          </w:tcPr>
          <w:p w:rsidR="00C66CE4" w:rsidRPr="00477C0F" w:rsidRDefault="00C66CE4" w:rsidP="004A55FA">
            <w:pPr>
              <w:tabs>
                <w:tab w:val="right" w:pos="851"/>
              </w:tabs>
              <w:spacing w:line="288" w:lineRule="auto"/>
              <w:contextualSpacing/>
            </w:pPr>
          </w:p>
        </w:tc>
      </w:tr>
      <w:tr w:rsidR="00C66CE4" w:rsidRPr="00477C0F" w:rsidTr="00C66CE4">
        <w:tc>
          <w:tcPr>
            <w:tcW w:w="568" w:type="dxa"/>
            <w:shd w:val="clear" w:color="auto" w:fill="auto"/>
          </w:tcPr>
          <w:p w:rsidR="00C66CE4" w:rsidRPr="00477C0F" w:rsidRDefault="00C66CE4" w:rsidP="004A55FA">
            <w:pPr>
              <w:tabs>
                <w:tab w:val="right" w:pos="851"/>
              </w:tabs>
              <w:spacing w:line="288" w:lineRule="auto"/>
              <w:contextualSpacing/>
              <w:jc w:val="center"/>
            </w:pPr>
            <w:r w:rsidRPr="00477C0F">
              <w:t>1</w:t>
            </w:r>
          </w:p>
        </w:tc>
        <w:tc>
          <w:tcPr>
            <w:tcW w:w="1843" w:type="dxa"/>
            <w:shd w:val="clear" w:color="auto" w:fill="auto"/>
          </w:tcPr>
          <w:p w:rsidR="00C66CE4" w:rsidRPr="00477C0F" w:rsidRDefault="00C66CE4" w:rsidP="00F71B54">
            <w:pPr>
              <w:tabs>
                <w:tab w:val="right" w:pos="851"/>
              </w:tabs>
              <w:contextualSpacing/>
            </w:pPr>
            <w:r w:rsidRPr="00477C0F">
              <w:rPr>
                <w:rFonts w:eastAsia="ヒラギノ角ゴ Pro W3"/>
              </w:rPr>
              <w:t>Финансовые инновации, финансовый инжиниринг и финансовые технологии: новые возможности или вызов времени?</w:t>
            </w:r>
          </w:p>
        </w:tc>
        <w:tc>
          <w:tcPr>
            <w:tcW w:w="850" w:type="dxa"/>
            <w:shd w:val="clear" w:color="auto" w:fill="auto"/>
          </w:tcPr>
          <w:p w:rsidR="00C66CE4" w:rsidRPr="00477C0F" w:rsidRDefault="00C66CE4" w:rsidP="00B43787">
            <w:pPr>
              <w:tabs>
                <w:tab w:val="right" w:pos="851"/>
              </w:tabs>
              <w:spacing w:line="288" w:lineRule="auto"/>
              <w:contextualSpacing/>
              <w:jc w:val="center"/>
            </w:pPr>
            <w:r w:rsidRPr="00477C0F">
              <w:t>27</w:t>
            </w:r>
          </w:p>
        </w:tc>
        <w:tc>
          <w:tcPr>
            <w:tcW w:w="1021" w:type="dxa"/>
            <w:shd w:val="clear" w:color="auto" w:fill="auto"/>
          </w:tcPr>
          <w:p w:rsidR="00C66CE4" w:rsidRPr="00477C0F" w:rsidRDefault="00C66CE4" w:rsidP="00B43787">
            <w:pPr>
              <w:tabs>
                <w:tab w:val="right" w:pos="851"/>
              </w:tabs>
              <w:spacing w:line="288" w:lineRule="auto"/>
              <w:contextualSpacing/>
              <w:jc w:val="center"/>
            </w:pPr>
            <w:r w:rsidRPr="00477C0F">
              <w:t>8</w:t>
            </w:r>
          </w:p>
        </w:tc>
        <w:tc>
          <w:tcPr>
            <w:tcW w:w="709" w:type="dxa"/>
            <w:shd w:val="clear" w:color="auto" w:fill="auto"/>
          </w:tcPr>
          <w:p w:rsidR="00C66CE4" w:rsidRPr="00477C0F" w:rsidRDefault="00C66CE4" w:rsidP="00B43787">
            <w:pPr>
              <w:tabs>
                <w:tab w:val="right" w:pos="851"/>
              </w:tabs>
              <w:spacing w:line="288" w:lineRule="auto"/>
              <w:contextualSpacing/>
              <w:jc w:val="center"/>
            </w:pPr>
            <w:r w:rsidRPr="00477C0F">
              <w:t>2</w:t>
            </w:r>
          </w:p>
        </w:tc>
        <w:tc>
          <w:tcPr>
            <w:tcW w:w="1276" w:type="dxa"/>
            <w:shd w:val="clear" w:color="auto" w:fill="auto"/>
          </w:tcPr>
          <w:p w:rsidR="00C66CE4" w:rsidRPr="00477C0F" w:rsidRDefault="00C66CE4" w:rsidP="00B43787">
            <w:pPr>
              <w:tabs>
                <w:tab w:val="right" w:pos="851"/>
              </w:tabs>
              <w:spacing w:line="288" w:lineRule="auto"/>
              <w:contextualSpacing/>
              <w:jc w:val="center"/>
            </w:pPr>
            <w:r w:rsidRPr="00477C0F">
              <w:t>6</w:t>
            </w:r>
          </w:p>
        </w:tc>
        <w:tc>
          <w:tcPr>
            <w:tcW w:w="1559" w:type="dxa"/>
            <w:shd w:val="clear" w:color="auto" w:fill="auto"/>
          </w:tcPr>
          <w:p w:rsidR="00C66CE4" w:rsidRPr="00477C0F" w:rsidRDefault="00C66CE4" w:rsidP="00B43787">
            <w:pPr>
              <w:tabs>
                <w:tab w:val="right" w:pos="851"/>
              </w:tabs>
              <w:spacing w:line="288" w:lineRule="auto"/>
              <w:contextualSpacing/>
              <w:jc w:val="center"/>
            </w:pPr>
            <w:r w:rsidRPr="00477C0F">
              <w:t>19</w:t>
            </w:r>
          </w:p>
        </w:tc>
        <w:tc>
          <w:tcPr>
            <w:tcW w:w="2239" w:type="dxa"/>
            <w:shd w:val="clear" w:color="auto" w:fill="auto"/>
          </w:tcPr>
          <w:p w:rsidR="00C66CE4" w:rsidRPr="00477C0F" w:rsidRDefault="00C66CE4" w:rsidP="004A55FA">
            <w:pPr>
              <w:tabs>
                <w:tab w:val="right" w:pos="851"/>
              </w:tabs>
              <w:contextualSpacing/>
            </w:pPr>
            <w:r w:rsidRPr="00477C0F">
              <w:t>Опрос, дискуссия</w:t>
            </w:r>
          </w:p>
          <w:p w:rsidR="00C66CE4" w:rsidRPr="00477C0F" w:rsidRDefault="00C66CE4" w:rsidP="004A55FA">
            <w:pPr>
              <w:tabs>
                <w:tab w:val="right" w:pos="851"/>
              </w:tabs>
              <w:contextualSpacing/>
            </w:pPr>
          </w:p>
          <w:p w:rsidR="00C66CE4" w:rsidRPr="00477C0F" w:rsidRDefault="00C66CE4" w:rsidP="004A55FA">
            <w:pPr>
              <w:tabs>
                <w:tab w:val="right" w:pos="851"/>
              </w:tabs>
              <w:contextualSpacing/>
            </w:pPr>
          </w:p>
        </w:tc>
      </w:tr>
      <w:tr w:rsidR="00C66CE4" w:rsidRPr="00477C0F" w:rsidTr="00C66CE4">
        <w:tc>
          <w:tcPr>
            <w:tcW w:w="568" w:type="dxa"/>
            <w:shd w:val="clear" w:color="auto" w:fill="auto"/>
          </w:tcPr>
          <w:p w:rsidR="00C66CE4" w:rsidRPr="00477C0F" w:rsidRDefault="00C66CE4" w:rsidP="004A55FA">
            <w:pPr>
              <w:tabs>
                <w:tab w:val="right" w:pos="851"/>
              </w:tabs>
              <w:spacing w:line="288" w:lineRule="auto"/>
              <w:contextualSpacing/>
              <w:jc w:val="center"/>
            </w:pPr>
            <w:r w:rsidRPr="00477C0F">
              <w:t>2</w:t>
            </w:r>
          </w:p>
        </w:tc>
        <w:tc>
          <w:tcPr>
            <w:tcW w:w="1843" w:type="dxa"/>
            <w:shd w:val="clear" w:color="auto" w:fill="auto"/>
          </w:tcPr>
          <w:p w:rsidR="00C66CE4" w:rsidRPr="00477C0F" w:rsidRDefault="00C66CE4" w:rsidP="00F71B54">
            <w:pPr>
              <w:tabs>
                <w:tab w:val="right" w:pos="851"/>
              </w:tabs>
              <w:contextualSpacing/>
              <w:rPr>
                <w:rFonts w:eastAsia="ヒラギノ角ゴ Pro W3"/>
              </w:rPr>
            </w:pPr>
            <w:proofErr w:type="spellStart"/>
            <w:r w:rsidRPr="00477C0F">
              <w:rPr>
                <w:rFonts w:eastAsia="ヒラギノ角ゴ Pro W3"/>
              </w:rPr>
              <w:t>ФинТех</w:t>
            </w:r>
            <w:proofErr w:type="spellEnd"/>
            <w:r w:rsidRPr="00477C0F">
              <w:rPr>
                <w:rFonts w:eastAsia="ヒラギノ角ゴ Pro W3"/>
              </w:rPr>
              <w:t xml:space="preserve"> и личные финансы: кто кого?</w:t>
            </w:r>
          </w:p>
        </w:tc>
        <w:tc>
          <w:tcPr>
            <w:tcW w:w="850" w:type="dxa"/>
            <w:shd w:val="clear" w:color="auto" w:fill="auto"/>
          </w:tcPr>
          <w:p w:rsidR="00C66CE4" w:rsidRPr="00477C0F" w:rsidRDefault="00C66CE4" w:rsidP="00B43787">
            <w:pPr>
              <w:tabs>
                <w:tab w:val="right" w:pos="851"/>
              </w:tabs>
              <w:spacing w:line="288" w:lineRule="auto"/>
              <w:contextualSpacing/>
              <w:jc w:val="center"/>
            </w:pPr>
            <w:r w:rsidRPr="00477C0F">
              <w:t>27</w:t>
            </w:r>
          </w:p>
        </w:tc>
        <w:tc>
          <w:tcPr>
            <w:tcW w:w="1021" w:type="dxa"/>
            <w:shd w:val="clear" w:color="auto" w:fill="auto"/>
          </w:tcPr>
          <w:p w:rsidR="00C66CE4" w:rsidRPr="00477C0F" w:rsidRDefault="00C66CE4" w:rsidP="00B43787">
            <w:pPr>
              <w:tabs>
                <w:tab w:val="right" w:pos="851"/>
              </w:tabs>
              <w:spacing w:line="288" w:lineRule="auto"/>
              <w:contextualSpacing/>
              <w:jc w:val="center"/>
            </w:pPr>
            <w:r w:rsidRPr="00477C0F">
              <w:t>8</w:t>
            </w:r>
          </w:p>
        </w:tc>
        <w:tc>
          <w:tcPr>
            <w:tcW w:w="709" w:type="dxa"/>
            <w:shd w:val="clear" w:color="auto" w:fill="auto"/>
          </w:tcPr>
          <w:p w:rsidR="00C66CE4" w:rsidRPr="00477C0F" w:rsidRDefault="00C66CE4" w:rsidP="00B43787">
            <w:pPr>
              <w:tabs>
                <w:tab w:val="right" w:pos="851"/>
              </w:tabs>
              <w:spacing w:line="288" w:lineRule="auto"/>
              <w:contextualSpacing/>
              <w:jc w:val="center"/>
            </w:pPr>
            <w:r w:rsidRPr="00477C0F">
              <w:t>2</w:t>
            </w:r>
          </w:p>
        </w:tc>
        <w:tc>
          <w:tcPr>
            <w:tcW w:w="1276" w:type="dxa"/>
            <w:shd w:val="clear" w:color="auto" w:fill="auto"/>
          </w:tcPr>
          <w:p w:rsidR="00C66CE4" w:rsidRPr="00477C0F" w:rsidRDefault="00C66CE4" w:rsidP="00B43787">
            <w:pPr>
              <w:tabs>
                <w:tab w:val="right" w:pos="851"/>
              </w:tabs>
              <w:spacing w:line="288" w:lineRule="auto"/>
              <w:contextualSpacing/>
              <w:jc w:val="center"/>
            </w:pPr>
            <w:r w:rsidRPr="00477C0F">
              <w:t>6</w:t>
            </w:r>
          </w:p>
        </w:tc>
        <w:tc>
          <w:tcPr>
            <w:tcW w:w="1559" w:type="dxa"/>
            <w:shd w:val="clear" w:color="auto" w:fill="auto"/>
          </w:tcPr>
          <w:p w:rsidR="00C66CE4" w:rsidRPr="00477C0F" w:rsidRDefault="00C66CE4" w:rsidP="00B43787">
            <w:pPr>
              <w:tabs>
                <w:tab w:val="right" w:pos="851"/>
              </w:tabs>
              <w:spacing w:line="288" w:lineRule="auto"/>
              <w:contextualSpacing/>
              <w:jc w:val="center"/>
            </w:pPr>
            <w:r w:rsidRPr="00477C0F">
              <w:t>19</w:t>
            </w:r>
          </w:p>
        </w:tc>
        <w:tc>
          <w:tcPr>
            <w:tcW w:w="2239" w:type="dxa"/>
            <w:shd w:val="clear" w:color="auto" w:fill="auto"/>
          </w:tcPr>
          <w:p w:rsidR="00C66CE4" w:rsidRPr="00477C0F" w:rsidRDefault="00C66CE4" w:rsidP="004A55FA">
            <w:pPr>
              <w:tabs>
                <w:tab w:val="right" w:pos="851"/>
              </w:tabs>
              <w:contextualSpacing/>
            </w:pPr>
            <w:r w:rsidRPr="00477C0F">
              <w:t>Опрос</w:t>
            </w:r>
          </w:p>
          <w:p w:rsidR="00C66CE4" w:rsidRPr="00477C0F" w:rsidRDefault="00C66CE4" w:rsidP="004A55FA">
            <w:pPr>
              <w:tabs>
                <w:tab w:val="right" w:pos="851"/>
              </w:tabs>
              <w:contextualSpacing/>
            </w:pPr>
            <w:r w:rsidRPr="00477C0F">
              <w:t>Решение задач</w:t>
            </w:r>
          </w:p>
          <w:p w:rsidR="00C66CE4" w:rsidRPr="00477C0F" w:rsidRDefault="00C66CE4" w:rsidP="004A55FA">
            <w:pPr>
              <w:tabs>
                <w:tab w:val="right" w:pos="851"/>
              </w:tabs>
              <w:contextualSpacing/>
            </w:pPr>
            <w:r w:rsidRPr="00477C0F">
              <w:t>Мини-кейс «Самый лучший депозит (накопительный счет)»;</w:t>
            </w:r>
          </w:p>
          <w:p w:rsidR="00C66CE4" w:rsidRPr="00477C0F" w:rsidRDefault="00C66CE4" w:rsidP="004A55FA">
            <w:pPr>
              <w:tabs>
                <w:tab w:val="right" w:pos="851"/>
              </w:tabs>
              <w:contextualSpacing/>
            </w:pPr>
          </w:p>
        </w:tc>
      </w:tr>
      <w:tr w:rsidR="00C66CE4" w:rsidRPr="00477C0F" w:rsidTr="00C66CE4">
        <w:tc>
          <w:tcPr>
            <w:tcW w:w="568" w:type="dxa"/>
            <w:shd w:val="clear" w:color="auto" w:fill="auto"/>
          </w:tcPr>
          <w:p w:rsidR="00C66CE4" w:rsidRPr="00477C0F" w:rsidRDefault="00C66CE4" w:rsidP="004A55FA">
            <w:pPr>
              <w:tabs>
                <w:tab w:val="right" w:pos="851"/>
              </w:tabs>
              <w:spacing w:line="288" w:lineRule="auto"/>
              <w:contextualSpacing/>
              <w:jc w:val="center"/>
            </w:pPr>
            <w:r w:rsidRPr="00477C0F">
              <w:lastRenderedPageBreak/>
              <w:t>3</w:t>
            </w:r>
          </w:p>
        </w:tc>
        <w:tc>
          <w:tcPr>
            <w:tcW w:w="1843" w:type="dxa"/>
            <w:shd w:val="clear" w:color="auto" w:fill="auto"/>
          </w:tcPr>
          <w:p w:rsidR="00C66CE4" w:rsidRPr="00477C0F" w:rsidRDefault="00C66CE4" w:rsidP="00F71B54">
            <w:pPr>
              <w:tabs>
                <w:tab w:val="right" w:pos="851"/>
              </w:tabs>
              <w:contextualSpacing/>
              <w:rPr>
                <w:rFonts w:eastAsia="ヒラギノ角ゴ Pro W3"/>
              </w:rPr>
            </w:pPr>
            <w:r w:rsidRPr="00477C0F">
              <w:rPr>
                <w:rFonts w:eastAsia="ヒラギノ角ゴ Pro W3"/>
              </w:rPr>
              <w:t xml:space="preserve">Новые инструменты и технологии для бизнеса: краудфандинг, криптовалюта, </w:t>
            </w:r>
            <w:proofErr w:type="spellStart"/>
            <w:r w:rsidRPr="00477C0F">
              <w:rPr>
                <w:rFonts w:eastAsia="ヒラギノ角ゴ Pro W3"/>
              </w:rPr>
              <w:t>блокчейн</w:t>
            </w:r>
            <w:proofErr w:type="spellEnd"/>
            <w:r w:rsidRPr="00477C0F">
              <w:rPr>
                <w:rFonts w:eastAsia="ヒラギノ角ゴ Pro W3"/>
              </w:rPr>
              <w:t xml:space="preserve"> - что дальше? </w:t>
            </w:r>
          </w:p>
          <w:p w:rsidR="00C66CE4" w:rsidRPr="00477C0F" w:rsidRDefault="00C66CE4" w:rsidP="00F71B54">
            <w:pPr>
              <w:tabs>
                <w:tab w:val="right" w:pos="851"/>
              </w:tabs>
              <w:contextualSpacing/>
              <w:rPr>
                <w:rFonts w:eastAsia="ヒラギノ角ゴ Pro W3"/>
              </w:rPr>
            </w:pPr>
          </w:p>
        </w:tc>
        <w:tc>
          <w:tcPr>
            <w:tcW w:w="850" w:type="dxa"/>
            <w:shd w:val="clear" w:color="auto" w:fill="auto"/>
          </w:tcPr>
          <w:p w:rsidR="00C66CE4" w:rsidRPr="00477C0F" w:rsidRDefault="00C66CE4" w:rsidP="00B43787">
            <w:pPr>
              <w:tabs>
                <w:tab w:val="right" w:pos="851"/>
              </w:tabs>
              <w:spacing w:line="288" w:lineRule="auto"/>
              <w:contextualSpacing/>
              <w:jc w:val="center"/>
            </w:pPr>
            <w:r w:rsidRPr="00477C0F">
              <w:t>27</w:t>
            </w:r>
          </w:p>
        </w:tc>
        <w:tc>
          <w:tcPr>
            <w:tcW w:w="1021" w:type="dxa"/>
            <w:shd w:val="clear" w:color="auto" w:fill="auto"/>
          </w:tcPr>
          <w:p w:rsidR="00C66CE4" w:rsidRPr="00477C0F" w:rsidRDefault="00C66CE4" w:rsidP="00B43787">
            <w:pPr>
              <w:tabs>
                <w:tab w:val="right" w:pos="851"/>
              </w:tabs>
              <w:spacing w:line="288" w:lineRule="auto"/>
              <w:contextualSpacing/>
              <w:jc w:val="center"/>
            </w:pPr>
            <w:r w:rsidRPr="00477C0F">
              <w:t>8</w:t>
            </w:r>
          </w:p>
        </w:tc>
        <w:tc>
          <w:tcPr>
            <w:tcW w:w="709" w:type="dxa"/>
            <w:shd w:val="clear" w:color="auto" w:fill="auto"/>
          </w:tcPr>
          <w:p w:rsidR="00C66CE4" w:rsidRPr="00477C0F" w:rsidRDefault="00C66CE4" w:rsidP="00B43787">
            <w:pPr>
              <w:tabs>
                <w:tab w:val="right" w:pos="851"/>
              </w:tabs>
              <w:spacing w:line="288" w:lineRule="auto"/>
              <w:contextualSpacing/>
              <w:jc w:val="center"/>
            </w:pPr>
            <w:r w:rsidRPr="00477C0F">
              <w:t>2</w:t>
            </w:r>
          </w:p>
        </w:tc>
        <w:tc>
          <w:tcPr>
            <w:tcW w:w="1276" w:type="dxa"/>
            <w:shd w:val="clear" w:color="auto" w:fill="auto"/>
          </w:tcPr>
          <w:p w:rsidR="00C66CE4" w:rsidRPr="00477C0F" w:rsidRDefault="00C66CE4" w:rsidP="00B43787">
            <w:pPr>
              <w:tabs>
                <w:tab w:val="right" w:pos="851"/>
              </w:tabs>
              <w:spacing w:line="288" w:lineRule="auto"/>
              <w:contextualSpacing/>
              <w:jc w:val="center"/>
            </w:pPr>
            <w:r w:rsidRPr="00477C0F">
              <w:t>6</w:t>
            </w:r>
          </w:p>
        </w:tc>
        <w:tc>
          <w:tcPr>
            <w:tcW w:w="1559" w:type="dxa"/>
            <w:shd w:val="clear" w:color="auto" w:fill="auto"/>
          </w:tcPr>
          <w:p w:rsidR="00C66CE4" w:rsidRPr="00477C0F" w:rsidRDefault="00C66CE4" w:rsidP="00B43787">
            <w:pPr>
              <w:tabs>
                <w:tab w:val="right" w:pos="851"/>
              </w:tabs>
              <w:spacing w:line="288" w:lineRule="auto"/>
              <w:contextualSpacing/>
              <w:jc w:val="center"/>
            </w:pPr>
            <w:r w:rsidRPr="00477C0F">
              <w:t>19</w:t>
            </w:r>
          </w:p>
        </w:tc>
        <w:tc>
          <w:tcPr>
            <w:tcW w:w="2239" w:type="dxa"/>
            <w:shd w:val="clear" w:color="auto" w:fill="auto"/>
          </w:tcPr>
          <w:p w:rsidR="00C66CE4" w:rsidRPr="00477C0F" w:rsidRDefault="00C66CE4" w:rsidP="004A55FA">
            <w:pPr>
              <w:tabs>
                <w:tab w:val="right" w:pos="851"/>
              </w:tabs>
              <w:contextualSpacing/>
            </w:pPr>
            <w:r w:rsidRPr="00477C0F">
              <w:t>Опрос</w:t>
            </w:r>
          </w:p>
          <w:p w:rsidR="00C66CE4" w:rsidRPr="00477C0F" w:rsidRDefault="00C66CE4" w:rsidP="004A55FA">
            <w:pPr>
              <w:tabs>
                <w:tab w:val="right" w:pos="851"/>
              </w:tabs>
              <w:contextualSpacing/>
            </w:pPr>
            <w:r w:rsidRPr="00477C0F">
              <w:t>Дискуссия по фильму «Игра на понижение» (финансовый аспект);</w:t>
            </w:r>
          </w:p>
          <w:p w:rsidR="00C66CE4" w:rsidRPr="00477C0F" w:rsidRDefault="00C66CE4" w:rsidP="004A55FA">
            <w:pPr>
              <w:tabs>
                <w:tab w:val="right" w:pos="851"/>
              </w:tabs>
              <w:contextualSpacing/>
            </w:pPr>
          </w:p>
        </w:tc>
      </w:tr>
      <w:tr w:rsidR="00C66CE4" w:rsidRPr="00477C0F" w:rsidTr="00C66CE4">
        <w:tc>
          <w:tcPr>
            <w:tcW w:w="568" w:type="dxa"/>
            <w:shd w:val="clear" w:color="auto" w:fill="auto"/>
          </w:tcPr>
          <w:p w:rsidR="00C66CE4" w:rsidRPr="00477C0F" w:rsidRDefault="00C66CE4" w:rsidP="004A55FA">
            <w:pPr>
              <w:tabs>
                <w:tab w:val="right" w:pos="851"/>
              </w:tabs>
              <w:spacing w:line="288" w:lineRule="auto"/>
              <w:contextualSpacing/>
              <w:jc w:val="center"/>
            </w:pPr>
            <w:r w:rsidRPr="00477C0F">
              <w:t>4</w:t>
            </w:r>
          </w:p>
        </w:tc>
        <w:tc>
          <w:tcPr>
            <w:tcW w:w="1843" w:type="dxa"/>
            <w:shd w:val="clear" w:color="auto" w:fill="auto"/>
          </w:tcPr>
          <w:p w:rsidR="00C66CE4" w:rsidRPr="00477C0F" w:rsidRDefault="00C66CE4" w:rsidP="00F71B54">
            <w:pPr>
              <w:tabs>
                <w:tab w:val="right" w:pos="851"/>
              </w:tabs>
              <w:contextualSpacing/>
              <w:rPr>
                <w:rFonts w:eastAsia="ヒラギノ角ゴ Pro W3"/>
              </w:rPr>
            </w:pPr>
            <w:r w:rsidRPr="00477C0F">
              <w:rPr>
                <w:rFonts w:eastAsia="ヒラギノ角ゴ Pro W3"/>
              </w:rPr>
              <w:t>«Феномен Громова», или «горе от ума»: учимся управлять финансовыми рисками</w:t>
            </w:r>
          </w:p>
        </w:tc>
        <w:tc>
          <w:tcPr>
            <w:tcW w:w="850" w:type="dxa"/>
            <w:shd w:val="clear" w:color="auto" w:fill="auto"/>
          </w:tcPr>
          <w:p w:rsidR="00C66CE4" w:rsidRPr="00477C0F" w:rsidRDefault="00C66CE4" w:rsidP="00B43787">
            <w:pPr>
              <w:tabs>
                <w:tab w:val="right" w:pos="851"/>
              </w:tabs>
              <w:spacing w:line="288" w:lineRule="auto"/>
              <w:contextualSpacing/>
              <w:jc w:val="center"/>
            </w:pPr>
            <w:r w:rsidRPr="00477C0F">
              <w:t>27</w:t>
            </w:r>
          </w:p>
        </w:tc>
        <w:tc>
          <w:tcPr>
            <w:tcW w:w="1021" w:type="dxa"/>
            <w:shd w:val="clear" w:color="auto" w:fill="auto"/>
          </w:tcPr>
          <w:p w:rsidR="00C66CE4" w:rsidRPr="00477C0F" w:rsidRDefault="00C66CE4" w:rsidP="00B43787">
            <w:pPr>
              <w:tabs>
                <w:tab w:val="right" w:pos="851"/>
              </w:tabs>
              <w:spacing w:line="288" w:lineRule="auto"/>
              <w:contextualSpacing/>
              <w:jc w:val="center"/>
            </w:pPr>
            <w:r w:rsidRPr="00477C0F">
              <w:t>8</w:t>
            </w:r>
          </w:p>
        </w:tc>
        <w:tc>
          <w:tcPr>
            <w:tcW w:w="709" w:type="dxa"/>
            <w:shd w:val="clear" w:color="auto" w:fill="auto"/>
          </w:tcPr>
          <w:p w:rsidR="00C66CE4" w:rsidRPr="00477C0F" w:rsidRDefault="00C66CE4" w:rsidP="00B43787">
            <w:pPr>
              <w:tabs>
                <w:tab w:val="right" w:pos="851"/>
              </w:tabs>
              <w:spacing w:line="288" w:lineRule="auto"/>
              <w:contextualSpacing/>
              <w:jc w:val="center"/>
            </w:pPr>
            <w:r w:rsidRPr="00477C0F">
              <w:t>2</w:t>
            </w:r>
          </w:p>
        </w:tc>
        <w:tc>
          <w:tcPr>
            <w:tcW w:w="1276" w:type="dxa"/>
            <w:shd w:val="clear" w:color="auto" w:fill="auto"/>
          </w:tcPr>
          <w:p w:rsidR="00C66CE4" w:rsidRPr="00477C0F" w:rsidRDefault="00C66CE4" w:rsidP="00B43787">
            <w:pPr>
              <w:tabs>
                <w:tab w:val="right" w:pos="851"/>
              </w:tabs>
              <w:spacing w:line="288" w:lineRule="auto"/>
              <w:contextualSpacing/>
              <w:jc w:val="center"/>
            </w:pPr>
            <w:r w:rsidRPr="00477C0F">
              <w:t>6</w:t>
            </w:r>
          </w:p>
        </w:tc>
        <w:tc>
          <w:tcPr>
            <w:tcW w:w="1559" w:type="dxa"/>
            <w:shd w:val="clear" w:color="auto" w:fill="auto"/>
          </w:tcPr>
          <w:p w:rsidR="00C66CE4" w:rsidRPr="00477C0F" w:rsidRDefault="00C66CE4" w:rsidP="00B43787">
            <w:pPr>
              <w:tabs>
                <w:tab w:val="right" w:pos="851"/>
              </w:tabs>
              <w:spacing w:line="288" w:lineRule="auto"/>
              <w:contextualSpacing/>
              <w:jc w:val="center"/>
            </w:pPr>
            <w:r w:rsidRPr="00477C0F">
              <w:t>19</w:t>
            </w:r>
          </w:p>
        </w:tc>
        <w:tc>
          <w:tcPr>
            <w:tcW w:w="2239" w:type="dxa"/>
            <w:shd w:val="clear" w:color="auto" w:fill="auto"/>
          </w:tcPr>
          <w:p w:rsidR="00C66CE4" w:rsidRPr="00477C0F" w:rsidRDefault="00C66CE4" w:rsidP="004A55FA">
            <w:pPr>
              <w:tabs>
                <w:tab w:val="right" w:pos="851"/>
              </w:tabs>
              <w:contextualSpacing/>
            </w:pPr>
            <w:r w:rsidRPr="00477C0F">
              <w:t>Опрос</w:t>
            </w:r>
          </w:p>
          <w:p w:rsidR="00C66CE4" w:rsidRPr="00477C0F" w:rsidRDefault="00C66CE4" w:rsidP="004A55FA">
            <w:pPr>
              <w:tabs>
                <w:tab w:val="right" w:pos="851"/>
              </w:tabs>
              <w:contextualSpacing/>
            </w:pPr>
            <w:r w:rsidRPr="00477C0F">
              <w:t>Дискуссия</w:t>
            </w:r>
          </w:p>
        </w:tc>
      </w:tr>
      <w:tr w:rsidR="00C66CE4" w:rsidRPr="00477C0F" w:rsidTr="00C66CE4">
        <w:tc>
          <w:tcPr>
            <w:tcW w:w="568" w:type="dxa"/>
            <w:shd w:val="clear" w:color="auto" w:fill="auto"/>
          </w:tcPr>
          <w:p w:rsidR="00C66CE4" w:rsidRPr="00477C0F" w:rsidRDefault="00C66CE4" w:rsidP="004A55FA">
            <w:pPr>
              <w:tabs>
                <w:tab w:val="right" w:pos="851"/>
              </w:tabs>
              <w:spacing w:line="288" w:lineRule="auto"/>
              <w:contextualSpacing/>
              <w:jc w:val="center"/>
            </w:pPr>
          </w:p>
        </w:tc>
        <w:tc>
          <w:tcPr>
            <w:tcW w:w="1843" w:type="dxa"/>
            <w:shd w:val="clear" w:color="auto" w:fill="auto"/>
          </w:tcPr>
          <w:p w:rsidR="00C66CE4" w:rsidRPr="00477C0F" w:rsidRDefault="00C66CE4" w:rsidP="004A55FA">
            <w:pPr>
              <w:tabs>
                <w:tab w:val="right" w:pos="851"/>
              </w:tabs>
              <w:spacing w:line="288" w:lineRule="auto"/>
              <w:contextualSpacing/>
            </w:pPr>
            <w:r w:rsidRPr="00477C0F">
              <w:t xml:space="preserve">В целом по дисциплине </w:t>
            </w:r>
          </w:p>
        </w:tc>
        <w:tc>
          <w:tcPr>
            <w:tcW w:w="850" w:type="dxa"/>
            <w:shd w:val="clear" w:color="auto" w:fill="auto"/>
          </w:tcPr>
          <w:p w:rsidR="00C66CE4" w:rsidRPr="00477C0F" w:rsidRDefault="00C66CE4" w:rsidP="00B43787">
            <w:pPr>
              <w:tabs>
                <w:tab w:val="right" w:pos="851"/>
              </w:tabs>
              <w:spacing w:line="288" w:lineRule="auto"/>
              <w:contextualSpacing/>
              <w:jc w:val="center"/>
            </w:pPr>
            <w:r w:rsidRPr="00477C0F">
              <w:t>108</w:t>
            </w:r>
          </w:p>
          <w:p w:rsidR="00C66CE4" w:rsidRPr="00477C0F" w:rsidRDefault="00C66CE4" w:rsidP="00B43787">
            <w:pPr>
              <w:tabs>
                <w:tab w:val="right" w:pos="851"/>
              </w:tabs>
              <w:spacing w:line="288" w:lineRule="auto"/>
              <w:contextualSpacing/>
              <w:jc w:val="center"/>
            </w:pPr>
          </w:p>
        </w:tc>
        <w:tc>
          <w:tcPr>
            <w:tcW w:w="1021" w:type="dxa"/>
            <w:shd w:val="clear" w:color="auto" w:fill="auto"/>
          </w:tcPr>
          <w:p w:rsidR="00C66CE4" w:rsidRPr="00477C0F" w:rsidRDefault="00C66CE4" w:rsidP="00B43787">
            <w:pPr>
              <w:tabs>
                <w:tab w:val="right" w:pos="851"/>
              </w:tabs>
              <w:spacing w:line="288" w:lineRule="auto"/>
              <w:contextualSpacing/>
              <w:jc w:val="center"/>
            </w:pPr>
            <w:r w:rsidRPr="00477C0F">
              <w:t>32</w:t>
            </w:r>
          </w:p>
        </w:tc>
        <w:tc>
          <w:tcPr>
            <w:tcW w:w="709" w:type="dxa"/>
            <w:shd w:val="clear" w:color="auto" w:fill="auto"/>
          </w:tcPr>
          <w:p w:rsidR="00C66CE4" w:rsidRPr="00477C0F" w:rsidRDefault="00C66CE4" w:rsidP="00B43787">
            <w:pPr>
              <w:tabs>
                <w:tab w:val="right" w:pos="851"/>
              </w:tabs>
              <w:spacing w:line="288" w:lineRule="auto"/>
              <w:contextualSpacing/>
              <w:jc w:val="center"/>
            </w:pPr>
            <w:r w:rsidRPr="00477C0F">
              <w:t>8</w:t>
            </w:r>
          </w:p>
        </w:tc>
        <w:tc>
          <w:tcPr>
            <w:tcW w:w="1276" w:type="dxa"/>
            <w:shd w:val="clear" w:color="auto" w:fill="auto"/>
          </w:tcPr>
          <w:p w:rsidR="00C66CE4" w:rsidRPr="00477C0F" w:rsidRDefault="00C66CE4" w:rsidP="00B43787">
            <w:pPr>
              <w:tabs>
                <w:tab w:val="right" w:pos="851"/>
              </w:tabs>
              <w:spacing w:line="288" w:lineRule="auto"/>
              <w:contextualSpacing/>
              <w:jc w:val="center"/>
            </w:pPr>
            <w:r w:rsidRPr="00477C0F">
              <w:t>24</w:t>
            </w:r>
          </w:p>
        </w:tc>
        <w:tc>
          <w:tcPr>
            <w:tcW w:w="1559" w:type="dxa"/>
            <w:shd w:val="clear" w:color="auto" w:fill="auto"/>
          </w:tcPr>
          <w:p w:rsidR="00C66CE4" w:rsidRPr="00477C0F" w:rsidRDefault="00C66CE4" w:rsidP="00B43787">
            <w:pPr>
              <w:tabs>
                <w:tab w:val="right" w:pos="851"/>
              </w:tabs>
              <w:spacing w:line="288" w:lineRule="auto"/>
              <w:contextualSpacing/>
              <w:jc w:val="center"/>
            </w:pPr>
            <w:r w:rsidRPr="00477C0F">
              <w:t>76</w:t>
            </w:r>
          </w:p>
        </w:tc>
        <w:tc>
          <w:tcPr>
            <w:tcW w:w="2239" w:type="dxa"/>
            <w:shd w:val="clear" w:color="auto" w:fill="auto"/>
          </w:tcPr>
          <w:p w:rsidR="00C66CE4" w:rsidRPr="00477C0F" w:rsidRDefault="00FD551F" w:rsidP="004A55FA">
            <w:pPr>
              <w:tabs>
                <w:tab w:val="right" w:pos="851"/>
              </w:tabs>
              <w:contextualSpacing/>
            </w:pPr>
            <w:r w:rsidRPr="00AE6EBB">
              <w:t>Согласно учебному плану:</w:t>
            </w:r>
            <w:r>
              <w:t xml:space="preserve"> </w:t>
            </w:r>
            <w:r w:rsidR="00C66CE4" w:rsidRPr="00477C0F">
              <w:t>Контрольная работа</w:t>
            </w:r>
          </w:p>
        </w:tc>
      </w:tr>
      <w:tr w:rsidR="002E09E3" w:rsidRPr="00477C0F" w:rsidTr="00FA5827">
        <w:tc>
          <w:tcPr>
            <w:tcW w:w="568" w:type="dxa"/>
            <w:shd w:val="clear" w:color="auto" w:fill="auto"/>
          </w:tcPr>
          <w:p w:rsidR="002E09E3" w:rsidRPr="00477C0F" w:rsidRDefault="002E09E3" w:rsidP="002E09E3">
            <w:pPr>
              <w:tabs>
                <w:tab w:val="right" w:pos="851"/>
              </w:tabs>
              <w:spacing w:line="288" w:lineRule="auto"/>
              <w:contextualSpacing/>
              <w:jc w:val="center"/>
            </w:pPr>
          </w:p>
        </w:tc>
        <w:tc>
          <w:tcPr>
            <w:tcW w:w="1843" w:type="dxa"/>
            <w:shd w:val="clear" w:color="auto" w:fill="auto"/>
            <w:vAlign w:val="center"/>
          </w:tcPr>
          <w:p w:rsidR="002E09E3" w:rsidRPr="006A7A73" w:rsidRDefault="002E09E3" w:rsidP="002E09E3">
            <w:pPr>
              <w:spacing w:before="120" w:after="120"/>
            </w:pPr>
            <w:r w:rsidRPr="006A7A73">
              <w:t>Итого в %</w:t>
            </w:r>
          </w:p>
        </w:tc>
        <w:tc>
          <w:tcPr>
            <w:tcW w:w="850" w:type="dxa"/>
            <w:shd w:val="clear" w:color="auto" w:fill="auto"/>
          </w:tcPr>
          <w:p w:rsidR="002E09E3" w:rsidRPr="00477C0F" w:rsidRDefault="002E09E3" w:rsidP="002E09E3">
            <w:pPr>
              <w:tabs>
                <w:tab w:val="right" w:pos="851"/>
              </w:tabs>
              <w:spacing w:line="288" w:lineRule="auto"/>
              <w:contextualSpacing/>
              <w:jc w:val="center"/>
            </w:pPr>
            <w:r>
              <w:t>100</w:t>
            </w:r>
          </w:p>
        </w:tc>
        <w:tc>
          <w:tcPr>
            <w:tcW w:w="1021" w:type="dxa"/>
            <w:shd w:val="clear" w:color="auto" w:fill="auto"/>
          </w:tcPr>
          <w:p w:rsidR="002E09E3" w:rsidRPr="00477C0F" w:rsidRDefault="002E09E3" w:rsidP="002E09E3">
            <w:pPr>
              <w:tabs>
                <w:tab w:val="right" w:pos="851"/>
              </w:tabs>
              <w:spacing w:line="288" w:lineRule="auto"/>
              <w:contextualSpacing/>
              <w:jc w:val="center"/>
            </w:pPr>
            <w:r>
              <w:t>30</w:t>
            </w:r>
          </w:p>
        </w:tc>
        <w:tc>
          <w:tcPr>
            <w:tcW w:w="709" w:type="dxa"/>
            <w:shd w:val="clear" w:color="auto" w:fill="auto"/>
          </w:tcPr>
          <w:p w:rsidR="002E09E3" w:rsidRPr="00477C0F" w:rsidRDefault="002E09E3" w:rsidP="002E09E3">
            <w:pPr>
              <w:tabs>
                <w:tab w:val="right" w:pos="851"/>
              </w:tabs>
              <w:spacing w:line="288" w:lineRule="auto"/>
              <w:contextualSpacing/>
              <w:jc w:val="center"/>
            </w:pPr>
            <w:r>
              <w:t>25</w:t>
            </w:r>
          </w:p>
        </w:tc>
        <w:tc>
          <w:tcPr>
            <w:tcW w:w="1276" w:type="dxa"/>
            <w:shd w:val="clear" w:color="auto" w:fill="auto"/>
          </w:tcPr>
          <w:p w:rsidR="002E09E3" w:rsidRPr="00477C0F" w:rsidRDefault="002E09E3" w:rsidP="002E09E3">
            <w:pPr>
              <w:tabs>
                <w:tab w:val="right" w:pos="851"/>
              </w:tabs>
              <w:spacing w:line="288" w:lineRule="auto"/>
              <w:contextualSpacing/>
              <w:jc w:val="center"/>
            </w:pPr>
            <w:r>
              <w:t>75</w:t>
            </w:r>
          </w:p>
        </w:tc>
        <w:tc>
          <w:tcPr>
            <w:tcW w:w="1559" w:type="dxa"/>
            <w:shd w:val="clear" w:color="auto" w:fill="auto"/>
          </w:tcPr>
          <w:p w:rsidR="002E09E3" w:rsidRPr="00477C0F" w:rsidRDefault="002E09E3" w:rsidP="002E09E3">
            <w:pPr>
              <w:tabs>
                <w:tab w:val="right" w:pos="851"/>
              </w:tabs>
              <w:spacing w:line="288" w:lineRule="auto"/>
              <w:contextualSpacing/>
              <w:jc w:val="center"/>
            </w:pPr>
            <w:r>
              <w:t>70</w:t>
            </w:r>
          </w:p>
        </w:tc>
        <w:tc>
          <w:tcPr>
            <w:tcW w:w="2239" w:type="dxa"/>
            <w:shd w:val="clear" w:color="auto" w:fill="auto"/>
          </w:tcPr>
          <w:p w:rsidR="002E09E3" w:rsidRPr="00AE6EBB" w:rsidRDefault="002E09E3" w:rsidP="002E09E3">
            <w:pPr>
              <w:tabs>
                <w:tab w:val="right" w:pos="851"/>
              </w:tabs>
              <w:contextualSpacing/>
            </w:pPr>
          </w:p>
        </w:tc>
      </w:tr>
    </w:tbl>
    <w:p w:rsidR="009E3EC3" w:rsidRPr="00477C0F" w:rsidRDefault="009E3EC3" w:rsidP="009E3EC3">
      <w:pPr>
        <w:rPr>
          <w:b/>
        </w:rPr>
      </w:pPr>
    </w:p>
    <w:p w:rsidR="003A6C19" w:rsidRPr="00477C0F" w:rsidRDefault="003A6C19">
      <w:pPr>
        <w:rPr>
          <w:b/>
          <w:sz w:val="28"/>
          <w:szCs w:val="28"/>
        </w:rPr>
      </w:pPr>
    </w:p>
    <w:p w:rsidR="00F71B54" w:rsidRDefault="009F3EC9" w:rsidP="003677BE">
      <w:pPr>
        <w:outlineLvl w:val="1"/>
        <w:rPr>
          <w:b/>
          <w:sz w:val="28"/>
          <w:szCs w:val="28"/>
        </w:rPr>
      </w:pPr>
      <w:bookmarkStart w:id="9" w:name="_Toc98411700"/>
      <w:r w:rsidRPr="00477C0F">
        <w:rPr>
          <w:b/>
          <w:sz w:val="28"/>
          <w:szCs w:val="28"/>
        </w:rPr>
        <w:t>5.3. Содержание семинаров,</w:t>
      </w:r>
      <w:r w:rsidR="00187445" w:rsidRPr="00477C0F">
        <w:rPr>
          <w:b/>
          <w:sz w:val="28"/>
          <w:szCs w:val="28"/>
        </w:rPr>
        <w:t xml:space="preserve"> </w:t>
      </w:r>
      <w:r w:rsidRPr="00477C0F">
        <w:rPr>
          <w:b/>
          <w:sz w:val="28"/>
          <w:szCs w:val="28"/>
        </w:rPr>
        <w:t>практических занятий</w:t>
      </w:r>
      <w:bookmarkEnd w:id="9"/>
    </w:p>
    <w:p w:rsidR="00F71B54" w:rsidRPr="00B279DD" w:rsidRDefault="00B279DD" w:rsidP="003677BE">
      <w:pPr>
        <w:outlineLvl w:val="1"/>
        <w:rPr>
          <w:sz w:val="28"/>
          <w:szCs w:val="28"/>
        </w:rPr>
      </w:pPr>
      <w:r w:rsidRPr="00B279DD">
        <w:rPr>
          <w:sz w:val="28"/>
          <w:szCs w:val="28"/>
        </w:rPr>
        <w:t xml:space="preserve">                                                                                                     </w:t>
      </w:r>
      <w:r>
        <w:rPr>
          <w:sz w:val="28"/>
          <w:szCs w:val="28"/>
        </w:rPr>
        <w:t xml:space="preserve">     </w:t>
      </w:r>
      <w:r w:rsidRPr="00B279DD">
        <w:rPr>
          <w:sz w:val="28"/>
          <w:szCs w:val="28"/>
        </w:rPr>
        <w:t xml:space="preserve">   Таблица 3       </w:t>
      </w:r>
    </w:p>
    <w:tbl>
      <w:tblPr>
        <w:tblStyle w:val="a4"/>
        <w:tblW w:w="10065" w:type="dxa"/>
        <w:tblInd w:w="-289" w:type="dxa"/>
        <w:tblLook w:val="04A0" w:firstRow="1" w:lastRow="0" w:firstColumn="1" w:lastColumn="0" w:noHBand="0" w:noVBand="1"/>
      </w:tblPr>
      <w:tblGrid>
        <w:gridCol w:w="2269"/>
        <w:gridCol w:w="4678"/>
        <w:gridCol w:w="3118"/>
      </w:tblGrid>
      <w:tr w:rsidR="00F71B54" w:rsidTr="00B279DD">
        <w:tc>
          <w:tcPr>
            <w:tcW w:w="2269" w:type="dxa"/>
          </w:tcPr>
          <w:p w:rsidR="00F71B54" w:rsidRPr="002E09E3" w:rsidRDefault="00F71B54" w:rsidP="00F71B54">
            <w:pPr>
              <w:keepNext/>
              <w:widowControl w:val="0"/>
              <w:autoSpaceDE w:val="0"/>
              <w:autoSpaceDN w:val="0"/>
              <w:adjustRightInd w:val="0"/>
              <w:jc w:val="center"/>
              <w:rPr>
                <w:b/>
              </w:rPr>
            </w:pPr>
            <w:r w:rsidRPr="002E09E3">
              <w:rPr>
                <w:b/>
              </w:rPr>
              <w:t>Наименование тем (разделов) дисциплины</w:t>
            </w:r>
          </w:p>
        </w:tc>
        <w:tc>
          <w:tcPr>
            <w:tcW w:w="4678" w:type="dxa"/>
          </w:tcPr>
          <w:p w:rsidR="00F71B54" w:rsidRPr="002E09E3" w:rsidRDefault="00F71B54" w:rsidP="00F71B54">
            <w:pPr>
              <w:keepNext/>
              <w:widowControl w:val="0"/>
              <w:autoSpaceDE w:val="0"/>
              <w:autoSpaceDN w:val="0"/>
              <w:adjustRightInd w:val="0"/>
              <w:jc w:val="center"/>
              <w:rPr>
                <w:b/>
              </w:rPr>
            </w:pPr>
            <w:r w:rsidRPr="002E09E3">
              <w:rPr>
                <w:b/>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p w:rsidR="00F71B54" w:rsidRPr="002E09E3" w:rsidRDefault="00F71B54" w:rsidP="00F71B54">
            <w:pPr>
              <w:keepNext/>
              <w:widowControl w:val="0"/>
              <w:autoSpaceDE w:val="0"/>
              <w:autoSpaceDN w:val="0"/>
              <w:adjustRightInd w:val="0"/>
              <w:jc w:val="center"/>
              <w:rPr>
                <w:b/>
              </w:rPr>
            </w:pPr>
          </w:p>
        </w:tc>
        <w:tc>
          <w:tcPr>
            <w:tcW w:w="3118" w:type="dxa"/>
          </w:tcPr>
          <w:p w:rsidR="00F71B54" w:rsidRPr="002E09E3" w:rsidRDefault="00F71B54" w:rsidP="00F71B54">
            <w:pPr>
              <w:keepNext/>
              <w:widowControl w:val="0"/>
              <w:autoSpaceDE w:val="0"/>
              <w:autoSpaceDN w:val="0"/>
              <w:adjustRightInd w:val="0"/>
              <w:jc w:val="center"/>
              <w:rPr>
                <w:b/>
              </w:rPr>
            </w:pPr>
            <w:r w:rsidRPr="002E09E3">
              <w:rPr>
                <w:b/>
              </w:rPr>
              <w:t>Формы проведения занятий</w:t>
            </w:r>
          </w:p>
        </w:tc>
      </w:tr>
      <w:tr w:rsidR="00F71B54" w:rsidTr="00B279DD">
        <w:tc>
          <w:tcPr>
            <w:tcW w:w="2269" w:type="dxa"/>
          </w:tcPr>
          <w:p w:rsidR="00F71B54" w:rsidRPr="002E09E3" w:rsidRDefault="00F71B54" w:rsidP="00F71B54">
            <w:pPr>
              <w:keepNext/>
              <w:widowControl w:val="0"/>
              <w:autoSpaceDE w:val="0"/>
              <w:autoSpaceDN w:val="0"/>
              <w:adjustRightInd w:val="0"/>
            </w:pPr>
            <w:r w:rsidRPr="002E09E3">
              <w:rPr>
                <w:b/>
              </w:rPr>
              <w:t>Тема 1.</w:t>
            </w:r>
            <w:r w:rsidRPr="002E09E3">
              <w:t xml:space="preserve"> </w:t>
            </w:r>
          </w:p>
          <w:p w:rsidR="00F71B54" w:rsidRPr="002E09E3" w:rsidRDefault="00F71B54" w:rsidP="00F71B54">
            <w:pPr>
              <w:keepNext/>
              <w:widowControl w:val="0"/>
              <w:autoSpaceDE w:val="0"/>
              <w:autoSpaceDN w:val="0"/>
              <w:adjustRightInd w:val="0"/>
              <w:rPr>
                <w:b/>
              </w:rPr>
            </w:pPr>
            <w:r w:rsidRPr="002E09E3">
              <w:t>Финансовые инновации, финансовый инжиниринг и финансовые технологии: новые возможности или вызов времени?</w:t>
            </w:r>
          </w:p>
        </w:tc>
        <w:tc>
          <w:tcPr>
            <w:tcW w:w="4678" w:type="dxa"/>
          </w:tcPr>
          <w:p w:rsidR="00F71B54" w:rsidRPr="002E09E3" w:rsidRDefault="00F71B54" w:rsidP="00F71B54">
            <w:pPr>
              <w:pStyle w:val="a9"/>
              <w:keepNext/>
              <w:widowControl w:val="0"/>
              <w:numPr>
                <w:ilvl w:val="0"/>
                <w:numId w:val="8"/>
              </w:numPr>
              <w:autoSpaceDE w:val="0"/>
              <w:autoSpaceDN w:val="0"/>
              <w:adjustRightInd w:val="0"/>
              <w:rPr>
                <w:rFonts w:ascii="Times New Roman" w:hAnsi="Times New Roman" w:cs="Times New Roman"/>
                <w:sz w:val="24"/>
                <w:szCs w:val="24"/>
              </w:rPr>
            </w:pPr>
            <w:r w:rsidRPr="002E09E3">
              <w:rPr>
                <w:rFonts w:ascii="Times New Roman" w:hAnsi="Times New Roman" w:cs="Times New Roman"/>
                <w:sz w:val="24"/>
                <w:szCs w:val="24"/>
              </w:rPr>
              <w:t xml:space="preserve">Финансовые инновации, финансовый инжиниринг, </w:t>
            </w:r>
            <w:proofErr w:type="spellStart"/>
            <w:r w:rsidRPr="002E09E3">
              <w:rPr>
                <w:rFonts w:ascii="Times New Roman" w:hAnsi="Times New Roman" w:cs="Times New Roman"/>
                <w:sz w:val="24"/>
                <w:szCs w:val="24"/>
              </w:rPr>
              <w:t>ФинТех</w:t>
            </w:r>
            <w:proofErr w:type="spellEnd"/>
            <w:r w:rsidRPr="002E09E3">
              <w:rPr>
                <w:rFonts w:ascii="Times New Roman" w:hAnsi="Times New Roman" w:cs="Times New Roman"/>
                <w:sz w:val="24"/>
                <w:szCs w:val="24"/>
              </w:rPr>
              <w:t xml:space="preserve"> и финансовые технологии: понятия, примеры проявления, взаимосвязь явлений</w:t>
            </w:r>
          </w:p>
          <w:p w:rsidR="00F71B54" w:rsidRPr="00F71B54" w:rsidRDefault="00F71B54" w:rsidP="00F71B54">
            <w:pPr>
              <w:pStyle w:val="a9"/>
              <w:keepNext/>
              <w:widowControl w:val="0"/>
              <w:numPr>
                <w:ilvl w:val="0"/>
                <w:numId w:val="8"/>
              </w:numPr>
              <w:autoSpaceDE w:val="0"/>
              <w:autoSpaceDN w:val="0"/>
              <w:adjustRightInd w:val="0"/>
              <w:rPr>
                <w:rFonts w:ascii="Times New Roman" w:hAnsi="Times New Roman" w:cs="Times New Roman"/>
                <w:sz w:val="24"/>
                <w:szCs w:val="24"/>
              </w:rPr>
            </w:pPr>
            <w:r w:rsidRPr="002E09E3">
              <w:rPr>
                <w:rFonts w:ascii="Times New Roman" w:hAnsi="Times New Roman" w:cs="Times New Roman"/>
                <w:sz w:val="24"/>
                <w:szCs w:val="24"/>
              </w:rPr>
              <w:t>Возможности и вызовы для субъектов экономической деятельности, обусловленные финансовыми инновациями.</w:t>
            </w:r>
          </w:p>
          <w:p w:rsidR="00F71B54" w:rsidRPr="002E09E3" w:rsidRDefault="00F71B54" w:rsidP="00F71B54">
            <w:pPr>
              <w:keepNext/>
              <w:widowControl w:val="0"/>
              <w:autoSpaceDE w:val="0"/>
              <w:autoSpaceDN w:val="0"/>
              <w:adjustRightInd w:val="0"/>
              <w:jc w:val="center"/>
              <w:rPr>
                <w:b/>
              </w:rPr>
            </w:pPr>
            <w:r>
              <w:rPr>
                <w:b/>
                <w:bCs/>
              </w:rPr>
              <w:t>Рекомендуемые и</w:t>
            </w:r>
            <w:r w:rsidRPr="002E09E3">
              <w:rPr>
                <w:b/>
                <w:bCs/>
              </w:rPr>
              <w:t xml:space="preserve">сточники: </w:t>
            </w:r>
            <w:r w:rsidRPr="002E09E3">
              <w:rPr>
                <w:bCs/>
              </w:rPr>
              <w:t>8.3, 8.4, 8.</w:t>
            </w:r>
            <w:r>
              <w:rPr>
                <w:bCs/>
              </w:rPr>
              <w:t>6</w:t>
            </w:r>
            <w:r w:rsidRPr="002E09E3">
              <w:rPr>
                <w:bCs/>
              </w:rPr>
              <w:t>, 9.5, 9.6</w:t>
            </w:r>
          </w:p>
        </w:tc>
        <w:tc>
          <w:tcPr>
            <w:tcW w:w="3118" w:type="dxa"/>
          </w:tcPr>
          <w:p w:rsidR="00B279DD" w:rsidRPr="002E09E3" w:rsidRDefault="00B279DD" w:rsidP="00B279DD">
            <w:pPr>
              <w:keepNext/>
              <w:widowControl w:val="0"/>
              <w:autoSpaceDE w:val="0"/>
              <w:autoSpaceDN w:val="0"/>
              <w:adjustRightInd w:val="0"/>
            </w:pPr>
            <w:r w:rsidRPr="002E09E3">
              <w:t>Финансовый квест 1: обсуждение результатов</w:t>
            </w:r>
          </w:p>
          <w:p w:rsidR="00B279DD" w:rsidRPr="002E09E3" w:rsidRDefault="00B279DD" w:rsidP="00B279DD">
            <w:pPr>
              <w:keepNext/>
              <w:widowControl w:val="0"/>
              <w:autoSpaceDE w:val="0"/>
              <w:autoSpaceDN w:val="0"/>
              <w:adjustRightInd w:val="0"/>
            </w:pPr>
          </w:p>
          <w:p w:rsidR="00B279DD" w:rsidRPr="002E09E3" w:rsidRDefault="00B279DD" w:rsidP="00B279DD">
            <w:pPr>
              <w:keepNext/>
              <w:widowControl w:val="0"/>
              <w:autoSpaceDE w:val="0"/>
              <w:autoSpaceDN w:val="0"/>
              <w:adjustRightInd w:val="0"/>
            </w:pPr>
            <w:r w:rsidRPr="002E09E3">
              <w:t>Блиц-опрос (QUIZ)</w:t>
            </w:r>
          </w:p>
          <w:p w:rsidR="00B279DD" w:rsidRPr="002E09E3" w:rsidRDefault="00B279DD" w:rsidP="00B279DD">
            <w:pPr>
              <w:keepNext/>
              <w:widowControl w:val="0"/>
              <w:autoSpaceDE w:val="0"/>
              <w:autoSpaceDN w:val="0"/>
              <w:adjustRightInd w:val="0"/>
            </w:pPr>
          </w:p>
          <w:p w:rsidR="00B279DD" w:rsidRPr="002E09E3" w:rsidRDefault="00B279DD" w:rsidP="00B279DD">
            <w:pPr>
              <w:keepNext/>
              <w:widowControl w:val="0"/>
              <w:autoSpaceDE w:val="0"/>
              <w:autoSpaceDN w:val="0"/>
              <w:adjustRightInd w:val="0"/>
            </w:pPr>
            <w:r w:rsidRPr="002E09E3">
              <w:t>Решение и обсуждение задач, прикладные выводы</w:t>
            </w:r>
          </w:p>
          <w:p w:rsidR="00B279DD" w:rsidRPr="002E09E3" w:rsidRDefault="00B279DD" w:rsidP="00B279DD">
            <w:pPr>
              <w:keepNext/>
              <w:widowControl w:val="0"/>
              <w:autoSpaceDE w:val="0"/>
              <w:autoSpaceDN w:val="0"/>
              <w:adjustRightInd w:val="0"/>
            </w:pPr>
          </w:p>
          <w:p w:rsidR="00F71B54" w:rsidRPr="002E09E3" w:rsidRDefault="00B279DD" w:rsidP="00B279DD">
            <w:pPr>
              <w:keepNext/>
              <w:widowControl w:val="0"/>
              <w:autoSpaceDE w:val="0"/>
              <w:autoSpaceDN w:val="0"/>
              <w:adjustRightInd w:val="0"/>
              <w:jc w:val="center"/>
              <w:rPr>
                <w:b/>
              </w:rPr>
            </w:pPr>
            <w:r w:rsidRPr="002E09E3">
              <w:t>Дискуссия</w:t>
            </w:r>
          </w:p>
        </w:tc>
      </w:tr>
    </w:tbl>
    <w:p w:rsidR="00F71B54" w:rsidRDefault="00F71B54" w:rsidP="003677BE">
      <w:pPr>
        <w:outlineLvl w:val="1"/>
        <w:rPr>
          <w:b/>
          <w:sz w:val="28"/>
          <w:szCs w:val="28"/>
        </w:rPr>
      </w:pPr>
    </w:p>
    <w:p w:rsidR="00F71B54" w:rsidRDefault="00F71B54" w:rsidP="00F71B54">
      <w:pPr>
        <w:rPr>
          <w:sz w:val="28"/>
          <w:szCs w:val="28"/>
        </w:rPr>
      </w:pPr>
    </w:p>
    <w:p w:rsidR="00F71B54" w:rsidRPr="00477C0F" w:rsidRDefault="00F71B54" w:rsidP="00F71B54">
      <w:pPr>
        <w:outlineLvl w:val="1"/>
        <w:rPr>
          <w:b/>
          <w:bCs/>
          <w:sz w:val="28"/>
          <w:szCs w:val="28"/>
        </w:rPr>
      </w:pPr>
    </w:p>
    <w:p w:rsidR="004D61A6" w:rsidRPr="00477C0F" w:rsidRDefault="004D61A6" w:rsidP="003677BE">
      <w:pPr>
        <w:outlineLvl w:val="1"/>
        <w:rPr>
          <w:b/>
          <w:bCs/>
          <w:sz w:val="28"/>
          <w:szCs w:val="28"/>
        </w:rPr>
      </w:pPr>
    </w:p>
    <w:tbl>
      <w:tblPr>
        <w:tblStyle w:val="34"/>
        <w:tblW w:w="0" w:type="auto"/>
        <w:tblLook w:val="04A0" w:firstRow="1" w:lastRow="0" w:firstColumn="1" w:lastColumn="0" w:noHBand="0" w:noVBand="1"/>
      </w:tblPr>
      <w:tblGrid>
        <w:gridCol w:w="2350"/>
        <w:gridCol w:w="4244"/>
        <w:gridCol w:w="2752"/>
      </w:tblGrid>
      <w:tr w:rsidR="00167CFD" w:rsidRPr="00477C0F" w:rsidTr="00E70810">
        <w:tc>
          <w:tcPr>
            <w:tcW w:w="2350" w:type="dxa"/>
          </w:tcPr>
          <w:p w:rsidR="00FE643F" w:rsidRPr="002E09E3" w:rsidRDefault="00BF7133" w:rsidP="00FE643F">
            <w:pPr>
              <w:keepNext/>
              <w:widowControl w:val="0"/>
              <w:autoSpaceDE w:val="0"/>
              <w:autoSpaceDN w:val="0"/>
              <w:adjustRightInd w:val="0"/>
              <w:rPr>
                <w:rFonts w:ascii="Times New Roman" w:hAnsi="Times New Roman"/>
                <w:b/>
              </w:rPr>
            </w:pPr>
            <w:r w:rsidRPr="002E09E3">
              <w:rPr>
                <w:rFonts w:ascii="Times New Roman" w:hAnsi="Times New Roman"/>
                <w:b/>
              </w:rPr>
              <w:lastRenderedPageBreak/>
              <w:t xml:space="preserve">Тема 2. </w:t>
            </w:r>
          </w:p>
          <w:p w:rsidR="00167CFD" w:rsidRPr="002E09E3" w:rsidRDefault="00BF7133" w:rsidP="00FE643F">
            <w:pPr>
              <w:keepNext/>
              <w:widowControl w:val="0"/>
              <w:autoSpaceDE w:val="0"/>
              <w:autoSpaceDN w:val="0"/>
              <w:adjustRightInd w:val="0"/>
              <w:rPr>
                <w:rFonts w:ascii="Times New Roman" w:hAnsi="Times New Roman"/>
              </w:rPr>
            </w:pPr>
            <w:proofErr w:type="spellStart"/>
            <w:r w:rsidRPr="002E09E3">
              <w:rPr>
                <w:rFonts w:ascii="Times New Roman" w:hAnsi="Times New Roman"/>
              </w:rPr>
              <w:t>ФинТех</w:t>
            </w:r>
            <w:proofErr w:type="spellEnd"/>
            <w:r w:rsidRPr="002E09E3">
              <w:rPr>
                <w:rFonts w:ascii="Times New Roman" w:hAnsi="Times New Roman"/>
              </w:rPr>
              <w:t xml:space="preserve"> и личные финансы: кто кого?</w:t>
            </w:r>
          </w:p>
        </w:tc>
        <w:tc>
          <w:tcPr>
            <w:tcW w:w="4244" w:type="dxa"/>
          </w:tcPr>
          <w:p w:rsidR="00C5496D" w:rsidRPr="002E09E3" w:rsidRDefault="00C5496D" w:rsidP="00B07CAC">
            <w:pPr>
              <w:pStyle w:val="a9"/>
              <w:keepNext/>
              <w:widowControl w:val="0"/>
              <w:numPr>
                <w:ilvl w:val="0"/>
                <w:numId w:val="9"/>
              </w:numPr>
              <w:autoSpaceDE w:val="0"/>
              <w:autoSpaceDN w:val="0"/>
              <w:adjustRightInd w:val="0"/>
              <w:rPr>
                <w:rFonts w:ascii="Times New Roman" w:hAnsi="Times New Roman" w:cs="Times New Roman"/>
                <w:sz w:val="24"/>
                <w:szCs w:val="24"/>
              </w:rPr>
            </w:pPr>
            <w:r w:rsidRPr="002E09E3">
              <w:rPr>
                <w:rFonts w:ascii="Times New Roman" w:hAnsi="Times New Roman" w:cs="Times New Roman"/>
                <w:sz w:val="24"/>
                <w:szCs w:val="24"/>
              </w:rPr>
              <w:t>Новые финансовые технологии и финансовые продукты, предназначенные для физических лиц</w:t>
            </w:r>
          </w:p>
          <w:p w:rsidR="00C5496D" w:rsidRPr="002E09E3" w:rsidRDefault="00C5496D" w:rsidP="00B07CAC">
            <w:pPr>
              <w:pStyle w:val="a9"/>
              <w:keepNext/>
              <w:widowControl w:val="0"/>
              <w:numPr>
                <w:ilvl w:val="0"/>
                <w:numId w:val="9"/>
              </w:numPr>
              <w:autoSpaceDE w:val="0"/>
              <w:autoSpaceDN w:val="0"/>
              <w:adjustRightInd w:val="0"/>
              <w:rPr>
                <w:rFonts w:ascii="Times New Roman" w:hAnsi="Times New Roman" w:cs="Times New Roman"/>
                <w:sz w:val="24"/>
                <w:szCs w:val="24"/>
              </w:rPr>
            </w:pPr>
            <w:r w:rsidRPr="002E09E3">
              <w:rPr>
                <w:rFonts w:ascii="Times New Roman" w:hAnsi="Times New Roman" w:cs="Times New Roman"/>
                <w:sz w:val="24"/>
                <w:szCs w:val="24"/>
              </w:rPr>
              <w:t>Инструменты для формирования индивидуального инвестиционного портфеля, в т.ч. – новейшие (криптовалюты т.п.);</w:t>
            </w:r>
          </w:p>
          <w:p w:rsidR="00C5496D" w:rsidRPr="002E09E3" w:rsidRDefault="00C5496D" w:rsidP="00B07CAC">
            <w:pPr>
              <w:pStyle w:val="a9"/>
              <w:keepNext/>
              <w:widowControl w:val="0"/>
              <w:numPr>
                <w:ilvl w:val="0"/>
                <w:numId w:val="9"/>
              </w:numPr>
              <w:autoSpaceDE w:val="0"/>
              <w:autoSpaceDN w:val="0"/>
              <w:adjustRightInd w:val="0"/>
              <w:rPr>
                <w:rFonts w:ascii="Times New Roman" w:hAnsi="Times New Roman" w:cs="Times New Roman"/>
                <w:sz w:val="24"/>
                <w:szCs w:val="24"/>
              </w:rPr>
            </w:pPr>
            <w:r w:rsidRPr="002E09E3">
              <w:rPr>
                <w:rFonts w:ascii="Times New Roman" w:hAnsi="Times New Roman" w:cs="Times New Roman"/>
                <w:sz w:val="24"/>
                <w:szCs w:val="24"/>
              </w:rPr>
              <w:t>Виды доходностей и расчет доходности инвестиционного портфеля</w:t>
            </w:r>
          </w:p>
          <w:p w:rsidR="00167CFD" w:rsidRPr="002E09E3" w:rsidRDefault="00167CFD" w:rsidP="00FE643F">
            <w:pPr>
              <w:keepNext/>
              <w:widowControl w:val="0"/>
              <w:autoSpaceDE w:val="0"/>
              <w:autoSpaceDN w:val="0"/>
              <w:adjustRightInd w:val="0"/>
              <w:rPr>
                <w:rFonts w:ascii="Times New Roman" w:hAnsi="Times New Roman"/>
              </w:rPr>
            </w:pPr>
          </w:p>
          <w:p w:rsidR="00FE643F" w:rsidRPr="002E09E3" w:rsidRDefault="00E82A48" w:rsidP="00FE643F">
            <w:pPr>
              <w:keepNext/>
              <w:widowControl w:val="0"/>
              <w:autoSpaceDE w:val="0"/>
              <w:autoSpaceDN w:val="0"/>
              <w:adjustRightInd w:val="0"/>
              <w:rPr>
                <w:rFonts w:ascii="Times New Roman" w:hAnsi="Times New Roman"/>
                <w:bCs/>
              </w:rPr>
            </w:pPr>
            <w:r w:rsidRPr="00E82A48">
              <w:rPr>
                <w:rFonts w:ascii="Times New Roman" w:hAnsi="Times New Roman"/>
                <w:b/>
                <w:bCs/>
              </w:rPr>
              <w:t>Рекомендуемые источники</w:t>
            </w:r>
            <w:r w:rsidR="00FE643F" w:rsidRPr="002E09E3">
              <w:rPr>
                <w:rFonts w:ascii="Times New Roman" w:hAnsi="Times New Roman"/>
                <w:b/>
                <w:bCs/>
              </w:rPr>
              <w:t xml:space="preserve">: </w:t>
            </w:r>
            <w:r w:rsidR="004B2359" w:rsidRPr="002E09E3">
              <w:rPr>
                <w:rFonts w:ascii="Times New Roman" w:hAnsi="Times New Roman"/>
                <w:bCs/>
              </w:rPr>
              <w:t>8.3, 8.4, 9.5, 9.6, 9.7</w:t>
            </w:r>
          </w:p>
          <w:p w:rsidR="00FE643F" w:rsidRPr="002E09E3" w:rsidRDefault="00FE643F" w:rsidP="00FE643F">
            <w:pPr>
              <w:keepNext/>
              <w:widowControl w:val="0"/>
              <w:autoSpaceDE w:val="0"/>
              <w:autoSpaceDN w:val="0"/>
              <w:adjustRightInd w:val="0"/>
              <w:rPr>
                <w:rFonts w:ascii="Times New Roman" w:hAnsi="Times New Roman"/>
              </w:rPr>
            </w:pPr>
          </w:p>
        </w:tc>
        <w:tc>
          <w:tcPr>
            <w:tcW w:w="2752" w:type="dxa"/>
          </w:tcPr>
          <w:p w:rsidR="00BF7133" w:rsidRPr="002E09E3" w:rsidRDefault="00BF7133" w:rsidP="00FE643F">
            <w:pPr>
              <w:keepNext/>
              <w:widowControl w:val="0"/>
              <w:autoSpaceDE w:val="0"/>
              <w:autoSpaceDN w:val="0"/>
              <w:adjustRightInd w:val="0"/>
              <w:rPr>
                <w:rFonts w:ascii="Times New Roman" w:hAnsi="Times New Roman"/>
              </w:rPr>
            </w:pPr>
            <w:r w:rsidRPr="002E09E3">
              <w:rPr>
                <w:rFonts w:ascii="Times New Roman" w:hAnsi="Times New Roman"/>
              </w:rPr>
              <w:t>Финансовый квест</w:t>
            </w:r>
            <w:r w:rsidR="00CE3257" w:rsidRPr="002E09E3">
              <w:rPr>
                <w:rFonts w:ascii="Times New Roman" w:hAnsi="Times New Roman"/>
              </w:rPr>
              <w:t xml:space="preserve"> </w:t>
            </w:r>
            <w:r w:rsidRPr="002E09E3">
              <w:rPr>
                <w:rFonts w:ascii="Times New Roman" w:hAnsi="Times New Roman"/>
              </w:rPr>
              <w:t>2: обсуждение результатов</w:t>
            </w:r>
          </w:p>
          <w:p w:rsidR="00BF7133" w:rsidRPr="002E09E3" w:rsidRDefault="00BF7133" w:rsidP="00FE643F">
            <w:pPr>
              <w:keepNext/>
              <w:widowControl w:val="0"/>
              <w:autoSpaceDE w:val="0"/>
              <w:autoSpaceDN w:val="0"/>
              <w:adjustRightInd w:val="0"/>
              <w:rPr>
                <w:rFonts w:ascii="Times New Roman" w:hAnsi="Times New Roman"/>
                <w:bCs/>
                <w:lang w:eastAsia="ar-SA"/>
              </w:rPr>
            </w:pPr>
          </w:p>
          <w:p w:rsidR="00BF7133" w:rsidRPr="002E09E3" w:rsidRDefault="00BF7133" w:rsidP="00FE643F">
            <w:pPr>
              <w:keepNext/>
              <w:widowControl w:val="0"/>
              <w:autoSpaceDE w:val="0"/>
              <w:autoSpaceDN w:val="0"/>
              <w:adjustRightInd w:val="0"/>
              <w:rPr>
                <w:rFonts w:ascii="Times New Roman" w:hAnsi="Times New Roman"/>
              </w:rPr>
            </w:pPr>
            <w:r w:rsidRPr="002E09E3">
              <w:rPr>
                <w:rFonts w:ascii="Times New Roman" w:hAnsi="Times New Roman"/>
                <w:bCs/>
                <w:lang w:eastAsia="ar-SA"/>
              </w:rPr>
              <w:t>Обсуждение задания кейса «Управление инвестиционным портфелем»</w:t>
            </w:r>
            <w:r w:rsidRPr="002E09E3">
              <w:rPr>
                <w:rFonts w:ascii="Times New Roman" w:hAnsi="Times New Roman"/>
              </w:rPr>
              <w:t xml:space="preserve"> </w:t>
            </w:r>
          </w:p>
          <w:p w:rsidR="00BF7133" w:rsidRPr="002E09E3" w:rsidRDefault="00BF7133" w:rsidP="00FE643F">
            <w:pPr>
              <w:keepNext/>
              <w:widowControl w:val="0"/>
              <w:autoSpaceDE w:val="0"/>
              <w:autoSpaceDN w:val="0"/>
              <w:adjustRightInd w:val="0"/>
              <w:rPr>
                <w:rFonts w:ascii="Times New Roman" w:hAnsi="Times New Roman"/>
              </w:rPr>
            </w:pPr>
          </w:p>
          <w:p w:rsidR="00BF7133" w:rsidRPr="002E09E3" w:rsidRDefault="00BF7133" w:rsidP="00FE643F">
            <w:pPr>
              <w:keepNext/>
              <w:widowControl w:val="0"/>
              <w:autoSpaceDE w:val="0"/>
              <w:autoSpaceDN w:val="0"/>
              <w:adjustRightInd w:val="0"/>
              <w:rPr>
                <w:rFonts w:ascii="Times New Roman" w:hAnsi="Times New Roman"/>
              </w:rPr>
            </w:pPr>
            <w:r w:rsidRPr="002E09E3">
              <w:rPr>
                <w:rFonts w:ascii="Times New Roman" w:hAnsi="Times New Roman"/>
              </w:rPr>
              <w:t>Решение и обсуждение задач, прикладные выводы</w:t>
            </w:r>
          </w:p>
          <w:p w:rsidR="00BF7133" w:rsidRPr="002E09E3" w:rsidRDefault="00BF7133" w:rsidP="00FE643F">
            <w:pPr>
              <w:keepNext/>
              <w:widowControl w:val="0"/>
              <w:autoSpaceDE w:val="0"/>
              <w:autoSpaceDN w:val="0"/>
              <w:adjustRightInd w:val="0"/>
              <w:rPr>
                <w:rFonts w:ascii="Times New Roman" w:hAnsi="Times New Roman"/>
              </w:rPr>
            </w:pPr>
          </w:p>
          <w:p w:rsidR="00C5496D" w:rsidRPr="002E09E3" w:rsidRDefault="00C5496D" w:rsidP="00FE643F">
            <w:pPr>
              <w:keepNext/>
              <w:widowControl w:val="0"/>
              <w:autoSpaceDE w:val="0"/>
              <w:autoSpaceDN w:val="0"/>
              <w:adjustRightInd w:val="0"/>
              <w:rPr>
                <w:rFonts w:ascii="Times New Roman" w:hAnsi="Times New Roman"/>
                <w:bCs/>
                <w:lang w:eastAsia="ar-SA"/>
              </w:rPr>
            </w:pPr>
            <w:r w:rsidRPr="002E09E3">
              <w:rPr>
                <w:rFonts w:ascii="Times New Roman" w:hAnsi="Times New Roman"/>
              </w:rPr>
              <w:t>Д</w:t>
            </w:r>
            <w:r w:rsidR="00BF7133" w:rsidRPr="002E09E3">
              <w:rPr>
                <w:rFonts w:ascii="Times New Roman" w:hAnsi="Times New Roman"/>
              </w:rPr>
              <w:t>искуссия</w:t>
            </w:r>
            <w:r w:rsidRPr="002E09E3">
              <w:rPr>
                <w:rFonts w:ascii="Times New Roman" w:hAnsi="Times New Roman"/>
                <w:bCs/>
                <w:lang w:eastAsia="ar-SA"/>
              </w:rPr>
              <w:t xml:space="preserve"> </w:t>
            </w:r>
          </w:p>
          <w:p w:rsidR="00C5496D" w:rsidRPr="002E09E3" w:rsidRDefault="00C5496D" w:rsidP="00FE643F">
            <w:pPr>
              <w:keepNext/>
              <w:widowControl w:val="0"/>
              <w:autoSpaceDE w:val="0"/>
              <w:autoSpaceDN w:val="0"/>
              <w:adjustRightInd w:val="0"/>
              <w:rPr>
                <w:rFonts w:ascii="Times New Roman" w:hAnsi="Times New Roman"/>
                <w:bCs/>
                <w:lang w:eastAsia="ar-SA"/>
              </w:rPr>
            </w:pPr>
          </w:p>
          <w:p w:rsidR="00167CFD" w:rsidRPr="002E09E3" w:rsidRDefault="00C5496D" w:rsidP="00FE643F">
            <w:pPr>
              <w:keepNext/>
              <w:widowControl w:val="0"/>
              <w:autoSpaceDE w:val="0"/>
              <w:autoSpaceDN w:val="0"/>
              <w:adjustRightInd w:val="0"/>
              <w:rPr>
                <w:rFonts w:ascii="Times New Roman" w:hAnsi="Times New Roman"/>
                <w:bCs/>
                <w:lang w:eastAsia="ar-SA"/>
              </w:rPr>
            </w:pPr>
            <w:r w:rsidRPr="002E09E3">
              <w:rPr>
                <w:rFonts w:ascii="Times New Roman" w:hAnsi="Times New Roman"/>
                <w:bCs/>
                <w:lang w:eastAsia="ar-SA"/>
              </w:rPr>
              <w:t>Мини-кейс «Самый лучший депозит (накопительный счет)»: презентация результатов кейса и их обсуждение</w:t>
            </w:r>
          </w:p>
          <w:p w:rsidR="00C5496D" w:rsidRPr="002E09E3" w:rsidRDefault="00C5496D" w:rsidP="00FE643F">
            <w:pPr>
              <w:keepNext/>
              <w:widowControl w:val="0"/>
              <w:autoSpaceDE w:val="0"/>
              <w:autoSpaceDN w:val="0"/>
              <w:adjustRightInd w:val="0"/>
              <w:rPr>
                <w:rFonts w:ascii="Times New Roman" w:hAnsi="Times New Roman"/>
                <w:bCs/>
                <w:lang w:eastAsia="ar-SA"/>
              </w:rPr>
            </w:pPr>
          </w:p>
          <w:p w:rsidR="00C5496D" w:rsidRPr="00E82A48" w:rsidRDefault="00C5496D" w:rsidP="00FE643F">
            <w:pPr>
              <w:keepNext/>
              <w:widowControl w:val="0"/>
              <w:autoSpaceDE w:val="0"/>
              <w:autoSpaceDN w:val="0"/>
              <w:adjustRightInd w:val="0"/>
              <w:rPr>
                <w:rFonts w:ascii="Times New Roman" w:hAnsi="Times New Roman"/>
                <w:bCs/>
                <w:lang w:eastAsia="ar-SA"/>
              </w:rPr>
            </w:pPr>
            <w:r w:rsidRPr="002E09E3">
              <w:rPr>
                <w:rFonts w:ascii="Times New Roman" w:hAnsi="Times New Roman"/>
                <w:bCs/>
                <w:lang w:eastAsia="ar-SA"/>
              </w:rPr>
              <w:t>Мини-</w:t>
            </w:r>
            <w:r w:rsidRPr="002E09E3">
              <w:rPr>
                <w:rFonts w:ascii="Times New Roman" w:hAnsi="Times New Roman"/>
              </w:rPr>
              <w:t>к</w:t>
            </w:r>
            <w:r w:rsidRPr="002E09E3">
              <w:rPr>
                <w:rFonts w:ascii="Times New Roman" w:hAnsi="Times New Roman"/>
                <w:bCs/>
                <w:lang w:eastAsia="ar-SA"/>
              </w:rPr>
              <w:t>ейс «Ипотечный кредит»: презентация результатов кейса и их обсуждение</w:t>
            </w:r>
          </w:p>
        </w:tc>
      </w:tr>
      <w:tr w:rsidR="00C5496D" w:rsidRPr="00477C0F" w:rsidTr="00E70810">
        <w:tc>
          <w:tcPr>
            <w:tcW w:w="2350" w:type="dxa"/>
          </w:tcPr>
          <w:p w:rsidR="00FE643F" w:rsidRPr="002E09E3" w:rsidRDefault="00C5496D" w:rsidP="00FE643F">
            <w:pPr>
              <w:keepNext/>
              <w:widowControl w:val="0"/>
              <w:autoSpaceDE w:val="0"/>
              <w:autoSpaceDN w:val="0"/>
              <w:adjustRightInd w:val="0"/>
              <w:rPr>
                <w:rFonts w:ascii="Times New Roman" w:hAnsi="Times New Roman"/>
                <w:b/>
              </w:rPr>
            </w:pPr>
            <w:r w:rsidRPr="002E09E3">
              <w:rPr>
                <w:rFonts w:ascii="Times New Roman" w:hAnsi="Times New Roman"/>
                <w:b/>
              </w:rPr>
              <w:t xml:space="preserve">Тема 3. </w:t>
            </w:r>
          </w:p>
          <w:p w:rsidR="00C5496D" w:rsidRPr="002E09E3" w:rsidRDefault="00C5496D" w:rsidP="00FE643F">
            <w:pPr>
              <w:keepNext/>
              <w:widowControl w:val="0"/>
              <w:autoSpaceDE w:val="0"/>
              <w:autoSpaceDN w:val="0"/>
              <w:adjustRightInd w:val="0"/>
              <w:rPr>
                <w:rFonts w:ascii="Times New Roman" w:hAnsi="Times New Roman"/>
              </w:rPr>
            </w:pPr>
            <w:r w:rsidRPr="002E09E3">
              <w:rPr>
                <w:rFonts w:ascii="Times New Roman" w:hAnsi="Times New Roman"/>
              </w:rPr>
              <w:t xml:space="preserve">Новые инструменты и технологии для бизнеса: краудфандинг, криптовалюта, </w:t>
            </w:r>
            <w:proofErr w:type="spellStart"/>
            <w:r w:rsidRPr="002E09E3">
              <w:rPr>
                <w:rFonts w:ascii="Times New Roman" w:hAnsi="Times New Roman"/>
              </w:rPr>
              <w:t>блокчейн</w:t>
            </w:r>
            <w:proofErr w:type="spellEnd"/>
            <w:r w:rsidRPr="002E09E3">
              <w:rPr>
                <w:rFonts w:ascii="Times New Roman" w:hAnsi="Times New Roman"/>
              </w:rPr>
              <w:t xml:space="preserve"> - что дальше?</w:t>
            </w:r>
          </w:p>
        </w:tc>
        <w:tc>
          <w:tcPr>
            <w:tcW w:w="4244" w:type="dxa"/>
          </w:tcPr>
          <w:p w:rsidR="006662C1" w:rsidRPr="002E09E3" w:rsidRDefault="006662C1" w:rsidP="00B07CAC">
            <w:pPr>
              <w:pStyle w:val="a9"/>
              <w:numPr>
                <w:ilvl w:val="0"/>
                <w:numId w:val="10"/>
              </w:numPr>
              <w:rPr>
                <w:rFonts w:ascii="Times New Roman" w:hAnsi="Times New Roman" w:cs="Times New Roman"/>
                <w:sz w:val="24"/>
                <w:szCs w:val="24"/>
              </w:rPr>
            </w:pPr>
            <w:r w:rsidRPr="002E09E3">
              <w:rPr>
                <w:rFonts w:ascii="Times New Roman" w:hAnsi="Times New Roman" w:cs="Times New Roman"/>
                <w:sz w:val="24"/>
                <w:szCs w:val="24"/>
              </w:rPr>
              <w:t xml:space="preserve">Финансовые инновации </w:t>
            </w:r>
            <w:r w:rsidR="00CE3257" w:rsidRPr="002E09E3">
              <w:rPr>
                <w:rFonts w:ascii="Times New Roman" w:hAnsi="Times New Roman" w:cs="Times New Roman"/>
                <w:sz w:val="24"/>
                <w:szCs w:val="24"/>
              </w:rPr>
              <w:t>для бизнеса: где и как применять?</w:t>
            </w:r>
          </w:p>
          <w:p w:rsidR="00C5496D" w:rsidRPr="002E09E3" w:rsidRDefault="006662C1" w:rsidP="00B07CAC">
            <w:pPr>
              <w:pStyle w:val="a9"/>
              <w:numPr>
                <w:ilvl w:val="0"/>
                <w:numId w:val="10"/>
              </w:numPr>
              <w:rPr>
                <w:rFonts w:ascii="Times New Roman" w:hAnsi="Times New Roman" w:cs="Times New Roman"/>
                <w:sz w:val="24"/>
                <w:szCs w:val="24"/>
              </w:rPr>
            </w:pPr>
            <w:r w:rsidRPr="002E09E3">
              <w:rPr>
                <w:rFonts w:ascii="Times New Roman" w:hAnsi="Times New Roman" w:cs="Times New Roman"/>
                <w:sz w:val="24"/>
                <w:szCs w:val="24"/>
              </w:rPr>
              <w:t>Традиционные и «новые» с</w:t>
            </w:r>
            <w:r w:rsidR="00C5496D" w:rsidRPr="002E09E3">
              <w:rPr>
                <w:rFonts w:ascii="Times New Roman" w:hAnsi="Times New Roman" w:cs="Times New Roman"/>
                <w:sz w:val="24"/>
                <w:szCs w:val="24"/>
              </w:rPr>
              <w:t>пособы финансирования бизнеса в условиях «цифровой экономики»</w:t>
            </w:r>
            <w:r w:rsidRPr="002E09E3">
              <w:rPr>
                <w:rFonts w:ascii="Times New Roman" w:hAnsi="Times New Roman" w:cs="Times New Roman"/>
                <w:sz w:val="24"/>
                <w:szCs w:val="24"/>
              </w:rPr>
              <w:t>: сравнительный анализ</w:t>
            </w:r>
          </w:p>
          <w:p w:rsidR="00C5496D" w:rsidRPr="002E09E3" w:rsidRDefault="006662C1" w:rsidP="00B07CAC">
            <w:pPr>
              <w:pStyle w:val="a9"/>
              <w:keepNext/>
              <w:widowControl w:val="0"/>
              <w:numPr>
                <w:ilvl w:val="0"/>
                <w:numId w:val="10"/>
              </w:numPr>
              <w:autoSpaceDE w:val="0"/>
              <w:autoSpaceDN w:val="0"/>
              <w:adjustRightInd w:val="0"/>
              <w:rPr>
                <w:rFonts w:ascii="Times New Roman" w:hAnsi="Times New Roman" w:cs="Times New Roman"/>
                <w:sz w:val="24"/>
                <w:szCs w:val="24"/>
              </w:rPr>
            </w:pPr>
            <w:r w:rsidRPr="002E09E3">
              <w:rPr>
                <w:rFonts w:ascii="Times New Roman" w:hAnsi="Times New Roman" w:cs="Times New Roman"/>
                <w:sz w:val="24"/>
                <w:szCs w:val="24"/>
              </w:rPr>
              <w:t>Новые финансовые инструменты для решения проблем бизнеса (на примере опционных программ компаний как способа разрешения конфликта интересов участников корпоративных отношений)</w:t>
            </w:r>
          </w:p>
          <w:p w:rsidR="00FE643F" w:rsidRPr="00E82A48" w:rsidRDefault="00E82A48" w:rsidP="006232FF">
            <w:pPr>
              <w:keepNext/>
              <w:widowControl w:val="0"/>
              <w:autoSpaceDE w:val="0"/>
              <w:autoSpaceDN w:val="0"/>
              <w:adjustRightInd w:val="0"/>
              <w:rPr>
                <w:rFonts w:ascii="Times New Roman" w:hAnsi="Times New Roman"/>
                <w:bCs/>
              </w:rPr>
            </w:pPr>
            <w:r w:rsidRPr="00E82A48">
              <w:rPr>
                <w:rFonts w:ascii="Times New Roman" w:hAnsi="Times New Roman"/>
                <w:b/>
                <w:bCs/>
              </w:rPr>
              <w:t>Рекомендуемые источники</w:t>
            </w:r>
            <w:r w:rsidR="00FE643F" w:rsidRPr="002E09E3">
              <w:rPr>
                <w:rFonts w:ascii="Times New Roman" w:hAnsi="Times New Roman"/>
                <w:b/>
                <w:bCs/>
              </w:rPr>
              <w:t xml:space="preserve">: </w:t>
            </w:r>
            <w:r w:rsidR="004B2359" w:rsidRPr="002E09E3">
              <w:rPr>
                <w:rFonts w:ascii="Times New Roman" w:hAnsi="Times New Roman"/>
                <w:bCs/>
              </w:rPr>
              <w:t xml:space="preserve">8.1, </w:t>
            </w:r>
            <w:r w:rsidR="00483CCD" w:rsidRPr="002E09E3">
              <w:rPr>
                <w:rFonts w:ascii="Times New Roman" w:hAnsi="Times New Roman"/>
                <w:bCs/>
              </w:rPr>
              <w:t xml:space="preserve">8,2 </w:t>
            </w:r>
            <w:r w:rsidR="004B2359" w:rsidRPr="002E09E3">
              <w:rPr>
                <w:rFonts w:ascii="Times New Roman" w:hAnsi="Times New Roman"/>
                <w:bCs/>
              </w:rPr>
              <w:t>8.5, 8.6, 9.3, 9.4, 9.5, 9.6, 9.7</w:t>
            </w:r>
          </w:p>
        </w:tc>
        <w:tc>
          <w:tcPr>
            <w:tcW w:w="2752" w:type="dxa"/>
          </w:tcPr>
          <w:p w:rsidR="00C5496D" w:rsidRPr="002E09E3" w:rsidRDefault="00C5496D" w:rsidP="00FE643F">
            <w:pPr>
              <w:keepNext/>
              <w:widowControl w:val="0"/>
              <w:autoSpaceDE w:val="0"/>
              <w:autoSpaceDN w:val="0"/>
              <w:adjustRightInd w:val="0"/>
              <w:rPr>
                <w:rFonts w:ascii="Times New Roman" w:hAnsi="Times New Roman"/>
              </w:rPr>
            </w:pPr>
            <w:r w:rsidRPr="002E09E3">
              <w:rPr>
                <w:rFonts w:ascii="Times New Roman" w:hAnsi="Times New Roman"/>
              </w:rPr>
              <w:t>Финансовый квест 3: обсуждение результатов</w:t>
            </w:r>
          </w:p>
          <w:p w:rsidR="006662C1" w:rsidRPr="002E09E3" w:rsidRDefault="006662C1" w:rsidP="00FE643F">
            <w:pPr>
              <w:keepNext/>
              <w:widowControl w:val="0"/>
              <w:autoSpaceDE w:val="0"/>
              <w:autoSpaceDN w:val="0"/>
              <w:adjustRightInd w:val="0"/>
              <w:rPr>
                <w:rFonts w:ascii="Times New Roman" w:hAnsi="Times New Roman"/>
              </w:rPr>
            </w:pPr>
          </w:p>
          <w:p w:rsidR="006662C1" w:rsidRPr="002E09E3" w:rsidRDefault="006662C1" w:rsidP="00FE643F">
            <w:pPr>
              <w:keepNext/>
              <w:widowControl w:val="0"/>
              <w:autoSpaceDE w:val="0"/>
              <w:autoSpaceDN w:val="0"/>
              <w:adjustRightInd w:val="0"/>
              <w:rPr>
                <w:rFonts w:ascii="Times New Roman" w:hAnsi="Times New Roman"/>
              </w:rPr>
            </w:pPr>
            <w:r w:rsidRPr="002E09E3">
              <w:rPr>
                <w:rFonts w:ascii="Times New Roman" w:hAnsi="Times New Roman"/>
              </w:rPr>
              <w:t>Блиц-опрос (QUIZ)</w:t>
            </w:r>
          </w:p>
          <w:p w:rsidR="00C5496D" w:rsidRPr="002E09E3" w:rsidRDefault="00C5496D" w:rsidP="00FE643F">
            <w:pPr>
              <w:keepNext/>
              <w:widowControl w:val="0"/>
              <w:autoSpaceDE w:val="0"/>
              <w:autoSpaceDN w:val="0"/>
              <w:adjustRightInd w:val="0"/>
              <w:rPr>
                <w:rFonts w:ascii="Times New Roman" w:hAnsi="Times New Roman"/>
              </w:rPr>
            </w:pPr>
          </w:p>
          <w:p w:rsidR="00C5496D" w:rsidRPr="002E09E3" w:rsidRDefault="00C5496D" w:rsidP="00FE643F">
            <w:pPr>
              <w:keepNext/>
              <w:widowControl w:val="0"/>
              <w:autoSpaceDE w:val="0"/>
              <w:autoSpaceDN w:val="0"/>
              <w:adjustRightInd w:val="0"/>
              <w:rPr>
                <w:rFonts w:ascii="Times New Roman" w:hAnsi="Times New Roman"/>
                <w:bCs/>
                <w:lang w:eastAsia="ar-SA"/>
              </w:rPr>
            </w:pPr>
            <w:r w:rsidRPr="002E09E3">
              <w:rPr>
                <w:rFonts w:ascii="Times New Roman" w:hAnsi="Times New Roman"/>
                <w:bCs/>
                <w:lang w:eastAsia="ar-SA"/>
              </w:rPr>
              <w:t>Мозговой штурм «Поиск источников финансирования для бизнеса»</w:t>
            </w:r>
          </w:p>
          <w:p w:rsidR="00C5496D" w:rsidRPr="002E09E3" w:rsidRDefault="00C5496D" w:rsidP="00FE643F">
            <w:pPr>
              <w:keepNext/>
              <w:widowControl w:val="0"/>
              <w:autoSpaceDE w:val="0"/>
              <w:autoSpaceDN w:val="0"/>
              <w:adjustRightInd w:val="0"/>
              <w:rPr>
                <w:rFonts w:ascii="Times New Roman" w:hAnsi="Times New Roman"/>
                <w:bCs/>
                <w:lang w:eastAsia="ar-SA"/>
              </w:rPr>
            </w:pPr>
          </w:p>
          <w:p w:rsidR="00C5496D" w:rsidRPr="002E09E3" w:rsidRDefault="00C5496D" w:rsidP="00FE643F">
            <w:pPr>
              <w:keepNext/>
              <w:widowControl w:val="0"/>
              <w:autoSpaceDE w:val="0"/>
              <w:autoSpaceDN w:val="0"/>
              <w:adjustRightInd w:val="0"/>
              <w:rPr>
                <w:rFonts w:ascii="Times New Roman" w:hAnsi="Times New Roman"/>
                <w:bCs/>
                <w:lang w:eastAsia="ar-SA"/>
              </w:rPr>
            </w:pPr>
            <w:r w:rsidRPr="002E09E3">
              <w:rPr>
                <w:rFonts w:ascii="Times New Roman" w:hAnsi="Times New Roman"/>
                <w:bCs/>
                <w:lang w:eastAsia="ar-SA"/>
              </w:rPr>
              <w:t xml:space="preserve">Командная </w:t>
            </w:r>
            <w:r w:rsidR="006662C1" w:rsidRPr="002E09E3">
              <w:rPr>
                <w:rFonts w:ascii="Times New Roman" w:hAnsi="Times New Roman"/>
                <w:bCs/>
                <w:lang w:eastAsia="ar-SA"/>
              </w:rPr>
              <w:t>мини-</w:t>
            </w:r>
            <w:r w:rsidRPr="002E09E3">
              <w:rPr>
                <w:rFonts w:ascii="Times New Roman" w:hAnsi="Times New Roman"/>
                <w:bCs/>
                <w:lang w:eastAsia="ar-SA"/>
              </w:rPr>
              <w:t>игра по фильму «Игра на понижение»</w:t>
            </w:r>
            <w:r w:rsidR="006662C1" w:rsidRPr="002E09E3">
              <w:rPr>
                <w:rFonts w:ascii="Times New Roman" w:hAnsi="Times New Roman"/>
                <w:bCs/>
                <w:lang w:eastAsia="ar-SA"/>
              </w:rPr>
              <w:t xml:space="preserve"> (финансовый аспект)</w:t>
            </w:r>
          </w:p>
          <w:p w:rsidR="006662C1" w:rsidRPr="002E09E3" w:rsidRDefault="006662C1" w:rsidP="00FE643F">
            <w:pPr>
              <w:keepNext/>
              <w:widowControl w:val="0"/>
              <w:autoSpaceDE w:val="0"/>
              <w:autoSpaceDN w:val="0"/>
              <w:adjustRightInd w:val="0"/>
              <w:rPr>
                <w:rFonts w:ascii="Times New Roman" w:hAnsi="Times New Roman"/>
                <w:bCs/>
                <w:lang w:eastAsia="ar-SA"/>
              </w:rPr>
            </w:pPr>
          </w:p>
          <w:p w:rsidR="006662C1" w:rsidRPr="002E09E3" w:rsidRDefault="006662C1" w:rsidP="00FE643F">
            <w:pPr>
              <w:keepNext/>
              <w:widowControl w:val="0"/>
              <w:autoSpaceDE w:val="0"/>
              <w:autoSpaceDN w:val="0"/>
              <w:adjustRightInd w:val="0"/>
              <w:rPr>
                <w:rFonts w:ascii="Times New Roman" w:hAnsi="Times New Roman"/>
                <w:bCs/>
                <w:lang w:eastAsia="ar-SA"/>
              </w:rPr>
            </w:pPr>
            <w:r w:rsidRPr="002E09E3">
              <w:rPr>
                <w:rFonts w:ascii="Times New Roman" w:hAnsi="Times New Roman"/>
                <w:bCs/>
                <w:lang w:eastAsia="ar-SA"/>
              </w:rPr>
              <w:t>Дискуссия</w:t>
            </w:r>
          </w:p>
          <w:p w:rsidR="006662C1" w:rsidRPr="002E09E3" w:rsidRDefault="006662C1" w:rsidP="00FE643F">
            <w:pPr>
              <w:keepNext/>
              <w:widowControl w:val="0"/>
              <w:autoSpaceDE w:val="0"/>
              <w:autoSpaceDN w:val="0"/>
              <w:adjustRightInd w:val="0"/>
              <w:rPr>
                <w:rFonts w:ascii="Times New Roman" w:hAnsi="Times New Roman"/>
              </w:rPr>
            </w:pPr>
          </w:p>
        </w:tc>
      </w:tr>
      <w:tr w:rsidR="00C5496D" w:rsidRPr="00477C0F" w:rsidTr="00E82A48">
        <w:trPr>
          <w:trHeight w:val="4667"/>
        </w:trPr>
        <w:tc>
          <w:tcPr>
            <w:tcW w:w="2350" w:type="dxa"/>
          </w:tcPr>
          <w:p w:rsidR="00FE643F" w:rsidRPr="002E09E3" w:rsidRDefault="00CE3257" w:rsidP="00FE643F">
            <w:pPr>
              <w:keepNext/>
              <w:widowControl w:val="0"/>
              <w:autoSpaceDE w:val="0"/>
              <w:autoSpaceDN w:val="0"/>
              <w:adjustRightInd w:val="0"/>
              <w:rPr>
                <w:rFonts w:ascii="Times New Roman" w:hAnsi="Times New Roman"/>
              </w:rPr>
            </w:pPr>
            <w:r w:rsidRPr="002E09E3">
              <w:rPr>
                <w:rFonts w:ascii="Times New Roman" w:hAnsi="Times New Roman"/>
                <w:b/>
              </w:rPr>
              <w:lastRenderedPageBreak/>
              <w:t>Тема 4.</w:t>
            </w:r>
            <w:r w:rsidRPr="002E09E3">
              <w:rPr>
                <w:rFonts w:ascii="Times New Roman" w:hAnsi="Times New Roman"/>
              </w:rPr>
              <w:t xml:space="preserve"> </w:t>
            </w:r>
          </w:p>
          <w:p w:rsidR="00C5496D" w:rsidRPr="002E09E3" w:rsidRDefault="00CE3257" w:rsidP="00FE643F">
            <w:pPr>
              <w:keepNext/>
              <w:widowControl w:val="0"/>
              <w:autoSpaceDE w:val="0"/>
              <w:autoSpaceDN w:val="0"/>
              <w:adjustRightInd w:val="0"/>
              <w:rPr>
                <w:rFonts w:ascii="Times New Roman" w:hAnsi="Times New Roman"/>
              </w:rPr>
            </w:pPr>
            <w:r w:rsidRPr="002E09E3">
              <w:rPr>
                <w:rFonts w:ascii="Times New Roman" w:hAnsi="Times New Roman"/>
              </w:rPr>
              <w:t>«Феномен Громова», или «горе от ума»: учимся управлять финансовыми рисками</w:t>
            </w:r>
          </w:p>
        </w:tc>
        <w:tc>
          <w:tcPr>
            <w:tcW w:w="4244" w:type="dxa"/>
          </w:tcPr>
          <w:p w:rsidR="00CE3257" w:rsidRPr="002E09E3" w:rsidRDefault="00CE3257" w:rsidP="00B07CAC">
            <w:pPr>
              <w:pStyle w:val="a9"/>
              <w:keepNext/>
              <w:widowControl w:val="0"/>
              <w:numPr>
                <w:ilvl w:val="0"/>
                <w:numId w:val="11"/>
              </w:numPr>
              <w:autoSpaceDE w:val="0"/>
              <w:autoSpaceDN w:val="0"/>
              <w:adjustRightInd w:val="0"/>
              <w:rPr>
                <w:rFonts w:ascii="Times New Roman" w:hAnsi="Times New Roman" w:cs="Times New Roman"/>
                <w:sz w:val="24"/>
                <w:szCs w:val="24"/>
              </w:rPr>
            </w:pPr>
            <w:r w:rsidRPr="002E09E3">
              <w:rPr>
                <w:rFonts w:ascii="Times New Roman" w:hAnsi="Times New Roman" w:cs="Times New Roman"/>
                <w:sz w:val="24"/>
                <w:szCs w:val="24"/>
              </w:rPr>
              <w:t>Какие знания, умения, навыки необходимы современному человеку для того, чтобы быть успешным в личных финансах, бизнесе, в карьере.</w:t>
            </w:r>
          </w:p>
          <w:p w:rsidR="00CE3257" w:rsidRPr="002E09E3" w:rsidRDefault="00CE3257" w:rsidP="00B07CAC">
            <w:pPr>
              <w:pStyle w:val="a9"/>
              <w:keepNext/>
              <w:widowControl w:val="0"/>
              <w:numPr>
                <w:ilvl w:val="0"/>
                <w:numId w:val="11"/>
              </w:numPr>
              <w:autoSpaceDE w:val="0"/>
              <w:autoSpaceDN w:val="0"/>
              <w:adjustRightInd w:val="0"/>
              <w:rPr>
                <w:rFonts w:ascii="Times New Roman" w:hAnsi="Times New Roman" w:cs="Times New Roman"/>
                <w:sz w:val="24"/>
                <w:szCs w:val="24"/>
              </w:rPr>
            </w:pPr>
            <w:r w:rsidRPr="002E09E3">
              <w:rPr>
                <w:rFonts w:ascii="Times New Roman" w:hAnsi="Times New Roman" w:cs="Times New Roman"/>
                <w:sz w:val="24"/>
                <w:szCs w:val="24"/>
              </w:rPr>
              <w:t>Какие «традиционные» риски и риски «цифровой экономики» угрожают субъектам экономической деятельности, и как от них защититься?</w:t>
            </w:r>
          </w:p>
          <w:p w:rsidR="00CE3257" w:rsidRPr="002E09E3" w:rsidRDefault="00CE3257" w:rsidP="00FE643F">
            <w:pPr>
              <w:keepNext/>
              <w:widowControl w:val="0"/>
              <w:autoSpaceDE w:val="0"/>
              <w:autoSpaceDN w:val="0"/>
              <w:adjustRightInd w:val="0"/>
              <w:ind w:left="426"/>
              <w:rPr>
                <w:rFonts w:ascii="Times New Roman" w:hAnsi="Times New Roman"/>
              </w:rPr>
            </w:pPr>
          </w:p>
          <w:p w:rsidR="00E82A48" w:rsidRDefault="00E82A48" w:rsidP="00483CCD">
            <w:pPr>
              <w:keepNext/>
              <w:widowControl w:val="0"/>
              <w:autoSpaceDE w:val="0"/>
              <w:autoSpaceDN w:val="0"/>
              <w:adjustRightInd w:val="0"/>
              <w:rPr>
                <w:rFonts w:ascii="Times New Roman" w:hAnsi="Times New Roman"/>
              </w:rPr>
            </w:pPr>
            <w:r w:rsidRPr="00E82A48">
              <w:rPr>
                <w:rFonts w:ascii="Times New Roman" w:hAnsi="Times New Roman"/>
                <w:b/>
                <w:bCs/>
              </w:rPr>
              <w:t>Рекомендуемые источники</w:t>
            </w:r>
            <w:r w:rsidR="00CE3257" w:rsidRPr="002E09E3">
              <w:rPr>
                <w:rFonts w:ascii="Times New Roman" w:hAnsi="Times New Roman"/>
                <w:b/>
                <w:bCs/>
                <w:lang w:eastAsia="ar-SA"/>
              </w:rPr>
              <w:t>:</w:t>
            </w:r>
            <w:r w:rsidR="00483CCD" w:rsidRPr="002E09E3">
              <w:rPr>
                <w:rFonts w:ascii="Times New Roman" w:hAnsi="Times New Roman"/>
                <w:b/>
                <w:bCs/>
                <w:lang w:eastAsia="ar-SA"/>
              </w:rPr>
              <w:t xml:space="preserve"> </w:t>
            </w:r>
            <w:r w:rsidR="00483CCD" w:rsidRPr="002E09E3">
              <w:rPr>
                <w:rFonts w:ascii="Times New Roman" w:hAnsi="Times New Roman"/>
                <w:bCs/>
              </w:rPr>
              <w:t>8.1, 8.3, 8.5, 8.6, 9.3, 9.4, 9.5, 9.6, 9.7</w:t>
            </w:r>
          </w:p>
          <w:p w:rsidR="00C5496D" w:rsidRPr="00E82A48" w:rsidRDefault="00C5496D" w:rsidP="00E82A48">
            <w:pPr>
              <w:rPr>
                <w:rFonts w:ascii="Times New Roman" w:hAnsi="Times New Roman"/>
              </w:rPr>
            </w:pPr>
          </w:p>
        </w:tc>
        <w:tc>
          <w:tcPr>
            <w:tcW w:w="2752" w:type="dxa"/>
          </w:tcPr>
          <w:p w:rsidR="00CE3257" w:rsidRPr="002E09E3" w:rsidRDefault="00C5496D" w:rsidP="00FE643F">
            <w:pPr>
              <w:keepNext/>
              <w:widowControl w:val="0"/>
              <w:autoSpaceDE w:val="0"/>
              <w:autoSpaceDN w:val="0"/>
              <w:adjustRightInd w:val="0"/>
              <w:rPr>
                <w:rFonts w:ascii="Times New Roman" w:hAnsi="Times New Roman"/>
                <w:bCs/>
                <w:lang w:eastAsia="ar-SA"/>
              </w:rPr>
            </w:pPr>
            <w:r w:rsidRPr="002E09E3">
              <w:rPr>
                <w:rFonts w:ascii="Times New Roman" w:hAnsi="Times New Roman"/>
              </w:rPr>
              <w:t>Финансовый квест</w:t>
            </w:r>
            <w:r w:rsidR="00FE643F" w:rsidRPr="002E09E3">
              <w:rPr>
                <w:rFonts w:ascii="Times New Roman" w:hAnsi="Times New Roman"/>
              </w:rPr>
              <w:t xml:space="preserve"> </w:t>
            </w:r>
            <w:r w:rsidRPr="002E09E3">
              <w:rPr>
                <w:rFonts w:ascii="Times New Roman" w:hAnsi="Times New Roman"/>
              </w:rPr>
              <w:t>4: обсуждение результатов</w:t>
            </w:r>
            <w:r w:rsidR="00CE3257" w:rsidRPr="002E09E3">
              <w:rPr>
                <w:rFonts w:ascii="Times New Roman" w:hAnsi="Times New Roman"/>
                <w:bCs/>
                <w:lang w:eastAsia="ar-SA"/>
              </w:rPr>
              <w:t xml:space="preserve"> </w:t>
            </w:r>
          </w:p>
          <w:p w:rsidR="00CE3257" w:rsidRPr="002E09E3" w:rsidRDefault="00CE3257" w:rsidP="00FE643F">
            <w:pPr>
              <w:keepNext/>
              <w:widowControl w:val="0"/>
              <w:autoSpaceDE w:val="0"/>
              <w:autoSpaceDN w:val="0"/>
              <w:adjustRightInd w:val="0"/>
              <w:rPr>
                <w:rFonts w:ascii="Times New Roman" w:hAnsi="Times New Roman"/>
                <w:bCs/>
                <w:lang w:eastAsia="ar-SA"/>
              </w:rPr>
            </w:pPr>
          </w:p>
          <w:p w:rsidR="00CE3257" w:rsidRPr="002E09E3" w:rsidRDefault="00CE3257" w:rsidP="00FE643F">
            <w:pPr>
              <w:keepNext/>
              <w:widowControl w:val="0"/>
              <w:autoSpaceDE w:val="0"/>
              <w:autoSpaceDN w:val="0"/>
              <w:adjustRightInd w:val="0"/>
              <w:rPr>
                <w:rFonts w:ascii="Times New Roman" w:hAnsi="Times New Roman"/>
                <w:bCs/>
                <w:lang w:eastAsia="ar-SA"/>
              </w:rPr>
            </w:pPr>
            <w:r w:rsidRPr="002E09E3">
              <w:rPr>
                <w:rFonts w:ascii="Times New Roman" w:hAnsi="Times New Roman"/>
                <w:bCs/>
                <w:lang w:eastAsia="ar-SA"/>
              </w:rPr>
              <w:t xml:space="preserve">Кейс «Управление инвестиционным портфелем»: презентация результатов, обсуждение </w:t>
            </w:r>
          </w:p>
          <w:p w:rsidR="00CE3257" w:rsidRPr="002E09E3" w:rsidRDefault="00CE3257" w:rsidP="00FE643F">
            <w:pPr>
              <w:keepNext/>
              <w:widowControl w:val="0"/>
              <w:autoSpaceDE w:val="0"/>
              <w:autoSpaceDN w:val="0"/>
              <w:adjustRightInd w:val="0"/>
              <w:rPr>
                <w:rFonts w:ascii="Times New Roman" w:hAnsi="Times New Roman"/>
                <w:bCs/>
                <w:lang w:eastAsia="ar-SA"/>
              </w:rPr>
            </w:pPr>
          </w:p>
          <w:p w:rsidR="00FE643F" w:rsidRPr="002E09E3" w:rsidRDefault="00CE3257" w:rsidP="00FE643F">
            <w:pPr>
              <w:keepNext/>
              <w:widowControl w:val="0"/>
              <w:autoSpaceDE w:val="0"/>
              <w:autoSpaceDN w:val="0"/>
              <w:adjustRightInd w:val="0"/>
              <w:rPr>
                <w:rFonts w:ascii="Times New Roman" w:hAnsi="Times New Roman"/>
                <w:bCs/>
                <w:lang w:eastAsia="ar-SA"/>
              </w:rPr>
            </w:pPr>
            <w:r w:rsidRPr="002E09E3">
              <w:rPr>
                <w:rFonts w:ascii="Times New Roman" w:hAnsi="Times New Roman"/>
                <w:bCs/>
                <w:lang w:eastAsia="ar-SA"/>
              </w:rPr>
              <w:t>Командный мини-проект «Мой личный пенсионный план»</w:t>
            </w:r>
          </w:p>
          <w:p w:rsidR="00FE643F" w:rsidRPr="002E09E3" w:rsidRDefault="00FE643F" w:rsidP="00FE643F">
            <w:pPr>
              <w:keepNext/>
              <w:widowControl w:val="0"/>
              <w:autoSpaceDE w:val="0"/>
              <w:autoSpaceDN w:val="0"/>
              <w:adjustRightInd w:val="0"/>
              <w:rPr>
                <w:rFonts w:ascii="Times New Roman" w:hAnsi="Times New Roman"/>
                <w:bCs/>
                <w:lang w:eastAsia="ar-SA"/>
              </w:rPr>
            </w:pPr>
          </w:p>
          <w:p w:rsidR="00CE3257" w:rsidRPr="002E09E3" w:rsidRDefault="00CE3257" w:rsidP="00FE643F">
            <w:pPr>
              <w:keepNext/>
              <w:widowControl w:val="0"/>
              <w:autoSpaceDE w:val="0"/>
              <w:autoSpaceDN w:val="0"/>
              <w:adjustRightInd w:val="0"/>
              <w:rPr>
                <w:rFonts w:ascii="Times New Roman" w:hAnsi="Times New Roman"/>
                <w:bCs/>
                <w:lang w:eastAsia="ar-SA"/>
              </w:rPr>
            </w:pPr>
            <w:r w:rsidRPr="002E09E3">
              <w:rPr>
                <w:rFonts w:ascii="Times New Roman" w:hAnsi="Times New Roman"/>
                <w:bCs/>
                <w:lang w:eastAsia="ar-SA"/>
              </w:rPr>
              <w:t xml:space="preserve">Итоговая дискуссия по всем темам </w:t>
            </w:r>
          </w:p>
          <w:p w:rsidR="00CE3257" w:rsidRPr="00E82A48" w:rsidRDefault="00CE3257" w:rsidP="00E82A48">
            <w:pPr>
              <w:keepNext/>
              <w:widowControl w:val="0"/>
              <w:autoSpaceDE w:val="0"/>
              <w:autoSpaceDN w:val="0"/>
              <w:adjustRightInd w:val="0"/>
              <w:rPr>
                <w:rFonts w:ascii="Times New Roman" w:hAnsi="Times New Roman"/>
                <w:bCs/>
                <w:lang w:eastAsia="ar-SA"/>
              </w:rPr>
            </w:pPr>
            <w:r w:rsidRPr="002E09E3">
              <w:rPr>
                <w:rFonts w:ascii="Times New Roman" w:hAnsi="Times New Roman"/>
                <w:bCs/>
                <w:lang w:eastAsia="ar-SA"/>
              </w:rPr>
              <w:t>дисциплины</w:t>
            </w:r>
          </w:p>
        </w:tc>
      </w:tr>
    </w:tbl>
    <w:p w:rsidR="00F71B54" w:rsidRDefault="00F71B54" w:rsidP="006232FF">
      <w:pPr>
        <w:widowControl w:val="0"/>
        <w:autoSpaceDE w:val="0"/>
        <w:autoSpaceDN w:val="0"/>
        <w:adjustRightInd w:val="0"/>
        <w:spacing w:line="360" w:lineRule="auto"/>
        <w:jc w:val="both"/>
        <w:outlineLvl w:val="0"/>
        <w:rPr>
          <w:b/>
          <w:bCs/>
          <w:sz w:val="28"/>
          <w:szCs w:val="28"/>
        </w:rPr>
      </w:pPr>
      <w:bookmarkStart w:id="10" w:name="_Toc98411701"/>
    </w:p>
    <w:p w:rsidR="00B279DD" w:rsidRDefault="00B279DD" w:rsidP="006232FF">
      <w:pPr>
        <w:widowControl w:val="0"/>
        <w:autoSpaceDE w:val="0"/>
        <w:autoSpaceDN w:val="0"/>
        <w:adjustRightInd w:val="0"/>
        <w:spacing w:line="360" w:lineRule="auto"/>
        <w:jc w:val="both"/>
        <w:outlineLvl w:val="0"/>
        <w:rPr>
          <w:b/>
          <w:bCs/>
          <w:sz w:val="28"/>
          <w:szCs w:val="28"/>
        </w:rPr>
      </w:pPr>
    </w:p>
    <w:p w:rsidR="001067E9" w:rsidRPr="00477C0F" w:rsidRDefault="00187445" w:rsidP="006232FF">
      <w:pPr>
        <w:widowControl w:val="0"/>
        <w:autoSpaceDE w:val="0"/>
        <w:autoSpaceDN w:val="0"/>
        <w:adjustRightInd w:val="0"/>
        <w:spacing w:line="360" w:lineRule="auto"/>
        <w:jc w:val="both"/>
        <w:outlineLvl w:val="0"/>
        <w:rPr>
          <w:b/>
          <w:bCs/>
          <w:sz w:val="28"/>
          <w:szCs w:val="28"/>
        </w:rPr>
      </w:pPr>
      <w:r w:rsidRPr="00477C0F">
        <w:rPr>
          <w:b/>
          <w:bCs/>
          <w:sz w:val="28"/>
          <w:szCs w:val="28"/>
        </w:rPr>
        <w:t>6. Перечень учебно-методического обеспечения для самостоятельной работы обучающихся по дисциплине</w:t>
      </w:r>
      <w:bookmarkEnd w:id="10"/>
    </w:p>
    <w:p w:rsidR="00E82A48" w:rsidRDefault="00187445" w:rsidP="00F71B54">
      <w:pPr>
        <w:spacing w:before="360" w:after="360" w:line="360" w:lineRule="auto"/>
        <w:contextualSpacing/>
        <w:jc w:val="both"/>
        <w:outlineLvl w:val="1"/>
        <w:rPr>
          <w:b/>
          <w:sz w:val="28"/>
          <w:szCs w:val="28"/>
        </w:rPr>
      </w:pPr>
      <w:bookmarkStart w:id="11" w:name="_Toc98411702"/>
      <w:r w:rsidRPr="00477C0F">
        <w:rPr>
          <w:b/>
          <w:sz w:val="28"/>
          <w:szCs w:val="28"/>
        </w:rPr>
        <w:t>6.1. Перечень вопросов, отводимых на самостоятельное освоение дисциплины, формы внеаудиторной самостоятельной работы</w:t>
      </w:r>
      <w:bookmarkEnd w:id="11"/>
    </w:p>
    <w:p w:rsidR="00F71B54" w:rsidRPr="00B279DD" w:rsidRDefault="00B279DD" w:rsidP="00B279DD">
      <w:pPr>
        <w:spacing w:before="360" w:after="360"/>
        <w:contextualSpacing/>
        <w:jc w:val="both"/>
        <w:outlineLvl w:val="1"/>
        <w:rPr>
          <w:sz w:val="28"/>
          <w:szCs w:val="28"/>
        </w:rPr>
      </w:pPr>
      <w:r w:rsidRPr="00B279DD">
        <w:rPr>
          <w:sz w:val="28"/>
          <w:szCs w:val="28"/>
        </w:rPr>
        <w:t xml:space="preserve">                                                                                                      Таблица 4   </w:t>
      </w:r>
    </w:p>
    <w:tbl>
      <w:tblPr>
        <w:tblStyle w:val="a4"/>
        <w:tblW w:w="0" w:type="auto"/>
        <w:tblLook w:val="04A0" w:firstRow="1" w:lastRow="0" w:firstColumn="1" w:lastColumn="0" w:noHBand="0" w:noVBand="1"/>
      </w:tblPr>
      <w:tblGrid>
        <w:gridCol w:w="2263"/>
        <w:gridCol w:w="4253"/>
        <w:gridCol w:w="2830"/>
      </w:tblGrid>
      <w:tr w:rsidR="00E82A48" w:rsidTr="00E82A48">
        <w:tc>
          <w:tcPr>
            <w:tcW w:w="2263" w:type="dxa"/>
          </w:tcPr>
          <w:p w:rsidR="00E82A48" w:rsidRPr="000F3FF7" w:rsidRDefault="00E82A48" w:rsidP="00E82A48">
            <w:pPr>
              <w:keepNext/>
              <w:widowControl w:val="0"/>
              <w:autoSpaceDE w:val="0"/>
              <w:autoSpaceDN w:val="0"/>
              <w:adjustRightInd w:val="0"/>
              <w:jc w:val="center"/>
            </w:pPr>
            <w:r w:rsidRPr="000F3FF7">
              <w:rPr>
                <w:b/>
              </w:rPr>
              <w:t>Наименование тем (разделов) дисциплины</w:t>
            </w:r>
          </w:p>
        </w:tc>
        <w:tc>
          <w:tcPr>
            <w:tcW w:w="4253" w:type="dxa"/>
          </w:tcPr>
          <w:p w:rsidR="00E82A48" w:rsidRPr="000F3FF7" w:rsidRDefault="00E82A48" w:rsidP="00E82A48">
            <w:pPr>
              <w:keepNext/>
              <w:widowControl w:val="0"/>
              <w:autoSpaceDE w:val="0"/>
              <w:autoSpaceDN w:val="0"/>
              <w:adjustRightInd w:val="0"/>
              <w:jc w:val="center"/>
              <w:rPr>
                <w:b/>
              </w:rPr>
            </w:pPr>
            <w:r w:rsidRPr="000F3FF7">
              <w:rPr>
                <w:b/>
              </w:rPr>
              <w:t xml:space="preserve">Перечень вопросов, отводимых на самостоятельное освоение </w:t>
            </w:r>
          </w:p>
        </w:tc>
        <w:tc>
          <w:tcPr>
            <w:tcW w:w="2830" w:type="dxa"/>
          </w:tcPr>
          <w:p w:rsidR="00E82A48" w:rsidRPr="000F3FF7" w:rsidRDefault="00E82A48" w:rsidP="00E82A48">
            <w:pPr>
              <w:keepNext/>
              <w:widowControl w:val="0"/>
              <w:autoSpaceDE w:val="0"/>
              <w:autoSpaceDN w:val="0"/>
              <w:adjustRightInd w:val="0"/>
              <w:jc w:val="center"/>
              <w:rPr>
                <w:b/>
              </w:rPr>
            </w:pPr>
            <w:r w:rsidRPr="000F3FF7">
              <w:rPr>
                <w:b/>
              </w:rPr>
              <w:t>Формы внеаудиторной самостоятельной работы</w:t>
            </w:r>
          </w:p>
        </w:tc>
      </w:tr>
      <w:tr w:rsidR="00E82A48" w:rsidTr="00E82A48">
        <w:tc>
          <w:tcPr>
            <w:tcW w:w="2263" w:type="dxa"/>
          </w:tcPr>
          <w:p w:rsidR="00E82A48" w:rsidRPr="000F3FF7" w:rsidRDefault="00E82A48" w:rsidP="00E82A48">
            <w:pPr>
              <w:keepNext/>
              <w:widowControl w:val="0"/>
              <w:autoSpaceDE w:val="0"/>
              <w:autoSpaceDN w:val="0"/>
              <w:adjustRightInd w:val="0"/>
            </w:pPr>
            <w:r w:rsidRPr="000F3FF7">
              <w:rPr>
                <w:b/>
              </w:rPr>
              <w:t>Тема 1.</w:t>
            </w:r>
            <w:r w:rsidRPr="000F3FF7">
              <w:t xml:space="preserve"> </w:t>
            </w:r>
          </w:p>
          <w:p w:rsidR="00E82A48" w:rsidRPr="000F3FF7" w:rsidRDefault="00E82A48" w:rsidP="00E82A48">
            <w:pPr>
              <w:keepNext/>
              <w:widowControl w:val="0"/>
              <w:autoSpaceDE w:val="0"/>
              <w:autoSpaceDN w:val="0"/>
              <w:adjustRightInd w:val="0"/>
            </w:pPr>
            <w:r w:rsidRPr="000F3FF7">
              <w:t>Финансовые инновации, финансовый инжиниринг и финансовые технологии: новые возможности или вызов времени?</w:t>
            </w:r>
          </w:p>
        </w:tc>
        <w:tc>
          <w:tcPr>
            <w:tcW w:w="4253" w:type="dxa"/>
          </w:tcPr>
          <w:p w:rsidR="00E82A48" w:rsidRPr="000F3FF7" w:rsidRDefault="00E82A48" w:rsidP="00E82A48">
            <w:pPr>
              <w:keepNext/>
              <w:widowControl w:val="0"/>
              <w:autoSpaceDE w:val="0"/>
              <w:autoSpaceDN w:val="0"/>
              <w:adjustRightInd w:val="0"/>
            </w:pPr>
            <w:r w:rsidRPr="000F3FF7">
              <w:t>Финансовый рынок;</w:t>
            </w:r>
          </w:p>
          <w:p w:rsidR="00E82A48" w:rsidRPr="000F3FF7" w:rsidRDefault="00E82A48" w:rsidP="00E82A48">
            <w:pPr>
              <w:keepNext/>
              <w:widowControl w:val="0"/>
              <w:autoSpaceDE w:val="0"/>
              <w:autoSpaceDN w:val="0"/>
              <w:adjustRightInd w:val="0"/>
            </w:pPr>
            <w:r w:rsidRPr="000F3FF7">
              <w:t>Финансовые инструменты;</w:t>
            </w:r>
          </w:p>
          <w:p w:rsidR="00E82A48" w:rsidRPr="000F3FF7" w:rsidRDefault="00E82A48" w:rsidP="00E82A48">
            <w:pPr>
              <w:keepNext/>
              <w:widowControl w:val="0"/>
              <w:autoSpaceDE w:val="0"/>
              <w:autoSpaceDN w:val="0"/>
              <w:adjustRightInd w:val="0"/>
            </w:pPr>
            <w:r w:rsidRPr="000F3FF7">
              <w:t>Финансовые институты;</w:t>
            </w:r>
          </w:p>
          <w:p w:rsidR="00E82A48" w:rsidRPr="000F3FF7" w:rsidRDefault="00E82A48" w:rsidP="00E82A48">
            <w:pPr>
              <w:keepNext/>
              <w:widowControl w:val="0"/>
              <w:autoSpaceDE w:val="0"/>
              <w:autoSpaceDN w:val="0"/>
              <w:adjustRightInd w:val="0"/>
            </w:pPr>
            <w:r w:rsidRPr="000F3FF7">
              <w:t>Формулы расчета дохода и доходности;</w:t>
            </w:r>
          </w:p>
          <w:p w:rsidR="00E82A48" w:rsidRPr="000F3FF7" w:rsidRDefault="00E82A48" w:rsidP="00E82A48">
            <w:pPr>
              <w:keepNext/>
              <w:widowControl w:val="0"/>
              <w:autoSpaceDE w:val="0"/>
              <w:autoSpaceDN w:val="0"/>
              <w:adjustRightInd w:val="0"/>
            </w:pPr>
            <w:r w:rsidRPr="000F3FF7">
              <w:t xml:space="preserve">«Список </w:t>
            </w:r>
            <w:proofErr w:type="spellStart"/>
            <w:r w:rsidRPr="000F3FF7">
              <w:t>Финнерти</w:t>
            </w:r>
            <w:proofErr w:type="spellEnd"/>
            <w:r w:rsidRPr="000F3FF7">
              <w:t>» 20 и 21 века;</w:t>
            </w:r>
          </w:p>
        </w:tc>
        <w:tc>
          <w:tcPr>
            <w:tcW w:w="2830" w:type="dxa"/>
          </w:tcPr>
          <w:p w:rsidR="00E82A48" w:rsidRPr="000F3FF7" w:rsidRDefault="00E82A48" w:rsidP="00E82A48">
            <w:pPr>
              <w:keepNext/>
              <w:widowControl w:val="0"/>
              <w:autoSpaceDE w:val="0"/>
              <w:autoSpaceDN w:val="0"/>
              <w:adjustRightInd w:val="0"/>
            </w:pPr>
            <w:r w:rsidRPr="000F3FF7">
              <w:t xml:space="preserve">Работа с учебной литературой, методическими материалами, конспектом лекций; </w:t>
            </w:r>
          </w:p>
          <w:p w:rsidR="00E82A48" w:rsidRPr="000F3FF7" w:rsidRDefault="00E82A48" w:rsidP="00E82A48">
            <w:pPr>
              <w:keepNext/>
              <w:widowControl w:val="0"/>
              <w:autoSpaceDE w:val="0"/>
              <w:autoSpaceDN w:val="0"/>
              <w:adjustRightInd w:val="0"/>
            </w:pPr>
            <w:r w:rsidRPr="000F3FF7">
              <w:t>Знакомство с правовыми актами по теме;</w:t>
            </w:r>
          </w:p>
          <w:p w:rsidR="00E82A48" w:rsidRPr="000F3FF7" w:rsidRDefault="00E82A48" w:rsidP="00E82A48">
            <w:pPr>
              <w:keepNext/>
              <w:widowControl w:val="0"/>
              <w:autoSpaceDE w:val="0"/>
              <w:autoSpaceDN w:val="0"/>
              <w:adjustRightInd w:val="0"/>
            </w:pPr>
            <w:r w:rsidRPr="000F3FF7">
              <w:t>Поиск ответа на финансовый квест 1;</w:t>
            </w:r>
          </w:p>
          <w:p w:rsidR="00E82A48" w:rsidRPr="000F3FF7" w:rsidRDefault="00E82A48" w:rsidP="00E82A48">
            <w:pPr>
              <w:keepNext/>
              <w:widowControl w:val="0"/>
              <w:autoSpaceDE w:val="0"/>
              <w:autoSpaceDN w:val="0"/>
              <w:adjustRightInd w:val="0"/>
            </w:pPr>
            <w:r w:rsidRPr="000F3FF7">
              <w:t>Подготовка к блиц-опросу (QUIZ);</w:t>
            </w:r>
          </w:p>
          <w:p w:rsidR="00E82A48" w:rsidRPr="000F3FF7" w:rsidRDefault="00E82A48" w:rsidP="00E82A48">
            <w:pPr>
              <w:keepNext/>
              <w:widowControl w:val="0"/>
              <w:autoSpaceDE w:val="0"/>
              <w:autoSpaceDN w:val="0"/>
              <w:adjustRightInd w:val="0"/>
            </w:pPr>
            <w:r w:rsidRPr="000F3FF7">
              <w:t>Решение типовых задач.</w:t>
            </w:r>
          </w:p>
        </w:tc>
      </w:tr>
    </w:tbl>
    <w:p w:rsidR="004D61A6" w:rsidRPr="00E82A48" w:rsidRDefault="004D61A6" w:rsidP="00E82A48">
      <w:pPr>
        <w:tabs>
          <w:tab w:val="left" w:pos="900"/>
        </w:tabs>
        <w:rPr>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7"/>
        <w:gridCol w:w="3440"/>
        <w:gridCol w:w="3539"/>
      </w:tblGrid>
      <w:tr w:rsidR="00187445" w:rsidRPr="00477C0F" w:rsidTr="006232FF">
        <w:tc>
          <w:tcPr>
            <w:tcW w:w="1266" w:type="pct"/>
            <w:shd w:val="clear" w:color="auto" w:fill="auto"/>
          </w:tcPr>
          <w:p w:rsidR="008870AC" w:rsidRPr="000F3FF7" w:rsidRDefault="008870AC" w:rsidP="008870AC">
            <w:pPr>
              <w:keepNext/>
              <w:widowControl w:val="0"/>
              <w:autoSpaceDE w:val="0"/>
              <w:autoSpaceDN w:val="0"/>
              <w:adjustRightInd w:val="0"/>
              <w:rPr>
                <w:b/>
              </w:rPr>
            </w:pPr>
            <w:r w:rsidRPr="000F3FF7">
              <w:rPr>
                <w:b/>
              </w:rPr>
              <w:lastRenderedPageBreak/>
              <w:t xml:space="preserve">Тема 2. </w:t>
            </w:r>
          </w:p>
          <w:p w:rsidR="00187445" w:rsidRPr="000F3FF7" w:rsidRDefault="008870AC" w:rsidP="008870AC">
            <w:pPr>
              <w:keepNext/>
              <w:widowControl w:val="0"/>
              <w:autoSpaceDE w:val="0"/>
              <w:autoSpaceDN w:val="0"/>
              <w:adjustRightInd w:val="0"/>
            </w:pPr>
            <w:proofErr w:type="spellStart"/>
            <w:r w:rsidRPr="000F3FF7">
              <w:t>ФинТех</w:t>
            </w:r>
            <w:proofErr w:type="spellEnd"/>
            <w:r w:rsidRPr="000F3FF7">
              <w:t xml:space="preserve"> и личные финансы: кто кого?</w:t>
            </w:r>
          </w:p>
        </w:tc>
        <w:tc>
          <w:tcPr>
            <w:tcW w:w="1840" w:type="pct"/>
            <w:shd w:val="clear" w:color="auto" w:fill="auto"/>
          </w:tcPr>
          <w:p w:rsidR="004C0A6A" w:rsidRPr="000F3FF7" w:rsidRDefault="004C0A6A" w:rsidP="004C0A6A">
            <w:pPr>
              <w:keepNext/>
              <w:widowControl w:val="0"/>
              <w:autoSpaceDE w:val="0"/>
              <w:autoSpaceDN w:val="0"/>
              <w:adjustRightInd w:val="0"/>
            </w:pPr>
            <w:r w:rsidRPr="000F3FF7">
              <w:t>Личные финансы;</w:t>
            </w:r>
          </w:p>
          <w:p w:rsidR="004C0A6A" w:rsidRPr="000F3FF7" w:rsidRDefault="004C0A6A" w:rsidP="004C0A6A">
            <w:pPr>
              <w:keepNext/>
              <w:widowControl w:val="0"/>
              <w:autoSpaceDE w:val="0"/>
              <w:autoSpaceDN w:val="0"/>
              <w:adjustRightInd w:val="0"/>
            </w:pPr>
            <w:r w:rsidRPr="000F3FF7">
              <w:t>Инструменты для инвестирования, в т.ч. – новые;</w:t>
            </w:r>
          </w:p>
          <w:p w:rsidR="004C0A6A" w:rsidRPr="000F3FF7" w:rsidRDefault="004C0A6A" w:rsidP="004C0A6A">
            <w:pPr>
              <w:keepNext/>
              <w:widowControl w:val="0"/>
              <w:autoSpaceDE w:val="0"/>
              <w:autoSpaceDN w:val="0"/>
              <w:adjustRightInd w:val="0"/>
            </w:pPr>
            <w:r w:rsidRPr="000F3FF7">
              <w:t>Технологии инвестирования, в т.ч. – новые;</w:t>
            </w:r>
          </w:p>
          <w:p w:rsidR="004C0A6A" w:rsidRPr="000F3FF7" w:rsidRDefault="004C0A6A" w:rsidP="004C0A6A">
            <w:pPr>
              <w:keepNext/>
              <w:widowControl w:val="0"/>
              <w:autoSpaceDE w:val="0"/>
              <w:autoSpaceDN w:val="0"/>
              <w:adjustRightInd w:val="0"/>
            </w:pPr>
            <w:r w:rsidRPr="000F3FF7">
              <w:t>Начисление процентов по депозиту по формулам простого и сложного процента;</w:t>
            </w:r>
          </w:p>
          <w:p w:rsidR="004C0A6A" w:rsidRPr="000F3FF7" w:rsidRDefault="004C0A6A" w:rsidP="004C0A6A">
            <w:pPr>
              <w:keepNext/>
              <w:widowControl w:val="0"/>
              <w:autoSpaceDE w:val="0"/>
              <w:autoSpaceDN w:val="0"/>
              <w:adjustRightInd w:val="0"/>
            </w:pPr>
            <w:r w:rsidRPr="000F3FF7">
              <w:t>Конструкция депозита (параметры депозитных, накопительных вкладов)</w:t>
            </w:r>
          </w:p>
          <w:p w:rsidR="004C0A6A" w:rsidRPr="000F3FF7" w:rsidRDefault="004C0A6A" w:rsidP="004C0A6A">
            <w:pPr>
              <w:keepNext/>
              <w:widowControl w:val="0"/>
              <w:autoSpaceDE w:val="0"/>
              <w:autoSpaceDN w:val="0"/>
              <w:adjustRightInd w:val="0"/>
            </w:pPr>
            <w:r w:rsidRPr="000F3FF7">
              <w:t>Виды потребительских кредитов;</w:t>
            </w:r>
          </w:p>
          <w:p w:rsidR="00187445" w:rsidRPr="000F3FF7" w:rsidRDefault="004C0A6A" w:rsidP="004C0A6A">
            <w:pPr>
              <w:keepNext/>
              <w:widowControl w:val="0"/>
              <w:autoSpaceDE w:val="0"/>
              <w:autoSpaceDN w:val="0"/>
              <w:adjustRightInd w:val="0"/>
            </w:pPr>
            <w:r w:rsidRPr="000F3FF7">
              <w:t>Ипотечный кредит и его параметры</w:t>
            </w:r>
          </w:p>
        </w:tc>
        <w:tc>
          <w:tcPr>
            <w:tcW w:w="1893" w:type="pct"/>
          </w:tcPr>
          <w:p w:rsidR="008870AC" w:rsidRPr="000F3FF7" w:rsidRDefault="008870AC" w:rsidP="008870AC">
            <w:pPr>
              <w:keepNext/>
              <w:widowControl w:val="0"/>
              <w:autoSpaceDE w:val="0"/>
              <w:autoSpaceDN w:val="0"/>
              <w:adjustRightInd w:val="0"/>
            </w:pPr>
            <w:r w:rsidRPr="000F3FF7">
              <w:t xml:space="preserve">Работа с учебной литературой, методическими материалами, конспектом лекций; </w:t>
            </w:r>
          </w:p>
          <w:p w:rsidR="008870AC" w:rsidRPr="000F3FF7" w:rsidRDefault="008870AC" w:rsidP="008870AC">
            <w:pPr>
              <w:keepNext/>
              <w:widowControl w:val="0"/>
              <w:autoSpaceDE w:val="0"/>
              <w:autoSpaceDN w:val="0"/>
              <w:adjustRightInd w:val="0"/>
            </w:pPr>
            <w:r w:rsidRPr="000F3FF7">
              <w:t>Выполнение задания финансового квеста 2;</w:t>
            </w:r>
          </w:p>
          <w:p w:rsidR="008870AC" w:rsidRPr="000F3FF7" w:rsidRDefault="008870AC" w:rsidP="008870AC">
            <w:pPr>
              <w:keepNext/>
              <w:widowControl w:val="0"/>
              <w:autoSpaceDE w:val="0"/>
              <w:autoSpaceDN w:val="0"/>
              <w:adjustRightInd w:val="0"/>
            </w:pPr>
            <w:r w:rsidRPr="000F3FF7">
              <w:t>Знакомство с правовыми актами по теме;</w:t>
            </w:r>
          </w:p>
          <w:p w:rsidR="008870AC" w:rsidRPr="000F3FF7" w:rsidRDefault="008870AC" w:rsidP="008870AC">
            <w:pPr>
              <w:keepNext/>
              <w:widowControl w:val="0"/>
              <w:autoSpaceDE w:val="0"/>
              <w:autoSpaceDN w:val="0"/>
              <w:adjustRightInd w:val="0"/>
            </w:pPr>
            <w:r w:rsidRPr="000F3FF7">
              <w:t>Выполнение кейса «Управление инвестиционным портфелем» (первый этап – формирование виртуального инвестиционного портфеля);</w:t>
            </w:r>
          </w:p>
          <w:p w:rsidR="008870AC" w:rsidRPr="000F3FF7" w:rsidRDefault="008870AC" w:rsidP="008870AC">
            <w:pPr>
              <w:keepNext/>
              <w:widowControl w:val="0"/>
              <w:autoSpaceDE w:val="0"/>
              <w:autoSpaceDN w:val="0"/>
              <w:adjustRightInd w:val="0"/>
            </w:pPr>
            <w:r w:rsidRPr="000F3FF7">
              <w:t>Выполнение мини-кейса «Самый лучший депозит (накопительный счет)»;</w:t>
            </w:r>
          </w:p>
          <w:p w:rsidR="008870AC" w:rsidRPr="000F3FF7" w:rsidRDefault="008870AC" w:rsidP="008870AC">
            <w:pPr>
              <w:keepNext/>
              <w:widowControl w:val="0"/>
              <w:autoSpaceDE w:val="0"/>
              <w:autoSpaceDN w:val="0"/>
              <w:adjustRightInd w:val="0"/>
            </w:pPr>
            <w:r w:rsidRPr="000F3FF7">
              <w:t>Выполнение мини-кейса «Ипотечный кредит»;</w:t>
            </w:r>
          </w:p>
          <w:p w:rsidR="00187445" w:rsidRPr="000F3FF7" w:rsidRDefault="008870AC" w:rsidP="008870AC">
            <w:pPr>
              <w:keepNext/>
              <w:widowControl w:val="0"/>
              <w:autoSpaceDE w:val="0"/>
              <w:autoSpaceDN w:val="0"/>
              <w:adjustRightInd w:val="0"/>
            </w:pPr>
            <w:r w:rsidRPr="000F3FF7">
              <w:t>Решение типовых задач</w:t>
            </w:r>
          </w:p>
        </w:tc>
      </w:tr>
      <w:tr w:rsidR="008870AC" w:rsidRPr="00477C0F" w:rsidTr="006232FF">
        <w:tc>
          <w:tcPr>
            <w:tcW w:w="1266" w:type="pct"/>
            <w:shd w:val="clear" w:color="auto" w:fill="auto"/>
          </w:tcPr>
          <w:p w:rsidR="008870AC" w:rsidRPr="000F3FF7" w:rsidRDefault="008870AC" w:rsidP="008870AC">
            <w:pPr>
              <w:keepNext/>
              <w:widowControl w:val="0"/>
              <w:autoSpaceDE w:val="0"/>
              <w:autoSpaceDN w:val="0"/>
              <w:adjustRightInd w:val="0"/>
              <w:rPr>
                <w:b/>
              </w:rPr>
            </w:pPr>
            <w:r w:rsidRPr="000F3FF7">
              <w:rPr>
                <w:b/>
              </w:rPr>
              <w:t xml:space="preserve">Тема 3. </w:t>
            </w:r>
          </w:p>
          <w:p w:rsidR="008870AC" w:rsidRPr="000F3FF7" w:rsidRDefault="008870AC" w:rsidP="008870AC">
            <w:pPr>
              <w:keepNext/>
              <w:widowControl w:val="0"/>
              <w:autoSpaceDE w:val="0"/>
              <w:autoSpaceDN w:val="0"/>
              <w:adjustRightInd w:val="0"/>
            </w:pPr>
            <w:r w:rsidRPr="000F3FF7">
              <w:t xml:space="preserve">Новые инструменты и технологии для бизнеса: краудфандинг, криптовалюта, </w:t>
            </w:r>
            <w:proofErr w:type="spellStart"/>
            <w:r w:rsidRPr="000F3FF7">
              <w:t>блокчейн</w:t>
            </w:r>
            <w:proofErr w:type="spellEnd"/>
            <w:r w:rsidRPr="000F3FF7">
              <w:t xml:space="preserve"> - что дальше?</w:t>
            </w:r>
          </w:p>
          <w:p w:rsidR="008870AC" w:rsidRPr="000F3FF7" w:rsidRDefault="008870AC" w:rsidP="008870AC">
            <w:pPr>
              <w:keepNext/>
              <w:widowControl w:val="0"/>
              <w:autoSpaceDE w:val="0"/>
              <w:autoSpaceDN w:val="0"/>
              <w:adjustRightInd w:val="0"/>
            </w:pPr>
          </w:p>
        </w:tc>
        <w:tc>
          <w:tcPr>
            <w:tcW w:w="1840" w:type="pct"/>
            <w:shd w:val="clear" w:color="auto" w:fill="auto"/>
          </w:tcPr>
          <w:p w:rsidR="004C0A6A" w:rsidRPr="000F3FF7" w:rsidRDefault="004C0A6A" w:rsidP="004C0A6A">
            <w:pPr>
              <w:keepNext/>
              <w:widowControl w:val="0"/>
              <w:autoSpaceDE w:val="0"/>
              <w:autoSpaceDN w:val="0"/>
              <w:adjustRightInd w:val="0"/>
            </w:pPr>
            <w:r w:rsidRPr="000F3FF7">
              <w:t>Традиционные способы финансирования бизнеса;</w:t>
            </w:r>
          </w:p>
          <w:p w:rsidR="004C0A6A" w:rsidRPr="000F3FF7" w:rsidRDefault="004C0A6A" w:rsidP="004C0A6A">
            <w:pPr>
              <w:keepNext/>
              <w:widowControl w:val="0"/>
              <w:autoSpaceDE w:val="0"/>
              <w:autoSpaceDN w:val="0"/>
              <w:adjustRightInd w:val="0"/>
            </w:pPr>
            <w:r w:rsidRPr="000F3FF7">
              <w:t>Новые способы финансирования бизнеса в «цифровой экономике»: краудфандинг, финансирование за счет выпуска новых инструментов (криптовалют) и пр.</w:t>
            </w:r>
          </w:p>
          <w:p w:rsidR="008870AC" w:rsidRPr="000F3FF7" w:rsidRDefault="004C0A6A" w:rsidP="004C0A6A">
            <w:pPr>
              <w:keepNext/>
              <w:widowControl w:val="0"/>
              <w:autoSpaceDE w:val="0"/>
              <w:autoSpaceDN w:val="0"/>
              <w:adjustRightInd w:val="0"/>
            </w:pPr>
            <w:r w:rsidRPr="000F3FF7">
              <w:t>Новые финансовые инструменты как ответ на запрос бизнеса</w:t>
            </w:r>
          </w:p>
        </w:tc>
        <w:tc>
          <w:tcPr>
            <w:tcW w:w="1893" w:type="pct"/>
          </w:tcPr>
          <w:p w:rsidR="004C0A6A" w:rsidRPr="000F3FF7" w:rsidRDefault="004C0A6A" w:rsidP="004C0A6A">
            <w:pPr>
              <w:keepNext/>
              <w:widowControl w:val="0"/>
              <w:autoSpaceDE w:val="0"/>
              <w:autoSpaceDN w:val="0"/>
              <w:adjustRightInd w:val="0"/>
            </w:pPr>
            <w:r w:rsidRPr="000F3FF7">
              <w:t xml:space="preserve">Работа с учебной литературой, методическими материалами, конспектом лекций; </w:t>
            </w:r>
          </w:p>
          <w:p w:rsidR="004C0A6A" w:rsidRPr="000F3FF7" w:rsidRDefault="004C0A6A" w:rsidP="004C0A6A">
            <w:pPr>
              <w:keepNext/>
              <w:widowControl w:val="0"/>
              <w:autoSpaceDE w:val="0"/>
              <w:autoSpaceDN w:val="0"/>
              <w:adjustRightInd w:val="0"/>
            </w:pPr>
            <w:r w:rsidRPr="000F3FF7">
              <w:t>Знакомство с правовыми актами по теме;</w:t>
            </w:r>
          </w:p>
          <w:p w:rsidR="004C0A6A" w:rsidRPr="000F3FF7" w:rsidRDefault="004C0A6A" w:rsidP="004C0A6A">
            <w:pPr>
              <w:keepNext/>
              <w:widowControl w:val="0"/>
              <w:autoSpaceDE w:val="0"/>
              <w:autoSpaceDN w:val="0"/>
              <w:adjustRightInd w:val="0"/>
            </w:pPr>
            <w:r w:rsidRPr="000F3FF7">
              <w:t>Решение задач;</w:t>
            </w:r>
          </w:p>
          <w:p w:rsidR="004C0A6A" w:rsidRPr="000F3FF7" w:rsidRDefault="004C0A6A" w:rsidP="004C0A6A">
            <w:pPr>
              <w:keepNext/>
              <w:widowControl w:val="0"/>
              <w:autoSpaceDE w:val="0"/>
              <w:autoSpaceDN w:val="0"/>
              <w:adjustRightInd w:val="0"/>
            </w:pPr>
            <w:r w:rsidRPr="000F3FF7">
              <w:t xml:space="preserve">Выполнение задания финансового квеста 3; </w:t>
            </w:r>
          </w:p>
          <w:p w:rsidR="004C0A6A" w:rsidRPr="000F3FF7" w:rsidRDefault="004C0A6A" w:rsidP="004C0A6A">
            <w:pPr>
              <w:keepNext/>
              <w:widowControl w:val="0"/>
              <w:autoSpaceDE w:val="0"/>
              <w:autoSpaceDN w:val="0"/>
              <w:adjustRightInd w:val="0"/>
            </w:pPr>
            <w:r w:rsidRPr="000F3FF7">
              <w:t>Подготовка к мозговому штурму «Поиск источников финансирования для бизнеса»;</w:t>
            </w:r>
          </w:p>
          <w:p w:rsidR="008870AC" w:rsidRPr="000F3FF7" w:rsidRDefault="004C0A6A" w:rsidP="004C0A6A">
            <w:pPr>
              <w:keepNext/>
              <w:widowControl w:val="0"/>
              <w:autoSpaceDE w:val="0"/>
              <w:autoSpaceDN w:val="0"/>
              <w:adjustRightInd w:val="0"/>
            </w:pPr>
            <w:r w:rsidRPr="000F3FF7">
              <w:t>Просмотр художественного фильма «Игра на понижение» и продумывание его содержания с позиций анализа финансовой ситуации, финансовых решений, создания новых финансовых продуктов</w:t>
            </w:r>
          </w:p>
        </w:tc>
      </w:tr>
      <w:tr w:rsidR="008870AC" w:rsidRPr="00477C0F" w:rsidTr="006232FF">
        <w:tc>
          <w:tcPr>
            <w:tcW w:w="1266" w:type="pct"/>
            <w:shd w:val="clear" w:color="auto" w:fill="auto"/>
          </w:tcPr>
          <w:p w:rsidR="008870AC" w:rsidRPr="000F3FF7" w:rsidRDefault="008870AC" w:rsidP="008870AC">
            <w:pPr>
              <w:keepNext/>
              <w:widowControl w:val="0"/>
              <w:autoSpaceDE w:val="0"/>
              <w:autoSpaceDN w:val="0"/>
              <w:adjustRightInd w:val="0"/>
            </w:pPr>
            <w:r w:rsidRPr="000F3FF7">
              <w:rPr>
                <w:b/>
              </w:rPr>
              <w:t>Тема 4.</w:t>
            </w:r>
            <w:r w:rsidRPr="000F3FF7">
              <w:t xml:space="preserve"> </w:t>
            </w:r>
          </w:p>
          <w:p w:rsidR="008870AC" w:rsidRPr="000F3FF7" w:rsidRDefault="008870AC" w:rsidP="008870AC">
            <w:pPr>
              <w:keepNext/>
              <w:widowControl w:val="0"/>
              <w:autoSpaceDE w:val="0"/>
              <w:autoSpaceDN w:val="0"/>
              <w:adjustRightInd w:val="0"/>
            </w:pPr>
            <w:r w:rsidRPr="000F3FF7">
              <w:t>«Феномен Громова», или «горе от ума»: учимся управлять финансовыми рисками</w:t>
            </w:r>
          </w:p>
        </w:tc>
        <w:tc>
          <w:tcPr>
            <w:tcW w:w="1840" w:type="pct"/>
            <w:shd w:val="clear" w:color="auto" w:fill="auto"/>
          </w:tcPr>
          <w:p w:rsidR="004C0A6A" w:rsidRPr="000F3FF7" w:rsidRDefault="004C0A6A" w:rsidP="004C0A6A">
            <w:pPr>
              <w:keepNext/>
              <w:widowControl w:val="0"/>
              <w:autoSpaceDE w:val="0"/>
              <w:autoSpaceDN w:val="0"/>
              <w:adjustRightInd w:val="0"/>
            </w:pPr>
            <w:r w:rsidRPr="000F3FF7">
              <w:t>Личный финансовый план. Финансовые риски, связанные с ценными бумагами и производными финансовыми инструментами;</w:t>
            </w:r>
          </w:p>
          <w:p w:rsidR="004C0A6A" w:rsidRPr="000F3FF7" w:rsidRDefault="004C0A6A" w:rsidP="004C0A6A">
            <w:pPr>
              <w:keepNext/>
              <w:widowControl w:val="0"/>
              <w:autoSpaceDE w:val="0"/>
              <w:autoSpaceDN w:val="0"/>
              <w:adjustRightInd w:val="0"/>
            </w:pPr>
            <w:r w:rsidRPr="000F3FF7">
              <w:t>«Новые» риски, возникающие в «цифровой экономике»;</w:t>
            </w:r>
          </w:p>
          <w:p w:rsidR="008870AC" w:rsidRPr="000F3FF7" w:rsidRDefault="004C0A6A" w:rsidP="00B43787">
            <w:pPr>
              <w:keepNext/>
              <w:widowControl w:val="0"/>
              <w:autoSpaceDE w:val="0"/>
              <w:autoSpaceDN w:val="0"/>
              <w:adjustRightInd w:val="0"/>
            </w:pPr>
            <w:r w:rsidRPr="000F3FF7">
              <w:t>Способы управления</w:t>
            </w:r>
            <w:r w:rsidR="00B43787" w:rsidRPr="000F3FF7">
              <w:t>,</w:t>
            </w:r>
            <w:r w:rsidRPr="000F3FF7">
              <w:t xml:space="preserve"> (защиты) от рассматриваемых рисков.</w:t>
            </w:r>
          </w:p>
        </w:tc>
        <w:tc>
          <w:tcPr>
            <w:tcW w:w="1893" w:type="pct"/>
          </w:tcPr>
          <w:p w:rsidR="004C0A6A" w:rsidRPr="000F3FF7" w:rsidRDefault="004C0A6A" w:rsidP="004C0A6A">
            <w:pPr>
              <w:keepNext/>
              <w:widowControl w:val="0"/>
              <w:autoSpaceDE w:val="0"/>
              <w:autoSpaceDN w:val="0"/>
              <w:adjustRightInd w:val="0"/>
            </w:pPr>
            <w:r w:rsidRPr="000F3FF7">
              <w:t>Работа с учебной литературой, методическими материалами, конспектом лекций; Знакомство с правовыми актами по теме;</w:t>
            </w:r>
          </w:p>
          <w:p w:rsidR="004C0A6A" w:rsidRPr="000F3FF7" w:rsidRDefault="004C0A6A" w:rsidP="004C0A6A">
            <w:pPr>
              <w:keepNext/>
              <w:widowControl w:val="0"/>
              <w:autoSpaceDE w:val="0"/>
              <w:autoSpaceDN w:val="0"/>
              <w:adjustRightInd w:val="0"/>
            </w:pPr>
            <w:r w:rsidRPr="000F3FF7">
              <w:t xml:space="preserve">Выполнение задания финансового квеста 4; </w:t>
            </w:r>
          </w:p>
          <w:p w:rsidR="004C0A6A" w:rsidRPr="000F3FF7" w:rsidRDefault="004C0A6A" w:rsidP="004C0A6A">
            <w:pPr>
              <w:keepNext/>
              <w:widowControl w:val="0"/>
              <w:autoSpaceDE w:val="0"/>
              <w:autoSpaceDN w:val="0"/>
              <w:adjustRightInd w:val="0"/>
            </w:pPr>
            <w:r w:rsidRPr="000F3FF7">
              <w:t>Решение задач;</w:t>
            </w:r>
          </w:p>
          <w:p w:rsidR="004C0A6A" w:rsidRPr="000F3FF7" w:rsidRDefault="004C0A6A" w:rsidP="004C0A6A">
            <w:pPr>
              <w:keepNext/>
              <w:widowControl w:val="0"/>
              <w:autoSpaceDE w:val="0"/>
              <w:autoSpaceDN w:val="0"/>
              <w:adjustRightInd w:val="0"/>
            </w:pPr>
            <w:r w:rsidRPr="000F3FF7">
              <w:t xml:space="preserve">Выполнение кейса «Управление инвестиционным портфелем» </w:t>
            </w:r>
          </w:p>
          <w:p w:rsidR="008870AC" w:rsidRPr="000F3FF7" w:rsidRDefault="004C0A6A" w:rsidP="004C0A6A">
            <w:pPr>
              <w:keepNext/>
              <w:widowControl w:val="0"/>
              <w:autoSpaceDE w:val="0"/>
              <w:autoSpaceDN w:val="0"/>
              <w:adjustRightInd w:val="0"/>
            </w:pPr>
            <w:r w:rsidRPr="000F3FF7">
              <w:t>(заключительный этап: презентация результатов и расчет доходности);</w:t>
            </w:r>
          </w:p>
          <w:p w:rsidR="004C0A6A" w:rsidRPr="000F3FF7" w:rsidRDefault="004C0A6A" w:rsidP="004C0A6A">
            <w:pPr>
              <w:keepNext/>
              <w:widowControl w:val="0"/>
              <w:autoSpaceDE w:val="0"/>
              <w:autoSpaceDN w:val="0"/>
              <w:adjustRightInd w:val="0"/>
            </w:pPr>
            <w:r w:rsidRPr="000F3FF7">
              <w:t>Подготовка эссе на заданную тему.</w:t>
            </w:r>
          </w:p>
        </w:tc>
      </w:tr>
    </w:tbl>
    <w:p w:rsidR="00BE358E" w:rsidRPr="00477C0F" w:rsidRDefault="00BE358E" w:rsidP="0099375D">
      <w:pPr>
        <w:spacing w:before="360" w:after="360" w:line="360" w:lineRule="auto"/>
        <w:ind w:left="1077"/>
        <w:contextualSpacing/>
        <w:rPr>
          <w:sz w:val="28"/>
          <w:szCs w:val="28"/>
        </w:rPr>
      </w:pPr>
    </w:p>
    <w:p w:rsidR="00477C0F" w:rsidRPr="00477C0F" w:rsidRDefault="009F3EC9" w:rsidP="00477C0F">
      <w:pPr>
        <w:spacing w:before="360" w:after="360" w:line="360" w:lineRule="auto"/>
        <w:ind w:firstLine="709"/>
        <w:contextualSpacing/>
        <w:jc w:val="both"/>
        <w:outlineLvl w:val="1"/>
        <w:rPr>
          <w:b/>
          <w:sz w:val="28"/>
          <w:szCs w:val="28"/>
        </w:rPr>
      </w:pPr>
      <w:bookmarkStart w:id="12" w:name="_Toc98411703"/>
      <w:r w:rsidRPr="00477C0F">
        <w:rPr>
          <w:b/>
          <w:sz w:val="28"/>
          <w:szCs w:val="28"/>
        </w:rPr>
        <w:lastRenderedPageBreak/>
        <w:t xml:space="preserve">6.2. </w:t>
      </w:r>
      <w:r w:rsidR="00477C0F" w:rsidRPr="00477C0F">
        <w:rPr>
          <w:b/>
          <w:sz w:val="28"/>
          <w:szCs w:val="28"/>
        </w:rPr>
        <w:t xml:space="preserve">Перечень вопросов, заданий, тем для подготовки к текущему контролю </w:t>
      </w:r>
      <w:bookmarkEnd w:id="12"/>
    </w:p>
    <w:p w:rsidR="009E3EC3" w:rsidRDefault="009E3EC3" w:rsidP="00477C0F">
      <w:pPr>
        <w:spacing w:before="360" w:after="360" w:line="360" w:lineRule="auto"/>
        <w:ind w:firstLine="709"/>
        <w:contextualSpacing/>
        <w:jc w:val="both"/>
        <w:outlineLvl w:val="1"/>
        <w:rPr>
          <w:b/>
          <w:sz w:val="28"/>
          <w:szCs w:val="28"/>
        </w:rPr>
      </w:pPr>
      <w:bookmarkStart w:id="13" w:name="_Toc44229970"/>
      <w:bookmarkStart w:id="14" w:name="_Toc98411704"/>
      <w:r w:rsidRPr="00477C0F">
        <w:rPr>
          <w:b/>
          <w:sz w:val="28"/>
          <w:szCs w:val="28"/>
        </w:rPr>
        <w:t>Перечень вопросов, заданий, тем для подготовки к текущему контролю</w:t>
      </w:r>
      <w:bookmarkEnd w:id="13"/>
      <w:bookmarkEnd w:id="14"/>
      <w:r w:rsidRPr="00477C0F">
        <w:rPr>
          <w:b/>
          <w:sz w:val="28"/>
          <w:szCs w:val="28"/>
        </w:rPr>
        <w:t xml:space="preserve"> </w:t>
      </w:r>
    </w:p>
    <w:p w:rsidR="0056729D" w:rsidRPr="0056729D" w:rsidRDefault="0056729D" w:rsidP="0056729D">
      <w:pPr>
        <w:spacing w:before="360" w:after="360" w:line="360" w:lineRule="auto"/>
        <w:ind w:firstLine="708"/>
        <w:contextualSpacing/>
        <w:jc w:val="both"/>
        <w:rPr>
          <w:sz w:val="28"/>
          <w:szCs w:val="28"/>
        </w:rPr>
      </w:pPr>
      <w:r w:rsidRPr="0056729D">
        <w:rPr>
          <w:sz w:val="28"/>
          <w:szCs w:val="28"/>
        </w:rPr>
        <w:t>При изучении дисциплины «Финансовые технологии и финансовый инжиниринг» обучающиеся должны выполнить несколько видов оцениваемых работ в соответствии с рабочей программой дисциплины.</w:t>
      </w:r>
    </w:p>
    <w:p w:rsidR="0056729D" w:rsidRPr="0056729D" w:rsidRDefault="0056729D" w:rsidP="0056729D">
      <w:pPr>
        <w:rPr>
          <w:sz w:val="28"/>
          <w:szCs w:val="28"/>
        </w:rPr>
      </w:pPr>
    </w:p>
    <w:p w:rsidR="0056729D" w:rsidRPr="0056729D" w:rsidRDefault="0056729D" w:rsidP="0056729D">
      <w:pPr>
        <w:spacing w:before="360" w:after="360" w:line="360" w:lineRule="auto"/>
        <w:ind w:firstLine="708"/>
        <w:contextualSpacing/>
        <w:jc w:val="both"/>
        <w:rPr>
          <w:bCs/>
          <w:i/>
          <w:sz w:val="28"/>
          <w:szCs w:val="28"/>
          <w:lang w:eastAsia="ar-SA"/>
        </w:rPr>
      </w:pPr>
      <w:r w:rsidRPr="0056729D">
        <w:rPr>
          <w:b/>
          <w:sz w:val="28"/>
          <w:szCs w:val="28"/>
        </w:rPr>
        <w:t xml:space="preserve">Решение задач. </w:t>
      </w:r>
      <w:r w:rsidRPr="0056729D">
        <w:rPr>
          <w:sz w:val="28"/>
          <w:szCs w:val="28"/>
        </w:rPr>
        <w:t xml:space="preserve">Содержание дисциплины «Финансовые технологии и финансовый инжиниринг» предполагает умение решать задачи на расчет показателей, характеризующих отдельные стороны деятельности на финансовых рынках (расчет дохода, доходности, размера уставного капитала, номинала облигационного займа и пр.). В течение модуля студент может получить максимально 6 баллов за решение задач в процессе практических занятий по соответствующим темам. </w:t>
      </w:r>
    </w:p>
    <w:p w:rsidR="0056729D" w:rsidRPr="0056729D" w:rsidRDefault="0056729D" w:rsidP="0056729D">
      <w:pPr>
        <w:spacing w:before="360" w:after="360" w:line="360" w:lineRule="auto"/>
        <w:ind w:firstLine="708"/>
        <w:contextualSpacing/>
        <w:jc w:val="both"/>
        <w:rPr>
          <w:sz w:val="28"/>
          <w:szCs w:val="28"/>
        </w:rPr>
      </w:pPr>
      <w:r w:rsidRPr="0056729D">
        <w:rPr>
          <w:rFonts w:eastAsia="Calibri"/>
          <w:b/>
          <w:sz w:val="28"/>
          <w:szCs w:val="28"/>
          <w:lang w:eastAsia="ar-SA"/>
        </w:rPr>
        <w:t>Блиц-опрос (</w:t>
      </w:r>
      <w:r w:rsidRPr="0056729D">
        <w:rPr>
          <w:rFonts w:eastAsia="Calibri"/>
          <w:b/>
          <w:sz w:val="28"/>
          <w:szCs w:val="28"/>
          <w:lang w:val="en-US" w:eastAsia="ar-SA"/>
        </w:rPr>
        <w:t>QUIZ</w:t>
      </w:r>
      <w:r w:rsidRPr="0056729D">
        <w:rPr>
          <w:rFonts w:eastAsia="Calibri"/>
          <w:b/>
          <w:sz w:val="28"/>
          <w:szCs w:val="28"/>
          <w:lang w:eastAsia="ar-SA"/>
        </w:rPr>
        <w:t xml:space="preserve"> – 1, 2). </w:t>
      </w:r>
      <w:r w:rsidRPr="0056729D">
        <w:rPr>
          <w:rFonts w:eastAsia="Calibri"/>
          <w:sz w:val="28"/>
          <w:szCs w:val="28"/>
          <w:lang w:eastAsia="ar-SA"/>
        </w:rPr>
        <w:t xml:space="preserve">Преподаватель может проводить </w:t>
      </w:r>
      <w:r w:rsidRPr="0056729D">
        <w:rPr>
          <w:sz w:val="28"/>
          <w:szCs w:val="28"/>
        </w:rPr>
        <w:t>блиц-опрос по заранее выбранным темам. Вопросы относятся к основным категориям и понятиям темы, однако сформулированы таким образом, чтобы участники блиц-опроса смогли продемонстрировать свое умение использовать теоретические знания для решения несложных проблем в стрессовом режиме. Блиц-опрос может проводиться как индивидуально, так и в виде мини-игры. В этом случае студенческая группа делится на команды, конкурирующие за лучший результат. Вопросы в блиц-опросе выбираются случайным образом из «банка вопросов».  Максимальное количество баллов, которые можно заработать за этот вид заданий – 6.</w:t>
      </w:r>
    </w:p>
    <w:p w:rsidR="0056729D" w:rsidRPr="0056729D" w:rsidRDefault="0056729D" w:rsidP="0056729D">
      <w:pPr>
        <w:spacing w:before="360" w:after="360" w:line="360" w:lineRule="auto"/>
        <w:ind w:firstLine="708"/>
        <w:contextualSpacing/>
        <w:jc w:val="both"/>
        <w:rPr>
          <w:sz w:val="28"/>
          <w:szCs w:val="28"/>
        </w:rPr>
      </w:pPr>
      <w:r w:rsidRPr="0056729D">
        <w:rPr>
          <w:b/>
          <w:sz w:val="28"/>
          <w:szCs w:val="28"/>
        </w:rPr>
        <w:t xml:space="preserve">Финансовый квест. </w:t>
      </w:r>
      <w:r w:rsidRPr="0056729D">
        <w:rPr>
          <w:sz w:val="28"/>
          <w:szCs w:val="28"/>
        </w:rPr>
        <w:t xml:space="preserve">На каждой лекции преподаватель предлагает студентам задание по теме лекции. Каждый студент должен в строго ограниченное время (до следующей лекции) предъявить в электронном виде ответ на предъявленное задание, которое носит поисковый характер. Выполнение каждого задания оценивается в 1-2 балла в зависимости от </w:t>
      </w:r>
      <w:r w:rsidRPr="0056729D">
        <w:rPr>
          <w:sz w:val="28"/>
          <w:szCs w:val="28"/>
        </w:rPr>
        <w:lastRenderedPageBreak/>
        <w:t>сложности задания. Максимально за семестр студент может получить 8 баллов за выполнение заданий финансового квеста.</w:t>
      </w:r>
    </w:p>
    <w:p w:rsidR="0056729D" w:rsidRPr="0056729D" w:rsidRDefault="0056729D" w:rsidP="0056729D">
      <w:pPr>
        <w:spacing w:before="360" w:after="360" w:line="360" w:lineRule="auto"/>
        <w:ind w:firstLine="708"/>
        <w:contextualSpacing/>
        <w:jc w:val="both"/>
        <w:rPr>
          <w:sz w:val="28"/>
          <w:szCs w:val="28"/>
        </w:rPr>
      </w:pPr>
      <w:r w:rsidRPr="0056729D">
        <w:rPr>
          <w:b/>
          <w:sz w:val="28"/>
          <w:szCs w:val="28"/>
        </w:rPr>
        <w:t>Кейс «Управление инвестиционным портфелем».</w:t>
      </w:r>
      <w:r w:rsidRPr="0056729D">
        <w:rPr>
          <w:sz w:val="28"/>
          <w:szCs w:val="28"/>
        </w:rPr>
        <w:t xml:space="preserve"> Студенты индивидуально или в малых группах (2 чел.) формируют и управляют в течение учебного модуля виртуальным инвестиционным портфелем и представляют выполненный кейс в виде презентации на одном из практических занятий. Максимальная оценка за выполнение кейса – 5 балла. </w:t>
      </w:r>
    </w:p>
    <w:p w:rsidR="0056729D" w:rsidRPr="0056729D" w:rsidRDefault="0056729D" w:rsidP="0056729D">
      <w:pPr>
        <w:spacing w:before="360" w:after="360" w:line="360" w:lineRule="auto"/>
        <w:ind w:firstLine="708"/>
        <w:contextualSpacing/>
        <w:jc w:val="both"/>
        <w:rPr>
          <w:sz w:val="28"/>
          <w:szCs w:val="28"/>
        </w:rPr>
      </w:pPr>
      <w:r w:rsidRPr="0056729D">
        <w:rPr>
          <w:b/>
          <w:sz w:val="28"/>
          <w:szCs w:val="28"/>
        </w:rPr>
        <w:t>Мозговой штурм «Поиск источников финансирования для бизнеса»</w:t>
      </w:r>
      <w:r w:rsidRPr="0056729D">
        <w:rPr>
          <w:sz w:val="28"/>
          <w:szCs w:val="28"/>
        </w:rPr>
        <w:t xml:space="preserve">. Студенческая группа делится на несколько команд, которые выполняют кейс-проект с применением технологии «мозгового штурма» в соответствии с заданием. Все команды представляют презентацию результата, который оценивается как по содержанию, так и с позиций качества презентации. </w:t>
      </w:r>
    </w:p>
    <w:p w:rsidR="0056729D" w:rsidRPr="0056729D" w:rsidRDefault="0056729D" w:rsidP="0056729D">
      <w:pPr>
        <w:spacing w:before="360" w:after="360" w:line="360" w:lineRule="auto"/>
        <w:ind w:firstLine="708"/>
        <w:contextualSpacing/>
        <w:jc w:val="both"/>
        <w:rPr>
          <w:sz w:val="28"/>
          <w:szCs w:val="28"/>
        </w:rPr>
      </w:pPr>
      <w:r w:rsidRPr="0056729D">
        <w:rPr>
          <w:sz w:val="28"/>
          <w:szCs w:val="28"/>
        </w:rPr>
        <w:t>При выполнении кейс-проекта «Поиск источников финансирования для бизнеса» каждая команда поиск источников и способов финансирования (например, эмиссия ценных бумаг, краудфандинг, финансирование на основе криптовалюты и других «цифровых» инструментов и пр.), при этом выбор должен быть убедительно аргументирован. Максимальная оценка за данную работу – 5 баллов.</w:t>
      </w:r>
    </w:p>
    <w:p w:rsidR="0056729D" w:rsidRPr="0056729D" w:rsidRDefault="0056729D" w:rsidP="0056729D">
      <w:pPr>
        <w:spacing w:before="360" w:after="360" w:line="360" w:lineRule="auto"/>
        <w:ind w:firstLine="708"/>
        <w:contextualSpacing/>
        <w:jc w:val="both"/>
        <w:rPr>
          <w:sz w:val="28"/>
          <w:szCs w:val="28"/>
        </w:rPr>
      </w:pPr>
      <w:r w:rsidRPr="0056729D">
        <w:rPr>
          <w:b/>
          <w:sz w:val="28"/>
          <w:szCs w:val="28"/>
        </w:rPr>
        <w:t xml:space="preserve">Командная мини-игра по фильму «Игра на понижение» (финансовый аспект). </w:t>
      </w:r>
      <w:r w:rsidRPr="0056729D">
        <w:rPr>
          <w:sz w:val="28"/>
          <w:szCs w:val="28"/>
        </w:rPr>
        <w:t>Студентам предлагается в рамках самостоятельной работы просмотреть художественный фильм «Игра на понижение», в котором представлены события, предшествующие мировому финансовому кризису 2008 г. В рамках аудиторного занятия группа разделяется на команды, каждая из которых выполняет задания финансового квеста по содержанию фильма. Задания готовит преподаватель для всех команд и отдельные команды – для команд-соперников. Максимальная оценка за участие в квесте – 5 баллов.</w:t>
      </w:r>
    </w:p>
    <w:p w:rsidR="0056729D" w:rsidRPr="0056729D" w:rsidRDefault="0056729D" w:rsidP="0056729D">
      <w:pPr>
        <w:spacing w:before="360" w:after="360" w:line="360" w:lineRule="auto"/>
        <w:ind w:firstLine="708"/>
        <w:contextualSpacing/>
        <w:jc w:val="both"/>
        <w:rPr>
          <w:rFonts w:eastAsia="Calibri"/>
          <w:sz w:val="28"/>
          <w:szCs w:val="28"/>
          <w:lang w:eastAsia="ar-SA"/>
        </w:rPr>
      </w:pPr>
      <w:r w:rsidRPr="0056729D">
        <w:rPr>
          <w:rFonts w:eastAsia="Calibri"/>
          <w:b/>
          <w:sz w:val="28"/>
          <w:szCs w:val="28"/>
          <w:lang w:eastAsia="ar-SA"/>
        </w:rPr>
        <w:t>Мини-кейс «Самый лучший депозит (накопительный счет)».</w:t>
      </w:r>
      <w:r w:rsidRPr="0056729D">
        <w:rPr>
          <w:rFonts w:eastAsia="Calibri"/>
          <w:sz w:val="28"/>
          <w:szCs w:val="28"/>
          <w:lang w:eastAsia="ar-SA"/>
        </w:rPr>
        <w:t xml:space="preserve"> Данный кейс выполняется каждым студентом самостоятельно в рамках самостоятельной работы. Студенту предлагается проанализировать накопительные счета и депозиты в одном банке, выбранном случайным </w:t>
      </w:r>
      <w:r w:rsidRPr="0056729D">
        <w:rPr>
          <w:rFonts w:eastAsia="Calibri"/>
          <w:sz w:val="28"/>
          <w:szCs w:val="28"/>
          <w:lang w:eastAsia="ar-SA"/>
        </w:rPr>
        <w:lastRenderedPageBreak/>
        <w:t>образом, и представить на практическом занятии наиболее интересный, с точки зрения вкладчика, вариант (по конструкции, процентной ставке, срокам и другим параметрам). На практическом занятии каждый студент представляет свой выбор. Максимальное количество баллов – 3 балла.</w:t>
      </w:r>
    </w:p>
    <w:p w:rsidR="0056729D" w:rsidRPr="0056729D" w:rsidRDefault="0056729D" w:rsidP="0056729D">
      <w:pPr>
        <w:spacing w:before="360" w:after="360" w:line="360" w:lineRule="auto"/>
        <w:ind w:firstLine="708"/>
        <w:contextualSpacing/>
        <w:jc w:val="both"/>
        <w:rPr>
          <w:rFonts w:eastAsia="Calibri"/>
          <w:sz w:val="28"/>
          <w:szCs w:val="28"/>
          <w:lang w:eastAsia="ar-SA"/>
        </w:rPr>
      </w:pPr>
      <w:r w:rsidRPr="0056729D">
        <w:rPr>
          <w:b/>
          <w:sz w:val="28"/>
          <w:szCs w:val="28"/>
        </w:rPr>
        <w:t>Мини-кейс «Ипотечный кредит».</w:t>
      </w:r>
      <w:r w:rsidRPr="0056729D">
        <w:rPr>
          <w:sz w:val="28"/>
          <w:szCs w:val="28"/>
        </w:rPr>
        <w:t xml:space="preserve"> </w:t>
      </w:r>
      <w:r w:rsidRPr="0056729D">
        <w:rPr>
          <w:rFonts w:eastAsia="Calibri"/>
          <w:sz w:val="28"/>
          <w:szCs w:val="28"/>
          <w:lang w:eastAsia="ar-SA"/>
        </w:rPr>
        <w:t>Данный кейс выполняется студентами самостоятельно или в малых группах (1-2 чел.) в рамках самостоятельной работы. Студентам предлагается сравнить условия ипотечного кредитования в 2 банках, выбранных случайным образом, и представить на практическом занятии наиболее интересный, с точки зрения заемщика, вариант (по конструкции, процентной ставке, срокам и другим параметрам). На практическом занятии каждый студент представляет свой выбор. Максимальное количество баллов – 3 балла.</w:t>
      </w:r>
    </w:p>
    <w:p w:rsidR="0056729D" w:rsidRPr="00477C0F" w:rsidRDefault="0056729D" w:rsidP="0056729D">
      <w:pPr>
        <w:spacing w:before="360" w:after="360" w:line="360" w:lineRule="auto"/>
        <w:ind w:firstLine="708"/>
        <w:contextualSpacing/>
        <w:jc w:val="both"/>
        <w:rPr>
          <w:sz w:val="28"/>
          <w:szCs w:val="28"/>
        </w:rPr>
      </w:pPr>
      <w:r w:rsidRPr="0056729D">
        <w:rPr>
          <w:b/>
          <w:sz w:val="28"/>
          <w:szCs w:val="28"/>
        </w:rPr>
        <w:t>Командный мини-проект «Мой личный пенсионный план».</w:t>
      </w:r>
      <w:r w:rsidRPr="0056729D">
        <w:rPr>
          <w:sz w:val="28"/>
          <w:szCs w:val="28"/>
        </w:rPr>
        <w:t xml:space="preserve"> Данный мини-проект выполняется в рамках практического занятия. Студенческая группа делится на команды, которые разрабатывают оптимальный вариант личного пенсионного плана и аргументируют его. Презентация каждого проекта происходит на этом же занятии. Вся группа обсуждает варианты личных пенсионных планов. Результатом коллективной работы является вариант, параметры которого принимаются большинством студентов как оптимальные.  </w:t>
      </w:r>
      <w:r w:rsidRPr="0056729D">
        <w:rPr>
          <w:rFonts w:eastAsia="Calibri"/>
          <w:sz w:val="28"/>
          <w:szCs w:val="28"/>
          <w:lang w:eastAsia="ar-SA"/>
        </w:rPr>
        <w:t>Максимальное количество баллов – 5 баллов.</w:t>
      </w:r>
    </w:p>
    <w:p w:rsidR="0056729D" w:rsidRPr="00477C0F" w:rsidRDefault="0056729D" w:rsidP="00477C0F">
      <w:pPr>
        <w:spacing w:before="360" w:after="360" w:line="360" w:lineRule="auto"/>
        <w:ind w:firstLine="709"/>
        <w:contextualSpacing/>
        <w:jc w:val="both"/>
        <w:outlineLvl w:val="1"/>
        <w:rPr>
          <w:b/>
          <w:sz w:val="28"/>
          <w:szCs w:val="28"/>
        </w:rPr>
      </w:pPr>
    </w:p>
    <w:p w:rsidR="00477C0F" w:rsidRPr="00477C0F" w:rsidRDefault="00477C0F" w:rsidP="00477C0F">
      <w:pPr>
        <w:suppressAutoHyphens/>
        <w:spacing w:line="360" w:lineRule="auto"/>
        <w:jc w:val="both"/>
        <w:rPr>
          <w:rFonts w:eastAsia="Calibri"/>
          <w:b/>
          <w:bCs/>
          <w:sz w:val="28"/>
          <w:szCs w:val="28"/>
          <w:lang w:eastAsia="ar-SA"/>
        </w:rPr>
      </w:pPr>
      <w:r w:rsidRPr="00477C0F">
        <w:rPr>
          <w:rFonts w:eastAsia="Calibri"/>
          <w:b/>
          <w:bCs/>
          <w:sz w:val="28"/>
          <w:szCs w:val="28"/>
          <w:lang w:eastAsia="ar-SA"/>
        </w:rPr>
        <w:t>Примерный перечень вопросов для подготовки к контрольной работе</w:t>
      </w:r>
    </w:p>
    <w:p w:rsidR="00E043F7" w:rsidRPr="007C0A56" w:rsidRDefault="00E043F7" w:rsidP="00B07CAC">
      <w:pPr>
        <w:pStyle w:val="a9"/>
        <w:numPr>
          <w:ilvl w:val="0"/>
          <w:numId w:val="27"/>
        </w:numPr>
        <w:spacing w:before="360" w:after="360" w:line="360" w:lineRule="auto"/>
        <w:contextualSpacing/>
        <w:jc w:val="both"/>
        <w:rPr>
          <w:rFonts w:ascii="Times New Roman" w:hAnsi="Times New Roman" w:cs="Times New Roman"/>
          <w:sz w:val="28"/>
          <w:szCs w:val="28"/>
        </w:rPr>
      </w:pPr>
      <w:r w:rsidRPr="007C0A56">
        <w:rPr>
          <w:rFonts w:ascii="Times New Roman" w:hAnsi="Times New Roman" w:cs="Times New Roman"/>
          <w:sz w:val="28"/>
          <w:szCs w:val="28"/>
        </w:rPr>
        <w:t>Новые финансовые инструменты и продукты для решения сложных проблем современного бизнеса</w:t>
      </w:r>
    </w:p>
    <w:p w:rsidR="00E043F7" w:rsidRPr="007C0A56" w:rsidRDefault="00E043F7" w:rsidP="00B07CAC">
      <w:pPr>
        <w:pStyle w:val="a9"/>
        <w:numPr>
          <w:ilvl w:val="0"/>
          <w:numId w:val="27"/>
        </w:numPr>
        <w:spacing w:before="360" w:after="360" w:line="360" w:lineRule="auto"/>
        <w:contextualSpacing/>
        <w:jc w:val="both"/>
        <w:rPr>
          <w:rFonts w:ascii="Times New Roman" w:hAnsi="Times New Roman" w:cs="Times New Roman"/>
          <w:sz w:val="28"/>
          <w:szCs w:val="28"/>
        </w:rPr>
      </w:pPr>
      <w:r w:rsidRPr="007C0A56">
        <w:rPr>
          <w:rFonts w:ascii="Times New Roman" w:hAnsi="Times New Roman" w:cs="Times New Roman"/>
          <w:sz w:val="28"/>
          <w:szCs w:val="28"/>
        </w:rPr>
        <w:t>Сегменты финансового рынка и виды задач, при решении которых используются инструменты каждого сегмента</w:t>
      </w:r>
    </w:p>
    <w:p w:rsidR="009E3EC3" w:rsidRPr="007C0A56" w:rsidRDefault="00E043F7" w:rsidP="00B07CAC">
      <w:pPr>
        <w:pStyle w:val="a9"/>
        <w:numPr>
          <w:ilvl w:val="0"/>
          <w:numId w:val="27"/>
        </w:numPr>
        <w:spacing w:before="360" w:after="360" w:line="360" w:lineRule="auto"/>
        <w:contextualSpacing/>
        <w:jc w:val="both"/>
        <w:rPr>
          <w:rFonts w:ascii="Times New Roman" w:hAnsi="Times New Roman" w:cs="Times New Roman"/>
          <w:sz w:val="28"/>
          <w:szCs w:val="28"/>
        </w:rPr>
      </w:pPr>
      <w:r w:rsidRPr="007C0A56">
        <w:rPr>
          <w:rFonts w:ascii="Times New Roman" w:hAnsi="Times New Roman" w:cs="Times New Roman"/>
          <w:sz w:val="28"/>
          <w:szCs w:val="28"/>
        </w:rPr>
        <w:t xml:space="preserve">  Тенденции развития экономики и бизнеса в целом и финансовой сферы, финансового рынка и его отдельных сегментов</w:t>
      </w:r>
    </w:p>
    <w:p w:rsidR="00E043F7" w:rsidRPr="007C0A56" w:rsidRDefault="00E043F7" w:rsidP="00B07CAC">
      <w:pPr>
        <w:pStyle w:val="a9"/>
        <w:numPr>
          <w:ilvl w:val="0"/>
          <w:numId w:val="27"/>
        </w:numPr>
        <w:spacing w:before="360" w:after="360" w:line="360" w:lineRule="auto"/>
        <w:contextualSpacing/>
        <w:jc w:val="both"/>
        <w:rPr>
          <w:rFonts w:ascii="Times New Roman" w:hAnsi="Times New Roman" w:cs="Times New Roman"/>
          <w:sz w:val="28"/>
          <w:szCs w:val="28"/>
        </w:rPr>
      </w:pPr>
      <w:r w:rsidRPr="007C0A56">
        <w:rPr>
          <w:rFonts w:ascii="Times New Roman" w:hAnsi="Times New Roman" w:cs="Times New Roman"/>
          <w:sz w:val="28"/>
          <w:szCs w:val="28"/>
        </w:rPr>
        <w:t>Ценные бумаги и их виды</w:t>
      </w:r>
    </w:p>
    <w:p w:rsidR="00E043F7" w:rsidRPr="007C0A56" w:rsidRDefault="00E043F7" w:rsidP="00B07CAC">
      <w:pPr>
        <w:pStyle w:val="a9"/>
        <w:numPr>
          <w:ilvl w:val="0"/>
          <w:numId w:val="27"/>
        </w:numPr>
        <w:spacing w:before="360" w:after="360" w:line="360" w:lineRule="auto"/>
        <w:contextualSpacing/>
        <w:jc w:val="both"/>
        <w:rPr>
          <w:rFonts w:ascii="Times New Roman" w:hAnsi="Times New Roman" w:cs="Times New Roman"/>
          <w:sz w:val="28"/>
          <w:szCs w:val="28"/>
        </w:rPr>
      </w:pPr>
      <w:r w:rsidRPr="007C0A56">
        <w:rPr>
          <w:rFonts w:ascii="Times New Roman" w:hAnsi="Times New Roman" w:cs="Times New Roman"/>
          <w:sz w:val="28"/>
          <w:szCs w:val="28"/>
        </w:rPr>
        <w:t>Производные финансовые инструменты и их виды</w:t>
      </w:r>
    </w:p>
    <w:p w:rsidR="00E043F7" w:rsidRPr="007C0A56" w:rsidRDefault="007C0A56" w:rsidP="00B07CAC">
      <w:pPr>
        <w:pStyle w:val="a9"/>
        <w:numPr>
          <w:ilvl w:val="0"/>
          <w:numId w:val="27"/>
        </w:numPr>
        <w:spacing w:before="360" w:after="360" w:line="360" w:lineRule="auto"/>
        <w:contextualSpacing/>
        <w:jc w:val="both"/>
        <w:rPr>
          <w:rFonts w:ascii="Times New Roman" w:hAnsi="Times New Roman" w:cs="Times New Roman"/>
          <w:sz w:val="28"/>
          <w:szCs w:val="28"/>
        </w:rPr>
      </w:pPr>
      <w:r w:rsidRPr="007C0A56">
        <w:rPr>
          <w:rFonts w:ascii="Times New Roman" w:hAnsi="Times New Roman" w:cs="Times New Roman"/>
          <w:sz w:val="28"/>
          <w:szCs w:val="28"/>
        </w:rPr>
        <w:lastRenderedPageBreak/>
        <w:t>Разновидности финансовых инструментов, возникшие в результате финансовых инноваций</w:t>
      </w:r>
    </w:p>
    <w:p w:rsidR="007C0A56" w:rsidRPr="007C0A56" w:rsidRDefault="007C0A56" w:rsidP="00B07CAC">
      <w:pPr>
        <w:pStyle w:val="a9"/>
        <w:numPr>
          <w:ilvl w:val="0"/>
          <w:numId w:val="27"/>
        </w:numPr>
        <w:spacing w:before="360" w:after="360" w:line="360" w:lineRule="auto"/>
        <w:contextualSpacing/>
        <w:jc w:val="both"/>
        <w:rPr>
          <w:rFonts w:ascii="Times New Roman" w:hAnsi="Times New Roman" w:cs="Times New Roman"/>
          <w:sz w:val="28"/>
          <w:szCs w:val="28"/>
        </w:rPr>
      </w:pPr>
      <w:r w:rsidRPr="007C0A56">
        <w:rPr>
          <w:rFonts w:ascii="Times New Roman" w:hAnsi="Times New Roman" w:cs="Times New Roman"/>
          <w:sz w:val="28"/>
          <w:szCs w:val="28"/>
        </w:rPr>
        <w:t>Принципы финансового инжиниринга</w:t>
      </w:r>
    </w:p>
    <w:p w:rsidR="007C0A56" w:rsidRPr="007C0A56" w:rsidRDefault="007C0A56" w:rsidP="00B07CAC">
      <w:pPr>
        <w:pStyle w:val="a9"/>
        <w:numPr>
          <w:ilvl w:val="0"/>
          <w:numId w:val="27"/>
        </w:numPr>
        <w:spacing w:before="360" w:after="360" w:line="360" w:lineRule="auto"/>
        <w:contextualSpacing/>
        <w:jc w:val="both"/>
        <w:rPr>
          <w:rFonts w:ascii="Times New Roman" w:hAnsi="Times New Roman" w:cs="Times New Roman"/>
          <w:sz w:val="28"/>
          <w:szCs w:val="28"/>
        </w:rPr>
      </w:pPr>
      <w:r w:rsidRPr="007C0A56">
        <w:rPr>
          <w:rFonts w:ascii="Times New Roman" w:hAnsi="Times New Roman" w:cs="Times New Roman"/>
          <w:sz w:val="28"/>
          <w:szCs w:val="28"/>
        </w:rPr>
        <w:t>Виды финансовых институтов как финансовых инженеров</w:t>
      </w:r>
    </w:p>
    <w:p w:rsidR="007C0A56" w:rsidRPr="007C0A56" w:rsidRDefault="007C0A56" w:rsidP="00B07CAC">
      <w:pPr>
        <w:pStyle w:val="a9"/>
        <w:numPr>
          <w:ilvl w:val="0"/>
          <w:numId w:val="27"/>
        </w:numPr>
        <w:spacing w:before="360" w:after="360" w:line="360" w:lineRule="auto"/>
        <w:contextualSpacing/>
        <w:jc w:val="both"/>
        <w:rPr>
          <w:rFonts w:ascii="Times New Roman" w:hAnsi="Times New Roman" w:cs="Times New Roman"/>
          <w:sz w:val="28"/>
          <w:szCs w:val="28"/>
        </w:rPr>
      </w:pPr>
      <w:r w:rsidRPr="007C0A56">
        <w:rPr>
          <w:rFonts w:ascii="Times New Roman" w:hAnsi="Times New Roman" w:cs="Times New Roman"/>
          <w:sz w:val="28"/>
          <w:szCs w:val="28"/>
        </w:rPr>
        <w:t xml:space="preserve">«Список </w:t>
      </w:r>
      <w:proofErr w:type="spellStart"/>
      <w:r w:rsidRPr="007C0A56">
        <w:rPr>
          <w:rFonts w:ascii="Times New Roman" w:hAnsi="Times New Roman" w:cs="Times New Roman"/>
          <w:sz w:val="28"/>
          <w:szCs w:val="28"/>
        </w:rPr>
        <w:t>Финнерти</w:t>
      </w:r>
      <w:proofErr w:type="spellEnd"/>
      <w:r w:rsidRPr="007C0A56">
        <w:rPr>
          <w:rFonts w:ascii="Times New Roman" w:hAnsi="Times New Roman" w:cs="Times New Roman"/>
          <w:sz w:val="28"/>
          <w:szCs w:val="28"/>
        </w:rPr>
        <w:t>» как основа классификации финансовых инноваций</w:t>
      </w:r>
    </w:p>
    <w:p w:rsidR="007C0A56" w:rsidRDefault="007C0A56" w:rsidP="00B07CAC">
      <w:pPr>
        <w:pStyle w:val="a9"/>
        <w:numPr>
          <w:ilvl w:val="0"/>
          <w:numId w:val="27"/>
        </w:numPr>
        <w:spacing w:before="360" w:after="360" w:line="360" w:lineRule="auto"/>
        <w:contextualSpacing/>
        <w:jc w:val="both"/>
        <w:rPr>
          <w:rFonts w:ascii="Times New Roman" w:hAnsi="Times New Roman" w:cs="Times New Roman"/>
          <w:sz w:val="28"/>
          <w:szCs w:val="28"/>
        </w:rPr>
      </w:pPr>
      <w:r w:rsidRPr="007C0A56">
        <w:rPr>
          <w:rFonts w:ascii="Times New Roman" w:hAnsi="Times New Roman" w:cs="Times New Roman"/>
          <w:sz w:val="28"/>
          <w:szCs w:val="28"/>
        </w:rPr>
        <w:t>Инновации на финансовом рынке России</w:t>
      </w:r>
    </w:p>
    <w:p w:rsidR="00B279DD" w:rsidRDefault="00B279DD" w:rsidP="00B279DD">
      <w:pPr>
        <w:pStyle w:val="a9"/>
        <w:tabs>
          <w:tab w:val="left" w:pos="-180"/>
        </w:tabs>
        <w:suppressAutoHyphens/>
        <w:spacing w:line="360" w:lineRule="exact"/>
        <w:ind w:left="750" w:right="70"/>
        <w:jc w:val="both"/>
        <w:rPr>
          <w:b/>
          <w:sz w:val="28"/>
          <w:szCs w:val="28"/>
        </w:rPr>
      </w:pPr>
    </w:p>
    <w:p w:rsidR="00B279DD" w:rsidRPr="00B279DD" w:rsidRDefault="00B279DD" w:rsidP="00B279DD">
      <w:pPr>
        <w:pStyle w:val="a9"/>
        <w:tabs>
          <w:tab w:val="left" w:pos="-180"/>
        </w:tabs>
        <w:suppressAutoHyphens/>
        <w:spacing w:line="360" w:lineRule="exact"/>
        <w:ind w:left="750" w:right="70"/>
        <w:jc w:val="both"/>
        <w:rPr>
          <w:rFonts w:ascii="Times New Roman" w:hAnsi="Times New Roman" w:cs="Times New Roman"/>
          <w:b/>
          <w:sz w:val="28"/>
          <w:szCs w:val="28"/>
        </w:rPr>
      </w:pPr>
      <w:r w:rsidRPr="00B279DD">
        <w:rPr>
          <w:rFonts w:ascii="Times New Roman" w:hAnsi="Times New Roman" w:cs="Times New Roman"/>
          <w:b/>
          <w:sz w:val="28"/>
          <w:szCs w:val="28"/>
        </w:rPr>
        <w:t>Критерии балльной оценки различных форм текущего контроля успеваемости</w:t>
      </w:r>
    </w:p>
    <w:p w:rsidR="000F3FF7" w:rsidRPr="000F3FF7" w:rsidRDefault="00011BA2" w:rsidP="000F3FF7">
      <w:pPr>
        <w:spacing w:before="360" w:after="360" w:line="360" w:lineRule="auto"/>
        <w:ind w:left="360"/>
        <w:contextualSpacing/>
        <w:jc w:val="both"/>
        <w:rPr>
          <w:sz w:val="28"/>
          <w:szCs w:val="28"/>
        </w:rPr>
      </w:pPr>
      <w:bookmarkStart w:id="15" w:name="_Hlk94878673"/>
      <w:r>
        <w:rPr>
          <w:sz w:val="28"/>
          <w:szCs w:val="28"/>
        </w:rPr>
        <w:t xml:space="preserve">    «</w:t>
      </w:r>
      <w:r w:rsidR="000F3FF7" w:rsidRPr="000F3FF7">
        <w:rPr>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w:t>
      </w:r>
      <w:bookmarkEnd w:id="15"/>
    </w:p>
    <w:p w:rsidR="00477C0F" w:rsidRPr="00477C0F" w:rsidRDefault="00477C0F" w:rsidP="00477C0F">
      <w:pPr>
        <w:suppressAutoHyphens/>
        <w:spacing w:line="360" w:lineRule="auto"/>
        <w:rPr>
          <w:rFonts w:eastAsia="Calibri"/>
          <w:b/>
          <w:sz w:val="28"/>
          <w:szCs w:val="28"/>
          <w:lang w:eastAsia="ar-SA"/>
        </w:rPr>
      </w:pPr>
    </w:p>
    <w:p w:rsidR="005C73CC" w:rsidRDefault="005C73CC" w:rsidP="00477C0F">
      <w:pPr>
        <w:jc w:val="center"/>
        <w:outlineLvl w:val="0"/>
        <w:rPr>
          <w:b/>
          <w:sz w:val="28"/>
          <w:szCs w:val="28"/>
        </w:rPr>
        <w:sectPr w:rsidR="005C73CC" w:rsidSect="003817AC">
          <w:footerReference w:type="even" r:id="rId8"/>
          <w:footerReference w:type="default" r:id="rId9"/>
          <w:footerReference w:type="first" r:id="rId10"/>
          <w:pgSz w:w="11906" w:h="16838"/>
          <w:pgMar w:top="1134" w:right="849" w:bottom="993" w:left="1701" w:header="709" w:footer="709" w:gutter="0"/>
          <w:cols w:space="708"/>
          <w:titlePg/>
          <w:docGrid w:linePitch="360"/>
        </w:sectPr>
      </w:pPr>
    </w:p>
    <w:p w:rsidR="00B279DD" w:rsidRPr="00B279DD" w:rsidRDefault="00B279DD" w:rsidP="00B279DD">
      <w:pPr>
        <w:suppressAutoHyphens/>
        <w:spacing w:line="360" w:lineRule="auto"/>
        <w:ind w:left="360"/>
        <w:rPr>
          <w:rFonts w:eastAsia="Calibri"/>
          <w:b/>
          <w:sz w:val="28"/>
          <w:szCs w:val="28"/>
          <w:lang w:eastAsia="ar-SA"/>
        </w:rPr>
      </w:pPr>
      <w:r>
        <w:rPr>
          <w:b/>
          <w:sz w:val="28"/>
          <w:szCs w:val="28"/>
        </w:rPr>
        <w:lastRenderedPageBreak/>
        <w:t xml:space="preserve">7. </w:t>
      </w:r>
      <w:r w:rsidRPr="00B279DD">
        <w:rPr>
          <w:b/>
          <w:sz w:val="28"/>
          <w:szCs w:val="28"/>
        </w:rPr>
        <w:t>Фонд оценочных средств для проведения промежуточной аттестации обучающихся по дисциплине</w:t>
      </w:r>
      <w:r w:rsidRPr="00B279DD">
        <w:rPr>
          <w:rFonts w:eastAsia="Calibri"/>
          <w:b/>
          <w:sz w:val="28"/>
          <w:szCs w:val="28"/>
          <w:lang w:eastAsia="ar-SA"/>
        </w:rPr>
        <w:t xml:space="preserve"> </w:t>
      </w:r>
    </w:p>
    <w:p w:rsidR="00B279DD" w:rsidRDefault="00B279DD" w:rsidP="00B279DD">
      <w:pPr>
        <w:widowControl w:val="0"/>
        <w:autoSpaceDE w:val="0"/>
        <w:autoSpaceDN w:val="0"/>
        <w:adjustRightInd w:val="0"/>
        <w:spacing w:line="360" w:lineRule="auto"/>
        <w:ind w:firstLine="708"/>
        <w:jc w:val="both"/>
        <w:rPr>
          <w:b/>
          <w:sz w:val="28"/>
          <w:szCs w:val="28"/>
        </w:rPr>
      </w:pPr>
      <w:r w:rsidRPr="00996F36">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Pr="00996F36">
        <w:rPr>
          <w:b/>
          <w:sz w:val="28"/>
          <w:szCs w:val="28"/>
        </w:rPr>
        <w:t xml:space="preserve"> </w:t>
      </w:r>
      <w:r>
        <w:rPr>
          <w:b/>
          <w:sz w:val="28"/>
          <w:szCs w:val="28"/>
        </w:rPr>
        <w:t>«</w:t>
      </w:r>
      <w:r w:rsidRPr="00996F36">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Pr="00477C0F">
        <w:rPr>
          <w:sz w:val="28"/>
          <w:szCs w:val="28"/>
        </w:rPr>
        <w:t xml:space="preserve">  </w:t>
      </w:r>
    </w:p>
    <w:p w:rsidR="00477C0F" w:rsidRPr="00477C0F" w:rsidRDefault="00996F36" w:rsidP="00477C0F">
      <w:pPr>
        <w:jc w:val="center"/>
        <w:outlineLvl w:val="0"/>
        <w:rPr>
          <w:b/>
          <w:sz w:val="28"/>
          <w:szCs w:val="28"/>
        </w:rPr>
      </w:pPr>
      <w:r w:rsidRPr="006A7A73">
        <w:rPr>
          <w:b/>
          <w:sz w:val="28"/>
          <w:szCs w:val="28"/>
        </w:rPr>
        <w:t>Типовые контрольные задания или иные материалы, необходимые для оценки индикаторов достижения компетенций, умений и з</w:t>
      </w:r>
      <w:r w:rsidR="005C73CC">
        <w:rPr>
          <w:b/>
          <w:sz w:val="28"/>
          <w:szCs w:val="28"/>
        </w:rPr>
        <w:t>наний</w:t>
      </w:r>
      <w:r w:rsidR="00477C0F" w:rsidRPr="00477C0F">
        <w:rPr>
          <w:b/>
          <w:sz w:val="28"/>
          <w:szCs w:val="28"/>
        </w:rPr>
        <w:t xml:space="preserve"> </w:t>
      </w:r>
    </w:p>
    <w:p w:rsidR="00477C0F" w:rsidRPr="00477C0F" w:rsidRDefault="00477C0F" w:rsidP="00477C0F">
      <w:pPr>
        <w:jc w:val="center"/>
        <w:outlineLvl w:val="0"/>
        <w:rPr>
          <w:b/>
          <w:bCs/>
          <w:color w:val="FF0000"/>
          <w:sz w:val="28"/>
          <w:szCs w:val="28"/>
        </w:rPr>
      </w:pPr>
    </w:p>
    <w:p w:rsidR="00996F36" w:rsidRPr="00FA5827" w:rsidRDefault="00996F36" w:rsidP="00B279DD">
      <w:pPr>
        <w:contextualSpacing/>
        <w:jc w:val="right"/>
        <w:rPr>
          <w:sz w:val="28"/>
          <w:szCs w:val="28"/>
        </w:rPr>
      </w:pPr>
      <w:r>
        <w:rPr>
          <w:color w:val="FF0000"/>
          <w:sz w:val="28"/>
          <w:szCs w:val="28"/>
        </w:rPr>
        <w:t xml:space="preserve">                                                                                                           </w:t>
      </w:r>
      <w:r w:rsidRPr="00007F07">
        <w:rPr>
          <w:sz w:val="28"/>
          <w:szCs w:val="28"/>
        </w:rPr>
        <w:t>Таблица 5</w:t>
      </w:r>
    </w:p>
    <w:tbl>
      <w:tblPr>
        <w:tblStyle w:val="18"/>
        <w:tblW w:w="15026" w:type="dxa"/>
        <w:tblInd w:w="-289" w:type="dxa"/>
        <w:tblCellMar>
          <w:top w:w="57" w:type="dxa"/>
          <w:left w:w="57" w:type="dxa"/>
          <w:bottom w:w="57" w:type="dxa"/>
          <w:right w:w="57" w:type="dxa"/>
        </w:tblCellMar>
        <w:tblLook w:val="04A0" w:firstRow="1" w:lastRow="0" w:firstColumn="1" w:lastColumn="0" w:noHBand="0" w:noVBand="1"/>
      </w:tblPr>
      <w:tblGrid>
        <w:gridCol w:w="3053"/>
        <w:gridCol w:w="2912"/>
        <w:gridCol w:w="2480"/>
        <w:gridCol w:w="6581"/>
      </w:tblGrid>
      <w:tr w:rsidR="00996F36" w:rsidRPr="00B17A60" w:rsidTr="005C73CC">
        <w:tc>
          <w:tcPr>
            <w:tcW w:w="3828" w:type="dxa"/>
          </w:tcPr>
          <w:p w:rsidR="00996F36" w:rsidRPr="00B17A60" w:rsidRDefault="00996F36" w:rsidP="00011BA2">
            <w:pPr>
              <w:widowControl w:val="0"/>
              <w:autoSpaceDE w:val="0"/>
              <w:autoSpaceDN w:val="0"/>
              <w:adjustRightInd w:val="0"/>
              <w:jc w:val="center"/>
              <w:rPr>
                <w:b/>
                <w:bCs/>
              </w:rPr>
            </w:pPr>
            <w:r w:rsidRPr="00B17A60">
              <w:rPr>
                <w:b/>
                <w:bCs/>
              </w:rPr>
              <w:t>Наименование компетенции</w:t>
            </w:r>
          </w:p>
        </w:tc>
        <w:tc>
          <w:tcPr>
            <w:tcW w:w="3402" w:type="dxa"/>
          </w:tcPr>
          <w:p w:rsidR="00996F36" w:rsidRPr="00B17A60" w:rsidRDefault="00996F36" w:rsidP="00011BA2">
            <w:pPr>
              <w:widowControl w:val="0"/>
              <w:autoSpaceDE w:val="0"/>
              <w:autoSpaceDN w:val="0"/>
              <w:adjustRightInd w:val="0"/>
              <w:jc w:val="center"/>
              <w:rPr>
                <w:b/>
                <w:bCs/>
              </w:rPr>
            </w:pPr>
            <w:r w:rsidRPr="00B17A60">
              <w:rPr>
                <w:b/>
                <w:bCs/>
              </w:rPr>
              <w:t>Наименование индикаторов</w:t>
            </w:r>
            <w:r>
              <w:rPr>
                <w:b/>
                <w:bCs/>
              </w:rPr>
              <w:br/>
            </w:r>
            <w:r w:rsidRPr="00B17A60">
              <w:rPr>
                <w:b/>
                <w:bCs/>
              </w:rPr>
              <w:t xml:space="preserve">достижения </w:t>
            </w:r>
            <w:r>
              <w:rPr>
                <w:b/>
                <w:bCs/>
              </w:rPr>
              <w:br/>
            </w:r>
            <w:r w:rsidRPr="00B17A60">
              <w:rPr>
                <w:b/>
                <w:bCs/>
              </w:rPr>
              <w:t>компетенции</w:t>
            </w:r>
          </w:p>
        </w:tc>
        <w:tc>
          <w:tcPr>
            <w:tcW w:w="2835" w:type="dxa"/>
          </w:tcPr>
          <w:p w:rsidR="00996F36" w:rsidRPr="00B17A60" w:rsidRDefault="00996F36" w:rsidP="00011BA2">
            <w:pPr>
              <w:widowControl w:val="0"/>
              <w:autoSpaceDE w:val="0"/>
              <w:autoSpaceDN w:val="0"/>
              <w:adjustRightInd w:val="0"/>
              <w:jc w:val="center"/>
              <w:rPr>
                <w:b/>
                <w:bCs/>
              </w:rPr>
            </w:pPr>
            <w:r w:rsidRPr="00B17A60">
              <w:rPr>
                <w:b/>
                <w:bCs/>
              </w:rPr>
              <w:t>Результаты обучения (умения и знания), соотнесенные с индикаторами достижения компетенции</w:t>
            </w:r>
          </w:p>
        </w:tc>
        <w:tc>
          <w:tcPr>
            <w:tcW w:w="4961" w:type="dxa"/>
          </w:tcPr>
          <w:p w:rsidR="00996F36" w:rsidRPr="00B17A60" w:rsidRDefault="00996F36" w:rsidP="00011BA2">
            <w:pPr>
              <w:widowControl w:val="0"/>
              <w:autoSpaceDE w:val="0"/>
              <w:autoSpaceDN w:val="0"/>
              <w:adjustRightInd w:val="0"/>
              <w:jc w:val="center"/>
              <w:rPr>
                <w:b/>
                <w:bCs/>
              </w:rPr>
            </w:pPr>
            <w:r w:rsidRPr="00011BA2">
              <w:rPr>
                <w:b/>
                <w:bCs/>
              </w:rPr>
              <w:t>Типовые</w:t>
            </w:r>
            <w:r w:rsidRPr="00011BA2">
              <w:rPr>
                <w:b/>
                <w:bCs/>
              </w:rPr>
              <w:br/>
              <w:t>контрольные</w:t>
            </w:r>
            <w:r w:rsidRPr="00011BA2">
              <w:rPr>
                <w:b/>
                <w:bCs/>
              </w:rPr>
              <w:br/>
              <w:t>задания</w:t>
            </w:r>
          </w:p>
        </w:tc>
      </w:tr>
      <w:tr w:rsidR="00996F36" w:rsidRPr="00B17A60" w:rsidTr="005C73CC">
        <w:tc>
          <w:tcPr>
            <w:tcW w:w="15026" w:type="dxa"/>
            <w:gridSpan w:val="4"/>
          </w:tcPr>
          <w:p w:rsidR="00996F36" w:rsidRPr="00B17A60" w:rsidRDefault="00996F36" w:rsidP="00996F36">
            <w:pPr>
              <w:widowControl w:val="0"/>
              <w:autoSpaceDE w:val="0"/>
              <w:autoSpaceDN w:val="0"/>
              <w:adjustRightInd w:val="0"/>
              <w:jc w:val="both"/>
              <w:rPr>
                <w:b/>
                <w:bCs/>
              </w:rPr>
            </w:pPr>
            <w:r w:rsidRPr="00FA5827">
              <w:rPr>
                <w:bCs/>
              </w:rPr>
              <w:t>Направленности программ магистратуры:</w:t>
            </w:r>
            <w:r w:rsidRPr="00996F36">
              <w:rPr>
                <w:b/>
                <w:bCs/>
              </w:rPr>
              <w:t xml:space="preserve"> Аудит и финансовый консалти</w:t>
            </w:r>
            <w:r w:rsidR="00FF041C">
              <w:rPr>
                <w:b/>
                <w:bCs/>
              </w:rPr>
              <w:t xml:space="preserve">нг; </w:t>
            </w:r>
            <w:r w:rsidRPr="00996F36">
              <w:rPr>
                <w:b/>
                <w:bCs/>
              </w:rPr>
              <w:t>Бизнес-аналитика; Международный учет и аудит</w:t>
            </w:r>
          </w:p>
        </w:tc>
      </w:tr>
      <w:tr w:rsidR="00FA5827" w:rsidRPr="00B17A60" w:rsidTr="005C73CC">
        <w:tc>
          <w:tcPr>
            <w:tcW w:w="3828" w:type="dxa"/>
          </w:tcPr>
          <w:p w:rsidR="00FA5827" w:rsidRDefault="00FA5827" w:rsidP="00FA5827">
            <w:pPr>
              <w:widowControl w:val="0"/>
              <w:autoSpaceDE w:val="0"/>
              <w:autoSpaceDN w:val="0"/>
              <w:adjustRightInd w:val="0"/>
              <w:jc w:val="both"/>
              <w:rPr>
                <w:color w:val="000000"/>
              </w:rPr>
            </w:pPr>
            <w:r w:rsidRPr="00996F36">
              <w:rPr>
                <w:color w:val="000000"/>
              </w:rPr>
              <w:t>ПКН-3</w:t>
            </w:r>
          </w:p>
          <w:p w:rsidR="00FA5827" w:rsidRPr="00996F36" w:rsidRDefault="00FA5827" w:rsidP="00FA5827">
            <w:pPr>
              <w:widowControl w:val="0"/>
              <w:autoSpaceDE w:val="0"/>
              <w:autoSpaceDN w:val="0"/>
              <w:adjustRightInd w:val="0"/>
              <w:jc w:val="both"/>
              <w:rPr>
                <w:b/>
                <w:bCs/>
              </w:rPr>
            </w:pPr>
            <w:r w:rsidRPr="00477C0F">
              <w:t>Способность применять инновационные технологии, методы системного анализа и моделирования экономических процессов при постановке и решении экономических задач</w:t>
            </w:r>
          </w:p>
        </w:tc>
        <w:tc>
          <w:tcPr>
            <w:tcW w:w="3402" w:type="dxa"/>
          </w:tcPr>
          <w:p w:rsidR="00FA5827" w:rsidRDefault="00FA5827" w:rsidP="00FA5827">
            <w:pPr>
              <w:widowControl w:val="0"/>
              <w:autoSpaceDE w:val="0"/>
              <w:autoSpaceDN w:val="0"/>
              <w:adjustRightInd w:val="0"/>
            </w:pPr>
            <w:r>
              <w:t>1.</w:t>
            </w:r>
            <w:r w:rsidRPr="00477C0F">
              <w:t xml:space="preserve">Применяет современные математические модели и информационные технологии для прогнозирования тенденций экономического развития, решения экономических задач на макро-, мезо-, и микроуровнях, оценки </w:t>
            </w:r>
            <w:r w:rsidRPr="00477C0F">
              <w:lastRenderedPageBreak/>
              <w:t xml:space="preserve">последствий принимаемых </w:t>
            </w:r>
            <w:r>
              <w:t>управлен</w:t>
            </w:r>
            <w:r w:rsidRPr="00477C0F">
              <w:t>ческих решений</w:t>
            </w:r>
            <w:r>
              <w:t>.</w:t>
            </w:r>
          </w:p>
          <w:p w:rsidR="00FA5827" w:rsidRDefault="00FA5827" w:rsidP="00FA5827">
            <w:pPr>
              <w:widowControl w:val="0"/>
              <w:autoSpaceDE w:val="0"/>
              <w:autoSpaceDN w:val="0"/>
              <w:adjustRightInd w:val="0"/>
              <w:rPr>
                <w:b/>
                <w:bCs/>
              </w:rPr>
            </w:pPr>
          </w:p>
          <w:p w:rsidR="00FA5827" w:rsidRDefault="00FA5827" w:rsidP="00FA5827">
            <w:pPr>
              <w:widowControl w:val="0"/>
              <w:autoSpaceDE w:val="0"/>
              <w:autoSpaceDN w:val="0"/>
              <w:adjustRightInd w:val="0"/>
              <w:rPr>
                <w:b/>
                <w:bCs/>
              </w:rPr>
            </w:pPr>
          </w:p>
          <w:p w:rsidR="00FA5827" w:rsidRDefault="00FA5827" w:rsidP="00FA5827">
            <w:pPr>
              <w:widowControl w:val="0"/>
              <w:autoSpaceDE w:val="0"/>
              <w:autoSpaceDN w:val="0"/>
              <w:adjustRightInd w:val="0"/>
            </w:pPr>
          </w:p>
          <w:p w:rsidR="00FA5827" w:rsidRDefault="00FA5827" w:rsidP="00FA5827">
            <w:pPr>
              <w:widowControl w:val="0"/>
              <w:autoSpaceDE w:val="0"/>
              <w:autoSpaceDN w:val="0"/>
              <w:adjustRightInd w:val="0"/>
            </w:pPr>
          </w:p>
          <w:p w:rsidR="00FF041C" w:rsidRDefault="00FF041C" w:rsidP="00FA5827">
            <w:pPr>
              <w:widowControl w:val="0"/>
              <w:autoSpaceDE w:val="0"/>
              <w:autoSpaceDN w:val="0"/>
              <w:adjustRightInd w:val="0"/>
            </w:pPr>
          </w:p>
          <w:p w:rsidR="00FF041C" w:rsidRDefault="00FF041C" w:rsidP="00FA5827">
            <w:pPr>
              <w:widowControl w:val="0"/>
              <w:autoSpaceDE w:val="0"/>
              <w:autoSpaceDN w:val="0"/>
              <w:adjustRightInd w:val="0"/>
            </w:pPr>
          </w:p>
          <w:p w:rsidR="00FF041C" w:rsidRDefault="00FF041C" w:rsidP="00FA5827">
            <w:pPr>
              <w:widowControl w:val="0"/>
              <w:autoSpaceDE w:val="0"/>
              <w:autoSpaceDN w:val="0"/>
              <w:adjustRightInd w:val="0"/>
            </w:pPr>
          </w:p>
          <w:p w:rsidR="00FF041C" w:rsidRDefault="00FF041C" w:rsidP="00FA5827">
            <w:pPr>
              <w:widowControl w:val="0"/>
              <w:autoSpaceDE w:val="0"/>
              <w:autoSpaceDN w:val="0"/>
              <w:adjustRightInd w:val="0"/>
            </w:pPr>
          </w:p>
          <w:p w:rsidR="00A37593" w:rsidRDefault="00A37593" w:rsidP="00FA5827">
            <w:pPr>
              <w:widowControl w:val="0"/>
              <w:autoSpaceDE w:val="0"/>
              <w:autoSpaceDN w:val="0"/>
              <w:adjustRightInd w:val="0"/>
            </w:pPr>
          </w:p>
          <w:p w:rsidR="00A37593" w:rsidRDefault="00A37593" w:rsidP="00FA5827">
            <w:pPr>
              <w:widowControl w:val="0"/>
              <w:autoSpaceDE w:val="0"/>
              <w:autoSpaceDN w:val="0"/>
              <w:adjustRightInd w:val="0"/>
            </w:pPr>
          </w:p>
          <w:p w:rsidR="00A37593" w:rsidRDefault="00A37593" w:rsidP="00FA5827">
            <w:pPr>
              <w:widowControl w:val="0"/>
              <w:autoSpaceDE w:val="0"/>
              <w:autoSpaceDN w:val="0"/>
              <w:adjustRightInd w:val="0"/>
            </w:pPr>
          </w:p>
          <w:p w:rsidR="00A37593" w:rsidRDefault="00A37593" w:rsidP="00FA5827">
            <w:pPr>
              <w:widowControl w:val="0"/>
              <w:autoSpaceDE w:val="0"/>
              <w:autoSpaceDN w:val="0"/>
              <w:adjustRightInd w:val="0"/>
            </w:pPr>
          </w:p>
          <w:p w:rsidR="00A37593" w:rsidRDefault="00A37593" w:rsidP="00FA5827">
            <w:pPr>
              <w:widowControl w:val="0"/>
              <w:autoSpaceDE w:val="0"/>
              <w:autoSpaceDN w:val="0"/>
              <w:adjustRightInd w:val="0"/>
            </w:pPr>
          </w:p>
          <w:p w:rsidR="00A37593" w:rsidRDefault="00A37593" w:rsidP="00FA5827">
            <w:pPr>
              <w:widowControl w:val="0"/>
              <w:autoSpaceDE w:val="0"/>
              <w:autoSpaceDN w:val="0"/>
              <w:adjustRightInd w:val="0"/>
            </w:pPr>
          </w:p>
          <w:p w:rsidR="00FA5827" w:rsidRPr="00B17A60" w:rsidRDefault="00FA5827" w:rsidP="00FA5827">
            <w:pPr>
              <w:widowControl w:val="0"/>
              <w:autoSpaceDE w:val="0"/>
              <w:autoSpaceDN w:val="0"/>
              <w:adjustRightInd w:val="0"/>
              <w:rPr>
                <w:b/>
                <w:bCs/>
              </w:rPr>
            </w:pPr>
            <w:r>
              <w:t>2.Р</w:t>
            </w:r>
            <w:r w:rsidRPr="00477C0F">
              <w:t>анжир</w:t>
            </w:r>
            <w:r>
              <w:t>ует</w:t>
            </w:r>
            <w:r w:rsidRPr="00477C0F">
              <w:t xml:space="preserve"> стратегические и тактические цели экономического развития на макро-, мезо-, и микроуровнях; использ</w:t>
            </w:r>
            <w:r>
              <w:t>ует</w:t>
            </w:r>
            <w:r w:rsidRPr="00477C0F">
              <w:t xml:space="preserve"> фактологические (статистические и экономико-математические) методы для проведения анализа и системных оценок</w:t>
            </w:r>
          </w:p>
        </w:tc>
        <w:tc>
          <w:tcPr>
            <w:tcW w:w="2835" w:type="dxa"/>
          </w:tcPr>
          <w:p w:rsidR="00FA5827" w:rsidRPr="00477C0F" w:rsidRDefault="00FA5827" w:rsidP="00FA5827">
            <w:pPr>
              <w:tabs>
                <w:tab w:val="left" w:pos="540"/>
              </w:tabs>
              <w:contextualSpacing/>
            </w:pPr>
            <w:r w:rsidRPr="00477C0F">
              <w:rPr>
                <w:i/>
              </w:rPr>
              <w:lastRenderedPageBreak/>
              <w:t>1.Зна</w:t>
            </w:r>
            <w:r>
              <w:rPr>
                <w:i/>
              </w:rPr>
              <w:t>ет</w:t>
            </w:r>
            <w:r w:rsidRPr="00477C0F">
              <w:t xml:space="preserve"> тенденции развития экономики и бизнеса в целом и финансовой сферы, финансового рынка и его отдельных сегментов; виды инновационных финансовых инструментов, </w:t>
            </w:r>
            <w:r w:rsidRPr="00477C0F">
              <w:lastRenderedPageBreak/>
              <w:t>продуктов, услуг, технологий; инструменты и принципы финансового инжиниринга.</w:t>
            </w:r>
          </w:p>
          <w:p w:rsidR="00FA5827" w:rsidRPr="00477C0F" w:rsidRDefault="00FA5827" w:rsidP="00FA5827">
            <w:pPr>
              <w:tabs>
                <w:tab w:val="left" w:pos="540"/>
              </w:tabs>
              <w:contextualSpacing/>
            </w:pPr>
          </w:p>
          <w:p w:rsidR="00FA5827" w:rsidRPr="00477C0F" w:rsidRDefault="00FA5827" w:rsidP="00FA5827">
            <w:pPr>
              <w:tabs>
                <w:tab w:val="left" w:pos="540"/>
              </w:tabs>
              <w:contextualSpacing/>
            </w:pPr>
            <w:r w:rsidRPr="00477C0F">
              <w:rPr>
                <w:i/>
              </w:rPr>
              <w:t>Уме</w:t>
            </w:r>
            <w:r>
              <w:rPr>
                <w:i/>
              </w:rPr>
              <w:t>ет</w:t>
            </w:r>
            <w:r w:rsidRPr="00477C0F">
              <w:t xml:space="preserve"> использовать на практике финансовые инструменты, продукты, услуги, технологии.</w:t>
            </w:r>
          </w:p>
          <w:p w:rsidR="00A37593" w:rsidRDefault="00A37593" w:rsidP="00FA5827">
            <w:pPr>
              <w:tabs>
                <w:tab w:val="left" w:pos="540"/>
              </w:tabs>
              <w:contextualSpacing/>
              <w:rPr>
                <w:i/>
              </w:rPr>
            </w:pPr>
          </w:p>
          <w:p w:rsidR="00A37593" w:rsidRDefault="00A37593" w:rsidP="00FA5827">
            <w:pPr>
              <w:tabs>
                <w:tab w:val="left" w:pos="540"/>
              </w:tabs>
              <w:contextualSpacing/>
              <w:rPr>
                <w:i/>
              </w:rPr>
            </w:pPr>
          </w:p>
          <w:p w:rsidR="00FA5827" w:rsidRPr="00477C0F" w:rsidRDefault="00FA5827" w:rsidP="00FA5827">
            <w:pPr>
              <w:tabs>
                <w:tab w:val="left" w:pos="540"/>
              </w:tabs>
              <w:contextualSpacing/>
            </w:pPr>
            <w:r w:rsidRPr="00477C0F">
              <w:rPr>
                <w:i/>
              </w:rPr>
              <w:t>2.Зна</w:t>
            </w:r>
            <w:r>
              <w:rPr>
                <w:i/>
              </w:rPr>
              <w:t>е</w:t>
            </w:r>
            <w:r w:rsidRPr="00477C0F">
              <w:rPr>
                <w:i/>
              </w:rPr>
              <w:t>т</w:t>
            </w:r>
            <w:r w:rsidRPr="00477C0F">
              <w:t xml:space="preserve"> возможности финансового инжиниринга и финансовых технологий для решения проблем</w:t>
            </w:r>
          </w:p>
          <w:p w:rsidR="00FA5827" w:rsidRPr="00477C0F" w:rsidRDefault="00FA5827" w:rsidP="00FA5827">
            <w:pPr>
              <w:tabs>
                <w:tab w:val="left" w:pos="540"/>
              </w:tabs>
              <w:contextualSpacing/>
            </w:pPr>
          </w:p>
          <w:p w:rsidR="00FA5827" w:rsidRPr="00477C0F" w:rsidRDefault="00FA5827" w:rsidP="00FA5827">
            <w:pPr>
              <w:tabs>
                <w:tab w:val="left" w:pos="540"/>
              </w:tabs>
              <w:contextualSpacing/>
            </w:pPr>
            <w:r w:rsidRPr="00477C0F">
              <w:rPr>
                <w:i/>
              </w:rPr>
              <w:t>Уме</w:t>
            </w:r>
            <w:r>
              <w:rPr>
                <w:i/>
              </w:rPr>
              <w:t>е</w:t>
            </w:r>
            <w:r w:rsidRPr="00477C0F">
              <w:rPr>
                <w:i/>
              </w:rPr>
              <w:t>т</w:t>
            </w:r>
            <w:r w:rsidRPr="00477C0F">
              <w:t xml:space="preserve"> использовать на практике новые финансовые инструменты, продукты, услуги, технологии; </w:t>
            </w:r>
            <w:r w:rsidRPr="00477C0F">
              <w:rPr>
                <w:color w:val="000000"/>
                <w:shd w:val="clear" w:color="auto" w:fill="FFFFFF"/>
              </w:rPr>
              <w:t xml:space="preserve">анализировать изучаемые явления, обобщать полученные результаты; делать </w:t>
            </w:r>
            <w:r w:rsidRPr="00477C0F">
              <w:rPr>
                <w:color w:val="000000"/>
                <w:shd w:val="clear" w:color="auto" w:fill="FFFFFF"/>
              </w:rPr>
              <w:lastRenderedPageBreak/>
              <w:t>выводы</w:t>
            </w:r>
            <w:r w:rsidRPr="00477C0F">
              <w:t>, организовывать работу с научно-технической документацией, использовать знания по теории финансового инжиниринга в практической деятельности</w:t>
            </w:r>
          </w:p>
          <w:p w:rsidR="00FA5827" w:rsidRDefault="00FA5827" w:rsidP="00FA5827">
            <w:pPr>
              <w:tabs>
                <w:tab w:val="left" w:pos="540"/>
              </w:tabs>
              <w:contextualSpacing/>
              <w:rPr>
                <w:sz w:val="28"/>
                <w:szCs w:val="28"/>
              </w:rPr>
            </w:pPr>
          </w:p>
        </w:tc>
        <w:tc>
          <w:tcPr>
            <w:tcW w:w="4961" w:type="dxa"/>
          </w:tcPr>
          <w:p w:rsidR="00FF041C" w:rsidRPr="00117661" w:rsidRDefault="00FF041C" w:rsidP="00FF041C">
            <w:pPr>
              <w:suppressAutoHyphens/>
              <w:jc w:val="center"/>
              <w:rPr>
                <w:b/>
                <w:color w:val="000000"/>
              </w:rPr>
            </w:pPr>
            <w:r w:rsidRPr="00117661">
              <w:rPr>
                <w:b/>
                <w:color w:val="000000"/>
              </w:rPr>
              <w:lastRenderedPageBreak/>
              <w:t>Задание</w:t>
            </w:r>
          </w:p>
          <w:p w:rsidR="00A37593" w:rsidRPr="00A37593" w:rsidRDefault="00A37593" w:rsidP="00A37593">
            <w:pPr>
              <w:suppressAutoHyphens/>
              <w:jc w:val="both"/>
              <w:rPr>
                <w:color w:val="000000"/>
              </w:rPr>
            </w:pPr>
            <w:r w:rsidRPr="00A37593">
              <w:rPr>
                <w:color w:val="000000"/>
              </w:rPr>
              <w:t xml:space="preserve">«Список </w:t>
            </w:r>
            <w:proofErr w:type="spellStart"/>
            <w:r w:rsidRPr="00A37593">
              <w:rPr>
                <w:color w:val="000000"/>
              </w:rPr>
              <w:t>Финнерти</w:t>
            </w:r>
            <w:proofErr w:type="spellEnd"/>
            <w:r w:rsidRPr="00A37593">
              <w:rPr>
                <w:color w:val="000000"/>
              </w:rPr>
              <w:t>», составленный в 1988 г., содержит более 100 финансовых инноваций и состоит из 4 разделов:</w:t>
            </w:r>
          </w:p>
          <w:p w:rsidR="00A37593" w:rsidRPr="00A37593" w:rsidRDefault="00A37593" w:rsidP="00A37593">
            <w:pPr>
              <w:suppressAutoHyphens/>
              <w:jc w:val="both"/>
              <w:rPr>
                <w:color w:val="000000"/>
              </w:rPr>
            </w:pPr>
            <w:r w:rsidRPr="00A37593">
              <w:rPr>
                <w:color w:val="000000"/>
              </w:rPr>
              <w:t>•</w:t>
            </w:r>
            <w:r w:rsidRPr="00A37593">
              <w:rPr>
                <w:color w:val="000000"/>
              </w:rPr>
              <w:tab/>
              <w:t>Ценные бумаги</w:t>
            </w:r>
          </w:p>
          <w:p w:rsidR="00A37593" w:rsidRPr="00A37593" w:rsidRDefault="00A37593" w:rsidP="00A37593">
            <w:pPr>
              <w:suppressAutoHyphens/>
              <w:jc w:val="both"/>
              <w:rPr>
                <w:color w:val="000000"/>
              </w:rPr>
            </w:pPr>
            <w:r w:rsidRPr="00A37593">
              <w:rPr>
                <w:color w:val="000000"/>
              </w:rPr>
              <w:t>•</w:t>
            </w:r>
            <w:r w:rsidRPr="00A37593">
              <w:rPr>
                <w:color w:val="000000"/>
              </w:rPr>
              <w:tab/>
              <w:t>Финансовые процессы</w:t>
            </w:r>
          </w:p>
          <w:p w:rsidR="00A37593" w:rsidRPr="00A37593" w:rsidRDefault="00A37593" w:rsidP="00A37593">
            <w:pPr>
              <w:suppressAutoHyphens/>
              <w:jc w:val="both"/>
              <w:rPr>
                <w:color w:val="000000"/>
              </w:rPr>
            </w:pPr>
            <w:r w:rsidRPr="00A37593">
              <w:rPr>
                <w:color w:val="000000"/>
              </w:rPr>
              <w:t>•</w:t>
            </w:r>
            <w:r w:rsidRPr="00A37593">
              <w:rPr>
                <w:color w:val="000000"/>
              </w:rPr>
              <w:tab/>
              <w:t>Финансовые стратегии и решения</w:t>
            </w:r>
          </w:p>
          <w:p w:rsidR="00A37593" w:rsidRPr="00A37593" w:rsidRDefault="00A37593" w:rsidP="00A37593">
            <w:pPr>
              <w:suppressAutoHyphens/>
              <w:jc w:val="both"/>
              <w:rPr>
                <w:color w:val="000000"/>
              </w:rPr>
            </w:pPr>
            <w:r w:rsidRPr="00A37593">
              <w:rPr>
                <w:color w:val="000000"/>
              </w:rPr>
              <w:t>•</w:t>
            </w:r>
            <w:r w:rsidRPr="00A37593">
              <w:rPr>
                <w:color w:val="000000"/>
              </w:rPr>
              <w:tab/>
              <w:t>Финансовые инструменты потребительского типа.</w:t>
            </w:r>
          </w:p>
          <w:p w:rsidR="00A37593" w:rsidRPr="00FF041C" w:rsidRDefault="00A37593" w:rsidP="00A37593">
            <w:pPr>
              <w:suppressAutoHyphens/>
              <w:jc w:val="both"/>
              <w:rPr>
                <w:color w:val="000000"/>
              </w:rPr>
            </w:pPr>
            <w:r w:rsidRPr="00A37593">
              <w:rPr>
                <w:color w:val="000000"/>
              </w:rPr>
              <w:t xml:space="preserve">За последние десятилетия в финансовой сфере произошли качественные изменения. Дополните «Список </w:t>
            </w:r>
            <w:proofErr w:type="spellStart"/>
            <w:r w:rsidRPr="00A37593">
              <w:rPr>
                <w:color w:val="000000"/>
              </w:rPr>
              <w:t>Финнерти</w:t>
            </w:r>
            <w:proofErr w:type="spellEnd"/>
            <w:r w:rsidRPr="00A37593">
              <w:rPr>
                <w:color w:val="000000"/>
              </w:rPr>
              <w:t xml:space="preserve">» </w:t>
            </w:r>
            <w:r w:rsidRPr="00A37593">
              <w:rPr>
                <w:color w:val="000000"/>
              </w:rPr>
              <w:t>финансовыми инновациями 21 века. Включите в каждый раздел не менее чем по 2 позиции.</w:t>
            </w:r>
          </w:p>
          <w:p w:rsidR="00A37593" w:rsidRDefault="00A37593" w:rsidP="00A37593">
            <w:pPr>
              <w:suppressAutoHyphens/>
              <w:jc w:val="center"/>
            </w:pPr>
          </w:p>
          <w:p w:rsidR="00A37593" w:rsidRDefault="00A37593" w:rsidP="00A37593">
            <w:pPr>
              <w:suppressAutoHyphens/>
              <w:jc w:val="center"/>
            </w:pPr>
          </w:p>
          <w:p w:rsidR="00A37593" w:rsidRDefault="00A37593" w:rsidP="00A37593">
            <w:pPr>
              <w:suppressAutoHyphens/>
              <w:jc w:val="center"/>
            </w:pPr>
          </w:p>
          <w:p w:rsidR="00A37593" w:rsidRDefault="00A37593" w:rsidP="00A37593">
            <w:pPr>
              <w:suppressAutoHyphens/>
              <w:jc w:val="center"/>
            </w:pPr>
          </w:p>
          <w:p w:rsidR="00A37593" w:rsidRDefault="00A37593" w:rsidP="00A37593">
            <w:pPr>
              <w:suppressAutoHyphens/>
              <w:jc w:val="center"/>
            </w:pPr>
          </w:p>
          <w:p w:rsidR="00A37593" w:rsidRDefault="00A37593" w:rsidP="00A37593">
            <w:pPr>
              <w:suppressAutoHyphens/>
              <w:jc w:val="center"/>
            </w:pPr>
          </w:p>
          <w:p w:rsidR="00A37593" w:rsidRDefault="00A37593" w:rsidP="00A37593">
            <w:pPr>
              <w:suppressAutoHyphens/>
              <w:jc w:val="center"/>
            </w:pPr>
          </w:p>
          <w:p w:rsidR="00550007" w:rsidRDefault="00550007" w:rsidP="00A37593">
            <w:pPr>
              <w:suppressAutoHyphens/>
              <w:jc w:val="center"/>
            </w:pPr>
          </w:p>
          <w:p w:rsidR="00550007" w:rsidRDefault="00550007" w:rsidP="00A37593">
            <w:pPr>
              <w:suppressAutoHyphens/>
              <w:jc w:val="center"/>
            </w:pPr>
          </w:p>
          <w:p w:rsidR="00550007" w:rsidRDefault="00550007" w:rsidP="00A37593">
            <w:pPr>
              <w:suppressAutoHyphens/>
              <w:jc w:val="center"/>
            </w:pPr>
          </w:p>
          <w:p w:rsidR="00550007" w:rsidRDefault="00550007" w:rsidP="00A37593">
            <w:pPr>
              <w:suppressAutoHyphens/>
              <w:jc w:val="center"/>
            </w:pPr>
          </w:p>
          <w:p w:rsidR="00550007" w:rsidRDefault="00550007" w:rsidP="00A37593">
            <w:pPr>
              <w:suppressAutoHyphens/>
              <w:jc w:val="center"/>
            </w:pPr>
          </w:p>
          <w:p w:rsidR="00550007" w:rsidRDefault="00550007" w:rsidP="00A37593">
            <w:pPr>
              <w:suppressAutoHyphens/>
              <w:jc w:val="center"/>
            </w:pPr>
          </w:p>
          <w:p w:rsidR="00550007" w:rsidRDefault="00550007" w:rsidP="00A37593">
            <w:pPr>
              <w:suppressAutoHyphens/>
              <w:jc w:val="center"/>
            </w:pPr>
          </w:p>
          <w:p w:rsidR="00550007" w:rsidRDefault="00550007" w:rsidP="00A37593">
            <w:pPr>
              <w:suppressAutoHyphens/>
              <w:jc w:val="center"/>
            </w:pPr>
          </w:p>
          <w:p w:rsidR="00A37593" w:rsidRPr="00117661" w:rsidRDefault="00550007" w:rsidP="00A37593">
            <w:pPr>
              <w:suppressAutoHyphens/>
              <w:jc w:val="center"/>
              <w:rPr>
                <w:b/>
              </w:rPr>
            </w:pPr>
            <w:r w:rsidRPr="00117661">
              <w:rPr>
                <w:b/>
              </w:rPr>
              <w:t>З</w:t>
            </w:r>
            <w:r w:rsidR="00A37593" w:rsidRPr="00117661">
              <w:rPr>
                <w:b/>
              </w:rPr>
              <w:t>адание</w:t>
            </w:r>
          </w:p>
          <w:p w:rsidR="00A37593" w:rsidRPr="00A37593" w:rsidRDefault="00A37593" w:rsidP="00A37593">
            <w:pPr>
              <w:jc w:val="both"/>
            </w:pPr>
            <w:r w:rsidRPr="00A37593">
              <w:t>Проведите сравнительный анализ долговой расписки и простого векселя с точки зрения возможности использования этих инструментов для решения задач бизнеса</w:t>
            </w:r>
          </w:p>
          <w:tbl>
            <w:tblPr>
              <w:tblStyle w:val="a4"/>
              <w:tblW w:w="0" w:type="auto"/>
              <w:tblLook w:val="04A0" w:firstRow="1" w:lastRow="0" w:firstColumn="1" w:lastColumn="0" w:noHBand="0" w:noVBand="1"/>
            </w:tblPr>
            <w:tblGrid>
              <w:gridCol w:w="336"/>
              <w:gridCol w:w="1982"/>
              <w:gridCol w:w="1178"/>
              <w:gridCol w:w="1097"/>
              <w:gridCol w:w="1864"/>
            </w:tblGrid>
            <w:tr w:rsidR="00A37593" w:rsidRPr="00A37593" w:rsidTr="00A37593">
              <w:tc>
                <w:tcPr>
                  <w:tcW w:w="0" w:type="auto"/>
                </w:tcPr>
                <w:p w:rsidR="00A37593" w:rsidRPr="00A37593" w:rsidRDefault="00A37593" w:rsidP="00A37593"/>
              </w:tc>
              <w:tc>
                <w:tcPr>
                  <w:tcW w:w="0" w:type="auto"/>
                </w:tcPr>
                <w:p w:rsidR="00A37593" w:rsidRPr="00A37593" w:rsidRDefault="00A37593" w:rsidP="00A37593">
                  <w:r w:rsidRPr="00A37593">
                    <w:t>Характеристика</w:t>
                  </w:r>
                </w:p>
              </w:tc>
              <w:tc>
                <w:tcPr>
                  <w:tcW w:w="0" w:type="auto"/>
                </w:tcPr>
                <w:p w:rsidR="00A37593" w:rsidRPr="00A37593" w:rsidRDefault="00A37593" w:rsidP="00A37593">
                  <w:r w:rsidRPr="00A37593">
                    <w:t>Долговая расписка</w:t>
                  </w:r>
                </w:p>
              </w:tc>
              <w:tc>
                <w:tcPr>
                  <w:tcW w:w="0" w:type="auto"/>
                </w:tcPr>
                <w:p w:rsidR="00A37593" w:rsidRPr="00A37593" w:rsidRDefault="00A37593" w:rsidP="00A37593">
                  <w:r w:rsidRPr="00A37593">
                    <w:t>Простой вексель</w:t>
                  </w:r>
                </w:p>
              </w:tc>
              <w:tc>
                <w:tcPr>
                  <w:tcW w:w="0" w:type="auto"/>
                </w:tcPr>
                <w:p w:rsidR="00A37593" w:rsidRPr="00A37593" w:rsidRDefault="00A37593" w:rsidP="00A37593">
                  <w:r w:rsidRPr="00A37593">
                    <w:t xml:space="preserve">Что принципиально нового в векселе по сравнению с распиской </w:t>
                  </w:r>
                </w:p>
              </w:tc>
            </w:tr>
            <w:tr w:rsidR="00A37593" w:rsidRPr="00A37593" w:rsidTr="00A37593">
              <w:tc>
                <w:tcPr>
                  <w:tcW w:w="0" w:type="auto"/>
                </w:tcPr>
                <w:p w:rsidR="00A37593" w:rsidRPr="00A37593" w:rsidRDefault="00A37593" w:rsidP="00A37593">
                  <w:r w:rsidRPr="00A37593">
                    <w:t>1</w:t>
                  </w:r>
                </w:p>
              </w:tc>
              <w:tc>
                <w:tcPr>
                  <w:tcW w:w="0" w:type="auto"/>
                </w:tcPr>
                <w:p w:rsidR="00A37593" w:rsidRPr="00A37593" w:rsidRDefault="00A37593" w:rsidP="00A37593">
                  <w:r w:rsidRPr="00A37593">
                    <w:t>Форма документа</w:t>
                  </w:r>
                </w:p>
              </w:tc>
              <w:tc>
                <w:tcPr>
                  <w:tcW w:w="0" w:type="auto"/>
                </w:tcPr>
                <w:p w:rsidR="00A37593" w:rsidRPr="00A37593" w:rsidRDefault="00A37593" w:rsidP="00A37593"/>
              </w:tc>
              <w:tc>
                <w:tcPr>
                  <w:tcW w:w="0" w:type="auto"/>
                </w:tcPr>
                <w:p w:rsidR="00A37593" w:rsidRPr="00A37593" w:rsidRDefault="00A37593" w:rsidP="00A37593"/>
              </w:tc>
              <w:tc>
                <w:tcPr>
                  <w:tcW w:w="0" w:type="auto"/>
                </w:tcPr>
                <w:p w:rsidR="00A37593" w:rsidRPr="00A37593" w:rsidRDefault="00A37593" w:rsidP="00A37593"/>
              </w:tc>
            </w:tr>
            <w:tr w:rsidR="00A37593" w:rsidRPr="00A37593" w:rsidTr="00A37593">
              <w:tc>
                <w:tcPr>
                  <w:tcW w:w="0" w:type="auto"/>
                </w:tcPr>
                <w:p w:rsidR="00A37593" w:rsidRPr="00A37593" w:rsidRDefault="00A37593" w:rsidP="00A37593">
                  <w:r w:rsidRPr="00A37593">
                    <w:t>2</w:t>
                  </w:r>
                </w:p>
              </w:tc>
              <w:tc>
                <w:tcPr>
                  <w:tcW w:w="0" w:type="auto"/>
                </w:tcPr>
                <w:p w:rsidR="00A37593" w:rsidRPr="00A37593" w:rsidRDefault="00A37593" w:rsidP="00A37593">
                  <w:r w:rsidRPr="00A37593">
                    <w:t xml:space="preserve">Основание существования </w:t>
                  </w:r>
                  <w:r w:rsidRPr="00A37593">
                    <w:lastRenderedPageBreak/>
                    <w:t>требования о возврате долга</w:t>
                  </w:r>
                </w:p>
              </w:tc>
              <w:tc>
                <w:tcPr>
                  <w:tcW w:w="0" w:type="auto"/>
                </w:tcPr>
                <w:p w:rsidR="00A37593" w:rsidRPr="00A37593" w:rsidRDefault="00A37593" w:rsidP="00A37593"/>
              </w:tc>
              <w:tc>
                <w:tcPr>
                  <w:tcW w:w="0" w:type="auto"/>
                </w:tcPr>
                <w:p w:rsidR="00A37593" w:rsidRPr="00A37593" w:rsidRDefault="00A37593" w:rsidP="00A37593"/>
              </w:tc>
              <w:tc>
                <w:tcPr>
                  <w:tcW w:w="0" w:type="auto"/>
                </w:tcPr>
                <w:p w:rsidR="00A37593" w:rsidRPr="00A37593" w:rsidRDefault="00A37593" w:rsidP="00A37593"/>
              </w:tc>
            </w:tr>
            <w:tr w:rsidR="00A37593" w:rsidRPr="00A37593" w:rsidTr="00A37593">
              <w:tc>
                <w:tcPr>
                  <w:tcW w:w="0" w:type="auto"/>
                </w:tcPr>
                <w:p w:rsidR="00A37593" w:rsidRPr="00A37593" w:rsidRDefault="00A37593" w:rsidP="00A37593">
                  <w:r w:rsidRPr="00A37593">
                    <w:t>3</w:t>
                  </w:r>
                </w:p>
              </w:tc>
              <w:tc>
                <w:tcPr>
                  <w:tcW w:w="0" w:type="auto"/>
                </w:tcPr>
                <w:p w:rsidR="00A37593" w:rsidRPr="00A37593" w:rsidRDefault="00A37593" w:rsidP="00A37593">
                  <w:r w:rsidRPr="00A37593">
                    <w:t>Кто несет ответственность за исполнение обязательства?</w:t>
                  </w:r>
                </w:p>
              </w:tc>
              <w:tc>
                <w:tcPr>
                  <w:tcW w:w="0" w:type="auto"/>
                </w:tcPr>
                <w:p w:rsidR="00A37593" w:rsidRPr="00A37593" w:rsidRDefault="00A37593" w:rsidP="00A37593"/>
              </w:tc>
              <w:tc>
                <w:tcPr>
                  <w:tcW w:w="0" w:type="auto"/>
                </w:tcPr>
                <w:p w:rsidR="00A37593" w:rsidRPr="00A37593" w:rsidRDefault="00A37593" w:rsidP="00A37593"/>
              </w:tc>
              <w:tc>
                <w:tcPr>
                  <w:tcW w:w="0" w:type="auto"/>
                </w:tcPr>
                <w:p w:rsidR="00A37593" w:rsidRPr="00A37593" w:rsidRDefault="00A37593" w:rsidP="00A37593"/>
              </w:tc>
            </w:tr>
            <w:tr w:rsidR="00A37593" w:rsidRPr="00A37593" w:rsidTr="00A37593">
              <w:tc>
                <w:tcPr>
                  <w:tcW w:w="0" w:type="auto"/>
                </w:tcPr>
                <w:p w:rsidR="00A37593" w:rsidRPr="00A37593" w:rsidRDefault="00A37593" w:rsidP="00A37593">
                  <w:r w:rsidRPr="00A37593">
                    <w:t>4</w:t>
                  </w:r>
                </w:p>
              </w:tc>
              <w:tc>
                <w:tcPr>
                  <w:tcW w:w="0" w:type="auto"/>
                </w:tcPr>
                <w:p w:rsidR="00A37593" w:rsidRPr="00A37593" w:rsidRDefault="00A37593" w:rsidP="00A37593">
                  <w:r w:rsidRPr="00A37593">
                    <w:t>Как, каким образом происходит взыскание суммы, если должник не выполняет обязательство по возврату долга?</w:t>
                  </w:r>
                </w:p>
              </w:tc>
              <w:tc>
                <w:tcPr>
                  <w:tcW w:w="0" w:type="auto"/>
                </w:tcPr>
                <w:p w:rsidR="00A37593" w:rsidRPr="00A37593" w:rsidRDefault="00A37593" w:rsidP="00A37593"/>
              </w:tc>
              <w:tc>
                <w:tcPr>
                  <w:tcW w:w="0" w:type="auto"/>
                </w:tcPr>
                <w:p w:rsidR="00A37593" w:rsidRPr="00A37593" w:rsidRDefault="00A37593" w:rsidP="00A37593"/>
              </w:tc>
              <w:tc>
                <w:tcPr>
                  <w:tcW w:w="0" w:type="auto"/>
                </w:tcPr>
                <w:p w:rsidR="00A37593" w:rsidRPr="00A37593" w:rsidRDefault="00A37593" w:rsidP="00A37593"/>
              </w:tc>
            </w:tr>
            <w:tr w:rsidR="00A37593" w:rsidRPr="00A37593" w:rsidTr="00A37593">
              <w:tc>
                <w:tcPr>
                  <w:tcW w:w="0" w:type="auto"/>
                </w:tcPr>
                <w:p w:rsidR="00A37593" w:rsidRPr="00A37593" w:rsidRDefault="00A37593" w:rsidP="00A37593">
                  <w:r w:rsidRPr="00A37593">
                    <w:t>5</w:t>
                  </w:r>
                </w:p>
              </w:tc>
              <w:tc>
                <w:tcPr>
                  <w:tcW w:w="0" w:type="auto"/>
                </w:tcPr>
                <w:p w:rsidR="00A37593" w:rsidRPr="00A37593" w:rsidRDefault="00A37593" w:rsidP="00A37593">
                  <w:r w:rsidRPr="00A37593">
                    <w:t>Ликвидность инструмента</w:t>
                  </w:r>
                </w:p>
              </w:tc>
              <w:tc>
                <w:tcPr>
                  <w:tcW w:w="0" w:type="auto"/>
                </w:tcPr>
                <w:p w:rsidR="00A37593" w:rsidRPr="00A37593" w:rsidRDefault="00A37593" w:rsidP="00A37593"/>
              </w:tc>
              <w:tc>
                <w:tcPr>
                  <w:tcW w:w="0" w:type="auto"/>
                </w:tcPr>
                <w:p w:rsidR="00A37593" w:rsidRPr="00A37593" w:rsidRDefault="00A37593" w:rsidP="00A37593"/>
              </w:tc>
              <w:tc>
                <w:tcPr>
                  <w:tcW w:w="0" w:type="auto"/>
                </w:tcPr>
                <w:p w:rsidR="00A37593" w:rsidRPr="00A37593" w:rsidRDefault="00A37593" w:rsidP="00A37593"/>
              </w:tc>
            </w:tr>
          </w:tbl>
          <w:p w:rsidR="00A37593" w:rsidRPr="00A37593" w:rsidRDefault="00A37593" w:rsidP="00A37593">
            <w:pPr>
              <w:suppressAutoHyphens/>
              <w:jc w:val="both"/>
              <w:rPr>
                <w:bCs/>
                <w:iCs/>
              </w:rPr>
            </w:pPr>
          </w:p>
          <w:p w:rsidR="00FA5827" w:rsidRPr="00B17A60" w:rsidRDefault="00FA5827" w:rsidP="00FA5827">
            <w:pPr>
              <w:widowControl w:val="0"/>
              <w:autoSpaceDE w:val="0"/>
              <w:autoSpaceDN w:val="0"/>
              <w:adjustRightInd w:val="0"/>
              <w:jc w:val="both"/>
              <w:rPr>
                <w:b/>
                <w:bCs/>
              </w:rPr>
            </w:pPr>
          </w:p>
        </w:tc>
      </w:tr>
      <w:tr w:rsidR="00FA5827" w:rsidRPr="00B17A60" w:rsidTr="005C73CC">
        <w:tc>
          <w:tcPr>
            <w:tcW w:w="15026" w:type="dxa"/>
            <w:gridSpan w:val="4"/>
          </w:tcPr>
          <w:p w:rsidR="00FA5827" w:rsidRPr="00B17A60" w:rsidRDefault="00FA5827" w:rsidP="00FA5827">
            <w:pPr>
              <w:widowControl w:val="0"/>
              <w:autoSpaceDE w:val="0"/>
              <w:autoSpaceDN w:val="0"/>
              <w:adjustRightInd w:val="0"/>
              <w:jc w:val="both"/>
              <w:rPr>
                <w:b/>
                <w:bCs/>
              </w:rPr>
            </w:pPr>
            <w:r w:rsidRPr="00996F36">
              <w:lastRenderedPageBreak/>
              <w:t xml:space="preserve">Направленность программы магистратуры: </w:t>
            </w:r>
            <w:r w:rsidRPr="00996F36">
              <w:rPr>
                <w:b/>
              </w:rPr>
              <w:t>Международные финансы и банки (с частичной реализацией на английском языке)</w:t>
            </w:r>
          </w:p>
        </w:tc>
      </w:tr>
      <w:tr w:rsidR="00FA5827" w:rsidRPr="00B17A60" w:rsidTr="005C73CC">
        <w:tc>
          <w:tcPr>
            <w:tcW w:w="3828" w:type="dxa"/>
          </w:tcPr>
          <w:p w:rsidR="00FA5827" w:rsidRDefault="00FA5827" w:rsidP="00FA5827">
            <w:pPr>
              <w:widowControl w:val="0"/>
              <w:autoSpaceDE w:val="0"/>
              <w:autoSpaceDN w:val="0"/>
              <w:adjustRightInd w:val="0"/>
              <w:jc w:val="both"/>
            </w:pPr>
            <w:r w:rsidRPr="00477C0F">
              <w:t>ДКН-1</w:t>
            </w:r>
          </w:p>
          <w:p w:rsidR="00FA5827" w:rsidRPr="00B17A60" w:rsidRDefault="00FA5827" w:rsidP="00FA5827">
            <w:pPr>
              <w:widowControl w:val="0"/>
              <w:autoSpaceDE w:val="0"/>
              <w:autoSpaceDN w:val="0"/>
              <w:adjustRightInd w:val="0"/>
              <w:jc w:val="both"/>
              <w:rPr>
                <w:b/>
                <w:bCs/>
              </w:rPr>
            </w:pPr>
            <w:r w:rsidRPr="00477C0F">
              <w:t>Способность владения методами анализа финансовых аспектов деятельности международных кредитных институтов в условиях глобальной экономики</w:t>
            </w:r>
          </w:p>
        </w:tc>
        <w:tc>
          <w:tcPr>
            <w:tcW w:w="3402" w:type="dxa"/>
          </w:tcPr>
          <w:p w:rsidR="00FA5827" w:rsidRDefault="00FA5827" w:rsidP="00FA5827">
            <w:pPr>
              <w:widowControl w:val="0"/>
              <w:tabs>
                <w:tab w:val="left" w:pos="317"/>
              </w:tabs>
              <w:autoSpaceDE w:val="0"/>
              <w:autoSpaceDN w:val="0"/>
              <w:adjustRightInd w:val="0"/>
              <w:contextualSpacing/>
            </w:pPr>
            <w:r>
              <w:t>1.</w:t>
            </w:r>
            <w:r w:rsidRPr="00A300A0">
              <w:t>Применяет современные модели количественной и качественной оценки финансовых показателей деятельности кредитных институтов в условиях глобализации</w:t>
            </w:r>
          </w:p>
          <w:p w:rsidR="00FA5827" w:rsidRDefault="00FA5827" w:rsidP="00FA5827">
            <w:pPr>
              <w:widowControl w:val="0"/>
              <w:autoSpaceDE w:val="0"/>
              <w:autoSpaceDN w:val="0"/>
              <w:adjustRightInd w:val="0"/>
              <w:rPr>
                <w:b/>
                <w:bCs/>
              </w:rPr>
            </w:pPr>
          </w:p>
          <w:p w:rsidR="00FA5827" w:rsidRDefault="00FA5827" w:rsidP="00FA5827">
            <w:pPr>
              <w:widowControl w:val="0"/>
              <w:autoSpaceDE w:val="0"/>
              <w:autoSpaceDN w:val="0"/>
              <w:adjustRightInd w:val="0"/>
              <w:rPr>
                <w:b/>
                <w:bCs/>
              </w:rPr>
            </w:pPr>
          </w:p>
          <w:p w:rsidR="00FA5827" w:rsidRDefault="00FA5827" w:rsidP="00FA5827">
            <w:pPr>
              <w:widowControl w:val="0"/>
              <w:autoSpaceDE w:val="0"/>
              <w:autoSpaceDN w:val="0"/>
              <w:adjustRightInd w:val="0"/>
              <w:rPr>
                <w:b/>
                <w:bCs/>
              </w:rPr>
            </w:pPr>
          </w:p>
          <w:p w:rsidR="00FA5827" w:rsidRDefault="00FA5827" w:rsidP="00FA5827">
            <w:pPr>
              <w:widowControl w:val="0"/>
              <w:autoSpaceDE w:val="0"/>
              <w:autoSpaceDN w:val="0"/>
              <w:adjustRightInd w:val="0"/>
              <w:rPr>
                <w:b/>
                <w:bCs/>
              </w:rPr>
            </w:pPr>
          </w:p>
          <w:p w:rsidR="00FA5827" w:rsidRDefault="00FA5827" w:rsidP="00FA5827">
            <w:pPr>
              <w:widowControl w:val="0"/>
              <w:autoSpaceDE w:val="0"/>
              <w:autoSpaceDN w:val="0"/>
              <w:adjustRightInd w:val="0"/>
              <w:rPr>
                <w:b/>
                <w:bCs/>
              </w:rPr>
            </w:pPr>
          </w:p>
          <w:p w:rsidR="00FA5827" w:rsidRDefault="00FA5827" w:rsidP="00FA5827">
            <w:pPr>
              <w:widowControl w:val="0"/>
              <w:autoSpaceDE w:val="0"/>
              <w:autoSpaceDN w:val="0"/>
              <w:adjustRightInd w:val="0"/>
              <w:rPr>
                <w:b/>
                <w:bCs/>
              </w:rPr>
            </w:pPr>
          </w:p>
          <w:p w:rsidR="00FA5827" w:rsidRDefault="00FA5827" w:rsidP="00FA5827">
            <w:pPr>
              <w:widowControl w:val="0"/>
              <w:autoSpaceDE w:val="0"/>
              <w:autoSpaceDN w:val="0"/>
              <w:adjustRightInd w:val="0"/>
              <w:rPr>
                <w:b/>
                <w:bCs/>
              </w:rPr>
            </w:pPr>
          </w:p>
          <w:p w:rsidR="00FA5827" w:rsidRDefault="00FA5827" w:rsidP="00FA5827">
            <w:pPr>
              <w:widowControl w:val="0"/>
              <w:autoSpaceDE w:val="0"/>
              <w:autoSpaceDN w:val="0"/>
              <w:adjustRightInd w:val="0"/>
              <w:rPr>
                <w:b/>
                <w:bCs/>
              </w:rPr>
            </w:pPr>
          </w:p>
          <w:p w:rsidR="00FA5827" w:rsidRDefault="00FA5827" w:rsidP="00FA5827">
            <w:pPr>
              <w:widowControl w:val="0"/>
              <w:autoSpaceDE w:val="0"/>
              <w:autoSpaceDN w:val="0"/>
              <w:adjustRightInd w:val="0"/>
              <w:rPr>
                <w:b/>
                <w:bCs/>
              </w:rPr>
            </w:pPr>
          </w:p>
          <w:p w:rsidR="00FA5827" w:rsidRDefault="00FA5827" w:rsidP="00FA5827">
            <w:pPr>
              <w:widowControl w:val="0"/>
              <w:autoSpaceDE w:val="0"/>
              <w:autoSpaceDN w:val="0"/>
              <w:adjustRightInd w:val="0"/>
              <w:rPr>
                <w:b/>
                <w:bCs/>
              </w:rPr>
            </w:pPr>
          </w:p>
          <w:p w:rsidR="00FF041C" w:rsidRDefault="00FF041C" w:rsidP="00FA5827">
            <w:pPr>
              <w:widowControl w:val="0"/>
              <w:autoSpaceDE w:val="0"/>
              <w:autoSpaceDN w:val="0"/>
              <w:adjustRightInd w:val="0"/>
            </w:pPr>
          </w:p>
          <w:p w:rsidR="00FF041C" w:rsidRDefault="00FF041C" w:rsidP="00FA5827">
            <w:pPr>
              <w:widowControl w:val="0"/>
              <w:autoSpaceDE w:val="0"/>
              <w:autoSpaceDN w:val="0"/>
              <w:adjustRightInd w:val="0"/>
            </w:pPr>
          </w:p>
          <w:p w:rsidR="00117661" w:rsidRDefault="00117661" w:rsidP="00FA5827">
            <w:pPr>
              <w:widowControl w:val="0"/>
              <w:autoSpaceDE w:val="0"/>
              <w:autoSpaceDN w:val="0"/>
              <w:adjustRightInd w:val="0"/>
            </w:pPr>
          </w:p>
          <w:p w:rsidR="00117661" w:rsidRDefault="00117661" w:rsidP="00FA5827">
            <w:pPr>
              <w:widowControl w:val="0"/>
              <w:autoSpaceDE w:val="0"/>
              <w:autoSpaceDN w:val="0"/>
              <w:adjustRightInd w:val="0"/>
            </w:pPr>
          </w:p>
          <w:p w:rsidR="00117661" w:rsidRDefault="00117661" w:rsidP="00FA5827">
            <w:pPr>
              <w:widowControl w:val="0"/>
              <w:autoSpaceDE w:val="0"/>
              <w:autoSpaceDN w:val="0"/>
              <w:adjustRightInd w:val="0"/>
            </w:pPr>
          </w:p>
          <w:p w:rsidR="00117661" w:rsidRDefault="00117661" w:rsidP="00FA5827">
            <w:pPr>
              <w:widowControl w:val="0"/>
              <w:autoSpaceDE w:val="0"/>
              <w:autoSpaceDN w:val="0"/>
              <w:adjustRightInd w:val="0"/>
            </w:pPr>
          </w:p>
          <w:p w:rsidR="00117661" w:rsidRDefault="00117661" w:rsidP="00FA5827">
            <w:pPr>
              <w:widowControl w:val="0"/>
              <w:autoSpaceDE w:val="0"/>
              <w:autoSpaceDN w:val="0"/>
              <w:adjustRightInd w:val="0"/>
            </w:pPr>
          </w:p>
          <w:p w:rsidR="00117661" w:rsidRDefault="00117661" w:rsidP="00FA5827">
            <w:pPr>
              <w:widowControl w:val="0"/>
              <w:autoSpaceDE w:val="0"/>
              <w:autoSpaceDN w:val="0"/>
              <w:adjustRightInd w:val="0"/>
            </w:pPr>
          </w:p>
          <w:p w:rsidR="00117661" w:rsidRDefault="00117661" w:rsidP="00FA5827">
            <w:pPr>
              <w:widowControl w:val="0"/>
              <w:autoSpaceDE w:val="0"/>
              <w:autoSpaceDN w:val="0"/>
              <w:adjustRightInd w:val="0"/>
            </w:pPr>
          </w:p>
          <w:p w:rsidR="00117661" w:rsidRDefault="00117661" w:rsidP="00FA5827">
            <w:pPr>
              <w:widowControl w:val="0"/>
              <w:autoSpaceDE w:val="0"/>
              <w:autoSpaceDN w:val="0"/>
              <w:adjustRightInd w:val="0"/>
            </w:pPr>
          </w:p>
          <w:p w:rsidR="00117661" w:rsidRDefault="00117661" w:rsidP="00FA5827">
            <w:pPr>
              <w:widowControl w:val="0"/>
              <w:autoSpaceDE w:val="0"/>
              <w:autoSpaceDN w:val="0"/>
              <w:adjustRightInd w:val="0"/>
            </w:pPr>
          </w:p>
          <w:p w:rsidR="00117661" w:rsidRDefault="00117661" w:rsidP="00FA5827">
            <w:pPr>
              <w:widowControl w:val="0"/>
              <w:autoSpaceDE w:val="0"/>
              <w:autoSpaceDN w:val="0"/>
              <w:adjustRightInd w:val="0"/>
            </w:pPr>
          </w:p>
          <w:p w:rsidR="00117661" w:rsidRDefault="00117661" w:rsidP="00FA5827">
            <w:pPr>
              <w:widowControl w:val="0"/>
              <w:autoSpaceDE w:val="0"/>
              <w:autoSpaceDN w:val="0"/>
              <w:adjustRightInd w:val="0"/>
            </w:pPr>
          </w:p>
          <w:p w:rsidR="00117661" w:rsidRDefault="00117661" w:rsidP="00FA5827">
            <w:pPr>
              <w:widowControl w:val="0"/>
              <w:autoSpaceDE w:val="0"/>
              <w:autoSpaceDN w:val="0"/>
              <w:adjustRightInd w:val="0"/>
            </w:pPr>
          </w:p>
          <w:p w:rsidR="00117661" w:rsidRDefault="00117661" w:rsidP="00FA5827">
            <w:pPr>
              <w:widowControl w:val="0"/>
              <w:autoSpaceDE w:val="0"/>
              <w:autoSpaceDN w:val="0"/>
              <w:adjustRightInd w:val="0"/>
            </w:pPr>
          </w:p>
          <w:p w:rsidR="00117661" w:rsidRDefault="00117661" w:rsidP="00FA5827">
            <w:pPr>
              <w:widowControl w:val="0"/>
              <w:autoSpaceDE w:val="0"/>
              <w:autoSpaceDN w:val="0"/>
              <w:adjustRightInd w:val="0"/>
            </w:pPr>
          </w:p>
          <w:p w:rsidR="00117661" w:rsidRDefault="00117661" w:rsidP="00FA5827">
            <w:pPr>
              <w:widowControl w:val="0"/>
              <w:autoSpaceDE w:val="0"/>
              <w:autoSpaceDN w:val="0"/>
              <w:adjustRightInd w:val="0"/>
            </w:pPr>
          </w:p>
          <w:p w:rsidR="00117661" w:rsidRDefault="00117661" w:rsidP="00FA5827">
            <w:pPr>
              <w:widowControl w:val="0"/>
              <w:autoSpaceDE w:val="0"/>
              <w:autoSpaceDN w:val="0"/>
              <w:adjustRightInd w:val="0"/>
            </w:pPr>
          </w:p>
          <w:p w:rsidR="00117661" w:rsidRDefault="00117661" w:rsidP="00FA5827">
            <w:pPr>
              <w:widowControl w:val="0"/>
              <w:autoSpaceDE w:val="0"/>
              <w:autoSpaceDN w:val="0"/>
              <w:adjustRightInd w:val="0"/>
            </w:pPr>
          </w:p>
          <w:p w:rsidR="00117661" w:rsidRDefault="00117661" w:rsidP="00FA5827">
            <w:pPr>
              <w:widowControl w:val="0"/>
              <w:autoSpaceDE w:val="0"/>
              <w:autoSpaceDN w:val="0"/>
              <w:adjustRightInd w:val="0"/>
            </w:pPr>
          </w:p>
          <w:p w:rsidR="00117661" w:rsidRDefault="00117661" w:rsidP="00FA5827">
            <w:pPr>
              <w:widowControl w:val="0"/>
              <w:autoSpaceDE w:val="0"/>
              <w:autoSpaceDN w:val="0"/>
              <w:adjustRightInd w:val="0"/>
            </w:pPr>
          </w:p>
          <w:p w:rsidR="00FA5827" w:rsidRDefault="00FA5827" w:rsidP="00FA5827">
            <w:pPr>
              <w:widowControl w:val="0"/>
              <w:autoSpaceDE w:val="0"/>
              <w:autoSpaceDN w:val="0"/>
              <w:adjustRightInd w:val="0"/>
              <w:rPr>
                <w:b/>
                <w:bCs/>
              </w:rPr>
            </w:pPr>
            <w:r>
              <w:t>2.</w:t>
            </w:r>
            <w:r w:rsidRPr="00A300A0">
              <w:t xml:space="preserve">Использует аналитические системы и информационные технологии для прогнозирования </w:t>
            </w:r>
            <w:r w:rsidRPr="00A300A0">
              <w:lastRenderedPageBreak/>
              <w:t>тенденций развития деятельности международных банков и оценки последствий принимаемых управленческих решений</w:t>
            </w:r>
          </w:p>
          <w:p w:rsidR="00FA5827" w:rsidRPr="00B17A60" w:rsidRDefault="00FA5827" w:rsidP="00FA5827">
            <w:pPr>
              <w:widowControl w:val="0"/>
              <w:autoSpaceDE w:val="0"/>
              <w:autoSpaceDN w:val="0"/>
              <w:adjustRightInd w:val="0"/>
              <w:rPr>
                <w:b/>
                <w:bCs/>
              </w:rPr>
            </w:pPr>
          </w:p>
        </w:tc>
        <w:tc>
          <w:tcPr>
            <w:tcW w:w="2835" w:type="dxa"/>
          </w:tcPr>
          <w:p w:rsidR="00FA5827" w:rsidRPr="00477C0F" w:rsidRDefault="00FA5827" w:rsidP="00FA5827">
            <w:pPr>
              <w:tabs>
                <w:tab w:val="left" w:pos="540"/>
              </w:tabs>
              <w:contextualSpacing/>
            </w:pPr>
            <w:r w:rsidRPr="00477C0F">
              <w:rPr>
                <w:i/>
              </w:rPr>
              <w:lastRenderedPageBreak/>
              <w:t>1.Зна</w:t>
            </w:r>
            <w:r>
              <w:rPr>
                <w:i/>
              </w:rPr>
              <w:t>е</w:t>
            </w:r>
            <w:r w:rsidRPr="00477C0F">
              <w:rPr>
                <w:i/>
              </w:rPr>
              <w:t>т</w:t>
            </w:r>
            <w:r w:rsidRPr="00477C0F">
              <w:t xml:space="preserve"> тенденции развития экономики и бизнеса в целом и финансовой сферы, финансового рынка и его отдельных сегментов; виды инновационных финансовых инструментов, продуктов, услуг, </w:t>
            </w:r>
            <w:r w:rsidRPr="00477C0F">
              <w:lastRenderedPageBreak/>
              <w:t>технологий; инструменты и принципы финансового инжиниринга.</w:t>
            </w:r>
          </w:p>
          <w:p w:rsidR="00FA5827" w:rsidRPr="00477C0F" w:rsidRDefault="00FA5827" w:rsidP="00FA5827">
            <w:pPr>
              <w:tabs>
                <w:tab w:val="left" w:pos="540"/>
              </w:tabs>
              <w:contextualSpacing/>
            </w:pPr>
          </w:p>
          <w:p w:rsidR="00FA5827" w:rsidRPr="00477C0F" w:rsidRDefault="00FA5827" w:rsidP="00FA5827">
            <w:pPr>
              <w:tabs>
                <w:tab w:val="left" w:pos="540"/>
              </w:tabs>
              <w:contextualSpacing/>
            </w:pPr>
            <w:r w:rsidRPr="00477C0F">
              <w:rPr>
                <w:i/>
              </w:rPr>
              <w:t>Уме</w:t>
            </w:r>
            <w:r>
              <w:rPr>
                <w:i/>
              </w:rPr>
              <w:t>е</w:t>
            </w:r>
            <w:r w:rsidRPr="00477C0F">
              <w:rPr>
                <w:i/>
              </w:rPr>
              <w:t>т</w:t>
            </w:r>
            <w:r w:rsidRPr="00477C0F">
              <w:t xml:space="preserve"> использовать на практике финансовые инструменты, продукты, услуги, технологии.</w:t>
            </w:r>
          </w:p>
          <w:p w:rsidR="00FA5827" w:rsidRDefault="00FA5827" w:rsidP="00FA5827">
            <w:pPr>
              <w:widowControl w:val="0"/>
              <w:autoSpaceDE w:val="0"/>
              <w:autoSpaceDN w:val="0"/>
              <w:adjustRightInd w:val="0"/>
              <w:rPr>
                <w:b/>
                <w:bCs/>
              </w:rPr>
            </w:pPr>
          </w:p>
          <w:p w:rsidR="00117661" w:rsidRDefault="00117661" w:rsidP="00FA5827">
            <w:pPr>
              <w:tabs>
                <w:tab w:val="left" w:pos="540"/>
              </w:tabs>
              <w:contextualSpacing/>
              <w:rPr>
                <w:i/>
              </w:rPr>
            </w:pPr>
          </w:p>
          <w:p w:rsidR="00117661" w:rsidRDefault="00117661" w:rsidP="00FA5827">
            <w:pPr>
              <w:tabs>
                <w:tab w:val="left" w:pos="540"/>
              </w:tabs>
              <w:contextualSpacing/>
              <w:rPr>
                <w:i/>
              </w:rPr>
            </w:pPr>
          </w:p>
          <w:p w:rsidR="00117661" w:rsidRDefault="00117661" w:rsidP="00FA5827">
            <w:pPr>
              <w:tabs>
                <w:tab w:val="left" w:pos="540"/>
              </w:tabs>
              <w:contextualSpacing/>
              <w:rPr>
                <w:i/>
              </w:rPr>
            </w:pPr>
          </w:p>
          <w:p w:rsidR="00117661" w:rsidRDefault="00117661" w:rsidP="00FA5827">
            <w:pPr>
              <w:tabs>
                <w:tab w:val="left" w:pos="540"/>
              </w:tabs>
              <w:contextualSpacing/>
              <w:rPr>
                <w:i/>
              </w:rPr>
            </w:pPr>
          </w:p>
          <w:p w:rsidR="00117661" w:rsidRDefault="00117661" w:rsidP="00FA5827">
            <w:pPr>
              <w:tabs>
                <w:tab w:val="left" w:pos="540"/>
              </w:tabs>
              <w:contextualSpacing/>
              <w:rPr>
                <w:i/>
              </w:rPr>
            </w:pPr>
          </w:p>
          <w:p w:rsidR="00117661" w:rsidRDefault="00117661" w:rsidP="00FA5827">
            <w:pPr>
              <w:tabs>
                <w:tab w:val="left" w:pos="540"/>
              </w:tabs>
              <w:contextualSpacing/>
              <w:rPr>
                <w:i/>
              </w:rPr>
            </w:pPr>
          </w:p>
          <w:p w:rsidR="00117661" w:rsidRDefault="00117661" w:rsidP="00FA5827">
            <w:pPr>
              <w:tabs>
                <w:tab w:val="left" w:pos="540"/>
              </w:tabs>
              <w:contextualSpacing/>
              <w:rPr>
                <w:i/>
              </w:rPr>
            </w:pPr>
          </w:p>
          <w:p w:rsidR="00117661" w:rsidRDefault="00117661" w:rsidP="00FA5827">
            <w:pPr>
              <w:tabs>
                <w:tab w:val="left" w:pos="540"/>
              </w:tabs>
              <w:contextualSpacing/>
              <w:rPr>
                <w:i/>
              </w:rPr>
            </w:pPr>
          </w:p>
          <w:p w:rsidR="00117661" w:rsidRDefault="00117661" w:rsidP="00FA5827">
            <w:pPr>
              <w:tabs>
                <w:tab w:val="left" w:pos="540"/>
              </w:tabs>
              <w:contextualSpacing/>
              <w:rPr>
                <w:i/>
              </w:rPr>
            </w:pPr>
          </w:p>
          <w:p w:rsidR="00117661" w:rsidRDefault="00117661" w:rsidP="00FA5827">
            <w:pPr>
              <w:tabs>
                <w:tab w:val="left" w:pos="540"/>
              </w:tabs>
              <w:contextualSpacing/>
              <w:rPr>
                <w:i/>
              </w:rPr>
            </w:pPr>
          </w:p>
          <w:p w:rsidR="00117661" w:rsidRDefault="00117661" w:rsidP="00FA5827">
            <w:pPr>
              <w:tabs>
                <w:tab w:val="left" w:pos="540"/>
              </w:tabs>
              <w:contextualSpacing/>
              <w:rPr>
                <w:i/>
              </w:rPr>
            </w:pPr>
          </w:p>
          <w:p w:rsidR="00117661" w:rsidRDefault="00117661" w:rsidP="00FA5827">
            <w:pPr>
              <w:tabs>
                <w:tab w:val="left" w:pos="540"/>
              </w:tabs>
              <w:contextualSpacing/>
              <w:rPr>
                <w:i/>
              </w:rPr>
            </w:pPr>
          </w:p>
          <w:p w:rsidR="00117661" w:rsidRDefault="00117661" w:rsidP="00FA5827">
            <w:pPr>
              <w:tabs>
                <w:tab w:val="left" w:pos="540"/>
              </w:tabs>
              <w:contextualSpacing/>
              <w:rPr>
                <w:i/>
              </w:rPr>
            </w:pPr>
          </w:p>
          <w:p w:rsidR="00117661" w:rsidRDefault="00117661" w:rsidP="00FA5827">
            <w:pPr>
              <w:tabs>
                <w:tab w:val="left" w:pos="540"/>
              </w:tabs>
              <w:contextualSpacing/>
              <w:rPr>
                <w:i/>
              </w:rPr>
            </w:pPr>
          </w:p>
          <w:p w:rsidR="00FA5827" w:rsidRPr="00477C0F" w:rsidRDefault="00FA5827" w:rsidP="00FA5827">
            <w:pPr>
              <w:tabs>
                <w:tab w:val="left" w:pos="540"/>
              </w:tabs>
              <w:contextualSpacing/>
            </w:pPr>
            <w:r w:rsidRPr="00477C0F">
              <w:rPr>
                <w:i/>
              </w:rPr>
              <w:t>2.Зна</w:t>
            </w:r>
            <w:r>
              <w:rPr>
                <w:i/>
              </w:rPr>
              <w:t>е</w:t>
            </w:r>
            <w:r w:rsidRPr="00477C0F">
              <w:rPr>
                <w:i/>
              </w:rPr>
              <w:t>т</w:t>
            </w:r>
            <w:r w:rsidRPr="00477C0F">
              <w:t xml:space="preserve"> возможности финансового инжиниринга и финансовых </w:t>
            </w:r>
            <w:r w:rsidRPr="00477C0F">
              <w:lastRenderedPageBreak/>
              <w:t>технологий для решения проблем</w:t>
            </w:r>
          </w:p>
          <w:p w:rsidR="00FA5827" w:rsidRPr="00477C0F" w:rsidRDefault="00FA5827" w:rsidP="00FA5827">
            <w:pPr>
              <w:tabs>
                <w:tab w:val="left" w:pos="540"/>
              </w:tabs>
              <w:contextualSpacing/>
            </w:pPr>
          </w:p>
          <w:p w:rsidR="00FA5827" w:rsidRPr="00B17A60" w:rsidRDefault="00FA5827" w:rsidP="00FA5827">
            <w:pPr>
              <w:widowControl w:val="0"/>
              <w:autoSpaceDE w:val="0"/>
              <w:autoSpaceDN w:val="0"/>
              <w:adjustRightInd w:val="0"/>
              <w:rPr>
                <w:b/>
                <w:bCs/>
              </w:rPr>
            </w:pPr>
            <w:r w:rsidRPr="00477C0F">
              <w:rPr>
                <w:i/>
              </w:rPr>
              <w:t>Уме</w:t>
            </w:r>
            <w:r>
              <w:rPr>
                <w:i/>
              </w:rPr>
              <w:t>е</w:t>
            </w:r>
            <w:r w:rsidRPr="00477C0F">
              <w:rPr>
                <w:i/>
              </w:rPr>
              <w:t>т</w:t>
            </w:r>
            <w:r w:rsidRPr="00477C0F">
              <w:t xml:space="preserve"> использовать на практике новые финансовые инструменты, продукты, услуги, технологии; </w:t>
            </w:r>
            <w:r w:rsidRPr="00477C0F">
              <w:rPr>
                <w:color w:val="000000"/>
                <w:shd w:val="clear" w:color="auto" w:fill="FFFFFF"/>
              </w:rPr>
              <w:t>анализировать изучаемые явления, обобщать полученные результаты; делать выводы</w:t>
            </w:r>
            <w:r w:rsidRPr="00477C0F">
              <w:t>, организовывать работу с научно-технической документацией, использовать знания по теории финансового инжиниринга в практической деятельности</w:t>
            </w:r>
          </w:p>
        </w:tc>
        <w:tc>
          <w:tcPr>
            <w:tcW w:w="4961" w:type="dxa"/>
          </w:tcPr>
          <w:p w:rsidR="00117661" w:rsidRPr="00117661" w:rsidRDefault="00117661" w:rsidP="00117661">
            <w:pPr>
              <w:suppressAutoHyphens/>
              <w:spacing w:before="240" w:after="240"/>
              <w:jc w:val="center"/>
              <w:rPr>
                <w:b/>
              </w:rPr>
            </w:pPr>
            <w:r w:rsidRPr="00117661">
              <w:rPr>
                <w:b/>
              </w:rPr>
              <w:lastRenderedPageBreak/>
              <w:t>Задание</w:t>
            </w:r>
          </w:p>
          <w:p w:rsidR="00117661" w:rsidRPr="00117661" w:rsidRDefault="00117661" w:rsidP="00117661">
            <w:pPr>
              <w:rPr>
                <w:bCs/>
                <w:iCs/>
              </w:rPr>
            </w:pPr>
            <w:r w:rsidRPr="00117661">
              <w:rPr>
                <w:bCs/>
                <w:iCs/>
              </w:rPr>
              <w:t>Каждому из приведенных ниже терминов и понятий, отмеченных цифрами, найдите соответствующее положение, обозначенное буквой. Обоснуйте выбор</w:t>
            </w:r>
          </w:p>
          <w:p w:rsidR="00117661" w:rsidRPr="00117661" w:rsidRDefault="00117661" w:rsidP="00117661"/>
          <w:tbl>
            <w:tblPr>
              <w:tblW w:w="6457" w:type="dxa"/>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496"/>
              <w:gridCol w:w="1767"/>
              <w:gridCol w:w="709"/>
              <w:gridCol w:w="3485"/>
            </w:tblGrid>
            <w:tr w:rsidR="00117661" w:rsidRPr="00117661" w:rsidTr="00971116">
              <w:tc>
                <w:tcPr>
                  <w:tcW w:w="496" w:type="dxa"/>
                  <w:tcBorders>
                    <w:top w:val="single" w:sz="4" w:space="0" w:color="auto"/>
                    <w:left w:val="single" w:sz="4" w:space="0" w:color="auto"/>
                    <w:bottom w:val="single" w:sz="4" w:space="0" w:color="auto"/>
                    <w:right w:val="single" w:sz="4" w:space="0" w:color="auto"/>
                  </w:tcBorders>
                </w:tcPr>
                <w:p w:rsidR="00117661" w:rsidRPr="00117661" w:rsidRDefault="00117661" w:rsidP="00117661">
                  <w:pPr>
                    <w:jc w:val="center"/>
                    <w:rPr>
                      <w:b/>
                      <w:bCs/>
                    </w:rPr>
                  </w:pPr>
                  <w:r w:rsidRPr="00117661">
                    <w:rPr>
                      <w:b/>
                      <w:bCs/>
                    </w:rPr>
                    <w:t>1</w:t>
                  </w:r>
                </w:p>
              </w:tc>
              <w:tc>
                <w:tcPr>
                  <w:tcW w:w="1767" w:type="dxa"/>
                  <w:tcBorders>
                    <w:top w:val="single" w:sz="4" w:space="0" w:color="auto"/>
                    <w:left w:val="single" w:sz="4" w:space="0" w:color="auto"/>
                    <w:bottom w:val="single" w:sz="4" w:space="0" w:color="auto"/>
                    <w:right w:val="single" w:sz="4" w:space="0" w:color="auto"/>
                  </w:tcBorders>
                </w:tcPr>
                <w:p w:rsidR="00117661" w:rsidRPr="00117661" w:rsidRDefault="00117661" w:rsidP="00117661">
                  <w:r w:rsidRPr="00117661">
                    <w:t>Рынок ссудных капиталов</w:t>
                  </w:r>
                </w:p>
              </w:tc>
              <w:tc>
                <w:tcPr>
                  <w:tcW w:w="709" w:type="dxa"/>
                  <w:tcBorders>
                    <w:top w:val="single" w:sz="4" w:space="0" w:color="auto"/>
                    <w:left w:val="single" w:sz="4" w:space="0" w:color="auto"/>
                    <w:bottom w:val="single" w:sz="4" w:space="0" w:color="auto"/>
                    <w:right w:val="single" w:sz="4" w:space="0" w:color="auto"/>
                  </w:tcBorders>
                </w:tcPr>
                <w:p w:rsidR="00117661" w:rsidRPr="00117661" w:rsidRDefault="00117661" w:rsidP="00117661">
                  <w:pPr>
                    <w:keepNext/>
                    <w:jc w:val="center"/>
                    <w:outlineLvl w:val="0"/>
                    <w:rPr>
                      <w:b/>
                    </w:rPr>
                  </w:pPr>
                  <w:r w:rsidRPr="00117661">
                    <w:rPr>
                      <w:b/>
                    </w:rPr>
                    <w:t>А</w:t>
                  </w:r>
                </w:p>
              </w:tc>
              <w:tc>
                <w:tcPr>
                  <w:tcW w:w="3485" w:type="dxa"/>
                  <w:tcBorders>
                    <w:top w:val="single" w:sz="4" w:space="0" w:color="auto"/>
                    <w:left w:val="single" w:sz="4" w:space="0" w:color="auto"/>
                    <w:bottom w:val="single" w:sz="4" w:space="0" w:color="auto"/>
                    <w:right w:val="single" w:sz="4" w:space="0" w:color="auto"/>
                  </w:tcBorders>
                </w:tcPr>
                <w:p w:rsidR="00117661" w:rsidRPr="00117661" w:rsidRDefault="00117661" w:rsidP="00117661">
                  <w:r w:rsidRPr="00117661">
                    <w:t>Рынок, на котором осуществляется движение краткосрочных (сроком до одного года) финансовых инструментов</w:t>
                  </w:r>
                </w:p>
                <w:p w:rsidR="00117661" w:rsidRPr="00117661" w:rsidRDefault="00117661" w:rsidP="00117661"/>
              </w:tc>
            </w:tr>
            <w:tr w:rsidR="00117661" w:rsidRPr="00117661" w:rsidTr="00971116">
              <w:tc>
                <w:tcPr>
                  <w:tcW w:w="496" w:type="dxa"/>
                  <w:tcBorders>
                    <w:top w:val="single" w:sz="4" w:space="0" w:color="auto"/>
                    <w:left w:val="single" w:sz="4" w:space="0" w:color="auto"/>
                    <w:bottom w:val="single" w:sz="4" w:space="0" w:color="auto"/>
                    <w:right w:val="single" w:sz="4" w:space="0" w:color="auto"/>
                  </w:tcBorders>
                </w:tcPr>
                <w:p w:rsidR="00117661" w:rsidRPr="00117661" w:rsidRDefault="00117661" w:rsidP="00117661">
                  <w:pPr>
                    <w:jc w:val="center"/>
                    <w:rPr>
                      <w:b/>
                      <w:bCs/>
                    </w:rPr>
                  </w:pPr>
                  <w:r w:rsidRPr="00117661">
                    <w:rPr>
                      <w:b/>
                      <w:bCs/>
                    </w:rPr>
                    <w:lastRenderedPageBreak/>
                    <w:t>2</w:t>
                  </w:r>
                </w:p>
              </w:tc>
              <w:tc>
                <w:tcPr>
                  <w:tcW w:w="1767" w:type="dxa"/>
                  <w:tcBorders>
                    <w:top w:val="single" w:sz="4" w:space="0" w:color="auto"/>
                    <w:left w:val="single" w:sz="4" w:space="0" w:color="auto"/>
                    <w:bottom w:val="single" w:sz="4" w:space="0" w:color="auto"/>
                    <w:right w:val="single" w:sz="4" w:space="0" w:color="auto"/>
                  </w:tcBorders>
                </w:tcPr>
                <w:p w:rsidR="00117661" w:rsidRPr="00117661" w:rsidRDefault="00117661" w:rsidP="00117661">
                  <w:r w:rsidRPr="00117661">
                    <w:t xml:space="preserve">Денежный рынок </w:t>
                  </w:r>
                </w:p>
              </w:tc>
              <w:tc>
                <w:tcPr>
                  <w:tcW w:w="709" w:type="dxa"/>
                  <w:tcBorders>
                    <w:top w:val="single" w:sz="4" w:space="0" w:color="auto"/>
                    <w:left w:val="single" w:sz="4" w:space="0" w:color="auto"/>
                    <w:bottom w:val="single" w:sz="4" w:space="0" w:color="auto"/>
                    <w:right w:val="single" w:sz="4" w:space="0" w:color="auto"/>
                  </w:tcBorders>
                </w:tcPr>
                <w:p w:rsidR="00117661" w:rsidRPr="00117661" w:rsidRDefault="00117661" w:rsidP="00117661">
                  <w:pPr>
                    <w:jc w:val="center"/>
                    <w:rPr>
                      <w:b/>
                      <w:bCs/>
                    </w:rPr>
                  </w:pPr>
                  <w:r w:rsidRPr="00117661">
                    <w:rPr>
                      <w:b/>
                      <w:bCs/>
                    </w:rPr>
                    <w:t>Б</w:t>
                  </w:r>
                </w:p>
              </w:tc>
              <w:tc>
                <w:tcPr>
                  <w:tcW w:w="3485" w:type="dxa"/>
                  <w:tcBorders>
                    <w:top w:val="single" w:sz="4" w:space="0" w:color="auto"/>
                    <w:left w:val="single" w:sz="4" w:space="0" w:color="auto"/>
                    <w:bottom w:val="single" w:sz="4" w:space="0" w:color="auto"/>
                    <w:right w:val="single" w:sz="4" w:space="0" w:color="auto"/>
                  </w:tcBorders>
                </w:tcPr>
                <w:p w:rsidR="00117661" w:rsidRPr="00117661" w:rsidRDefault="00117661" w:rsidP="00117661">
                  <w:r w:rsidRPr="00117661">
                    <w:t>Сегмент финансового рынка, на котором происходит обращение долевых и долговых финансовых инструментов, имеющих собственную рыночную цену</w:t>
                  </w:r>
                </w:p>
              </w:tc>
            </w:tr>
            <w:tr w:rsidR="00117661" w:rsidRPr="00117661" w:rsidTr="00971116">
              <w:tc>
                <w:tcPr>
                  <w:tcW w:w="496" w:type="dxa"/>
                  <w:tcBorders>
                    <w:top w:val="single" w:sz="4" w:space="0" w:color="auto"/>
                    <w:left w:val="single" w:sz="4" w:space="0" w:color="auto"/>
                    <w:bottom w:val="single" w:sz="4" w:space="0" w:color="auto"/>
                    <w:right w:val="single" w:sz="4" w:space="0" w:color="auto"/>
                  </w:tcBorders>
                </w:tcPr>
                <w:p w:rsidR="00117661" w:rsidRPr="00117661" w:rsidRDefault="00117661" w:rsidP="00117661">
                  <w:pPr>
                    <w:jc w:val="center"/>
                    <w:rPr>
                      <w:b/>
                      <w:bCs/>
                    </w:rPr>
                  </w:pPr>
                  <w:r w:rsidRPr="00117661">
                    <w:rPr>
                      <w:b/>
                      <w:bCs/>
                    </w:rPr>
                    <w:t>3</w:t>
                  </w:r>
                </w:p>
              </w:tc>
              <w:tc>
                <w:tcPr>
                  <w:tcW w:w="1767" w:type="dxa"/>
                  <w:tcBorders>
                    <w:top w:val="single" w:sz="4" w:space="0" w:color="auto"/>
                    <w:left w:val="single" w:sz="4" w:space="0" w:color="auto"/>
                    <w:bottom w:val="single" w:sz="4" w:space="0" w:color="auto"/>
                    <w:right w:val="single" w:sz="4" w:space="0" w:color="auto"/>
                  </w:tcBorders>
                </w:tcPr>
                <w:p w:rsidR="00117661" w:rsidRPr="00117661" w:rsidRDefault="00117661" w:rsidP="00117661">
                  <w:r w:rsidRPr="00117661">
                    <w:t xml:space="preserve">Рынок капиталов </w:t>
                  </w:r>
                </w:p>
              </w:tc>
              <w:tc>
                <w:tcPr>
                  <w:tcW w:w="709" w:type="dxa"/>
                  <w:tcBorders>
                    <w:top w:val="single" w:sz="4" w:space="0" w:color="auto"/>
                    <w:left w:val="single" w:sz="4" w:space="0" w:color="auto"/>
                    <w:bottom w:val="single" w:sz="4" w:space="0" w:color="auto"/>
                    <w:right w:val="single" w:sz="4" w:space="0" w:color="auto"/>
                  </w:tcBorders>
                </w:tcPr>
                <w:p w:rsidR="00117661" w:rsidRPr="00117661" w:rsidRDefault="00117661" w:rsidP="00117661">
                  <w:pPr>
                    <w:jc w:val="center"/>
                    <w:rPr>
                      <w:b/>
                      <w:bCs/>
                    </w:rPr>
                  </w:pPr>
                  <w:r w:rsidRPr="00117661">
                    <w:rPr>
                      <w:b/>
                      <w:bCs/>
                    </w:rPr>
                    <w:t>В</w:t>
                  </w:r>
                </w:p>
              </w:tc>
              <w:tc>
                <w:tcPr>
                  <w:tcW w:w="3485" w:type="dxa"/>
                  <w:tcBorders>
                    <w:top w:val="single" w:sz="4" w:space="0" w:color="auto"/>
                    <w:left w:val="single" w:sz="4" w:space="0" w:color="auto"/>
                    <w:bottom w:val="single" w:sz="4" w:space="0" w:color="auto"/>
                    <w:right w:val="single" w:sz="4" w:space="0" w:color="auto"/>
                  </w:tcBorders>
                </w:tcPr>
                <w:p w:rsidR="00117661" w:rsidRPr="00117661" w:rsidRDefault="00117661" w:rsidP="00117661">
                  <w:r w:rsidRPr="00117661">
                    <w:t>Рынок драгоценных металлов и монет из драгоценных металлов</w:t>
                  </w:r>
                </w:p>
                <w:p w:rsidR="00117661" w:rsidRPr="00117661" w:rsidRDefault="00117661" w:rsidP="00117661"/>
              </w:tc>
            </w:tr>
            <w:tr w:rsidR="00117661" w:rsidRPr="00117661" w:rsidTr="00971116">
              <w:tc>
                <w:tcPr>
                  <w:tcW w:w="496" w:type="dxa"/>
                  <w:tcBorders>
                    <w:top w:val="single" w:sz="4" w:space="0" w:color="auto"/>
                    <w:left w:val="single" w:sz="4" w:space="0" w:color="auto"/>
                    <w:bottom w:val="single" w:sz="4" w:space="0" w:color="auto"/>
                    <w:right w:val="single" w:sz="4" w:space="0" w:color="auto"/>
                  </w:tcBorders>
                </w:tcPr>
                <w:p w:rsidR="00117661" w:rsidRPr="00117661" w:rsidRDefault="00117661" w:rsidP="00117661">
                  <w:pPr>
                    <w:jc w:val="center"/>
                    <w:rPr>
                      <w:b/>
                      <w:bCs/>
                    </w:rPr>
                  </w:pPr>
                  <w:r w:rsidRPr="00117661">
                    <w:rPr>
                      <w:b/>
                      <w:bCs/>
                    </w:rPr>
                    <w:t>4</w:t>
                  </w:r>
                </w:p>
              </w:tc>
              <w:tc>
                <w:tcPr>
                  <w:tcW w:w="1767" w:type="dxa"/>
                  <w:tcBorders>
                    <w:top w:val="single" w:sz="4" w:space="0" w:color="auto"/>
                    <w:left w:val="single" w:sz="4" w:space="0" w:color="auto"/>
                    <w:bottom w:val="single" w:sz="4" w:space="0" w:color="auto"/>
                    <w:right w:val="single" w:sz="4" w:space="0" w:color="auto"/>
                  </w:tcBorders>
                </w:tcPr>
                <w:p w:rsidR="00117661" w:rsidRPr="00117661" w:rsidRDefault="00117661" w:rsidP="00117661">
                  <w:r w:rsidRPr="00117661">
                    <w:t>Рынок ценных бумаг</w:t>
                  </w:r>
                </w:p>
              </w:tc>
              <w:tc>
                <w:tcPr>
                  <w:tcW w:w="709" w:type="dxa"/>
                  <w:tcBorders>
                    <w:top w:val="single" w:sz="4" w:space="0" w:color="auto"/>
                    <w:left w:val="single" w:sz="4" w:space="0" w:color="auto"/>
                    <w:bottom w:val="single" w:sz="4" w:space="0" w:color="auto"/>
                    <w:right w:val="single" w:sz="4" w:space="0" w:color="auto"/>
                  </w:tcBorders>
                </w:tcPr>
                <w:p w:rsidR="00117661" w:rsidRPr="00117661" w:rsidRDefault="00117661" w:rsidP="00117661">
                  <w:pPr>
                    <w:jc w:val="center"/>
                    <w:rPr>
                      <w:b/>
                      <w:bCs/>
                    </w:rPr>
                  </w:pPr>
                  <w:r w:rsidRPr="00117661">
                    <w:rPr>
                      <w:b/>
                      <w:bCs/>
                    </w:rPr>
                    <w:t>Г</w:t>
                  </w:r>
                </w:p>
              </w:tc>
              <w:tc>
                <w:tcPr>
                  <w:tcW w:w="3485" w:type="dxa"/>
                  <w:tcBorders>
                    <w:top w:val="single" w:sz="4" w:space="0" w:color="auto"/>
                    <w:left w:val="single" w:sz="4" w:space="0" w:color="auto"/>
                    <w:bottom w:val="single" w:sz="4" w:space="0" w:color="auto"/>
                    <w:right w:val="single" w:sz="4" w:space="0" w:color="auto"/>
                  </w:tcBorders>
                </w:tcPr>
                <w:p w:rsidR="00117661" w:rsidRPr="00117661" w:rsidRDefault="00117661" w:rsidP="00117661">
                  <w:r w:rsidRPr="00117661">
                    <w:t xml:space="preserve">Сфера деятельности коммерческих банков, аккумулирующих временно свободные денежные средства и предоставляющих их в виде кредитов </w:t>
                  </w:r>
                </w:p>
                <w:p w:rsidR="00117661" w:rsidRPr="00117661" w:rsidRDefault="00117661" w:rsidP="00117661"/>
              </w:tc>
            </w:tr>
            <w:tr w:rsidR="00117661" w:rsidRPr="00117661" w:rsidTr="00971116">
              <w:tc>
                <w:tcPr>
                  <w:tcW w:w="496" w:type="dxa"/>
                  <w:tcBorders>
                    <w:top w:val="single" w:sz="4" w:space="0" w:color="auto"/>
                    <w:left w:val="single" w:sz="4" w:space="0" w:color="auto"/>
                    <w:bottom w:val="single" w:sz="4" w:space="0" w:color="auto"/>
                    <w:right w:val="single" w:sz="4" w:space="0" w:color="auto"/>
                  </w:tcBorders>
                </w:tcPr>
                <w:p w:rsidR="00117661" w:rsidRPr="00117661" w:rsidRDefault="00117661" w:rsidP="00117661">
                  <w:pPr>
                    <w:jc w:val="center"/>
                    <w:rPr>
                      <w:b/>
                      <w:bCs/>
                    </w:rPr>
                  </w:pPr>
                </w:p>
              </w:tc>
              <w:tc>
                <w:tcPr>
                  <w:tcW w:w="1767" w:type="dxa"/>
                  <w:tcBorders>
                    <w:top w:val="single" w:sz="4" w:space="0" w:color="auto"/>
                    <w:left w:val="single" w:sz="4" w:space="0" w:color="auto"/>
                    <w:bottom w:val="single" w:sz="4" w:space="0" w:color="auto"/>
                    <w:right w:val="single" w:sz="4" w:space="0" w:color="auto"/>
                  </w:tcBorders>
                </w:tcPr>
                <w:p w:rsidR="00117661" w:rsidRPr="00117661" w:rsidRDefault="00117661" w:rsidP="00117661"/>
              </w:tc>
              <w:tc>
                <w:tcPr>
                  <w:tcW w:w="709" w:type="dxa"/>
                  <w:tcBorders>
                    <w:top w:val="single" w:sz="4" w:space="0" w:color="auto"/>
                    <w:left w:val="single" w:sz="4" w:space="0" w:color="auto"/>
                    <w:bottom w:val="single" w:sz="4" w:space="0" w:color="auto"/>
                    <w:right w:val="single" w:sz="4" w:space="0" w:color="auto"/>
                  </w:tcBorders>
                </w:tcPr>
                <w:p w:rsidR="00117661" w:rsidRPr="00117661" w:rsidRDefault="00117661" w:rsidP="00117661">
                  <w:pPr>
                    <w:jc w:val="center"/>
                    <w:rPr>
                      <w:b/>
                      <w:bCs/>
                    </w:rPr>
                  </w:pPr>
                  <w:r w:rsidRPr="00117661">
                    <w:rPr>
                      <w:b/>
                      <w:bCs/>
                    </w:rPr>
                    <w:t>Д</w:t>
                  </w:r>
                </w:p>
              </w:tc>
              <w:tc>
                <w:tcPr>
                  <w:tcW w:w="3485" w:type="dxa"/>
                  <w:tcBorders>
                    <w:top w:val="single" w:sz="4" w:space="0" w:color="auto"/>
                    <w:left w:val="single" w:sz="4" w:space="0" w:color="auto"/>
                    <w:bottom w:val="single" w:sz="4" w:space="0" w:color="auto"/>
                    <w:right w:val="single" w:sz="4" w:space="0" w:color="auto"/>
                  </w:tcBorders>
                </w:tcPr>
                <w:p w:rsidR="00117661" w:rsidRPr="00117661" w:rsidRDefault="00117661" w:rsidP="00117661">
                  <w:r w:rsidRPr="00117661">
                    <w:t>Рынок, на котором осуществляется движение среднесрочных и долгосрочных (сроком более 1 года) финансовых инструментов</w:t>
                  </w:r>
                </w:p>
                <w:p w:rsidR="00117661" w:rsidRPr="00117661" w:rsidRDefault="00117661" w:rsidP="00117661"/>
              </w:tc>
            </w:tr>
          </w:tbl>
          <w:p w:rsidR="00117661" w:rsidRPr="00117661" w:rsidRDefault="00117661" w:rsidP="00117661"/>
          <w:p w:rsidR="00117661" w:rsidRDefault="00117661" w:rsidP="00117661"/>
          <w:p w:rsidR="00B4383D" w:rsidRPr="00B4383D" w:rsidRDefault="00B4383D" w:rsidP="00B4383D">
            <w:pPr>
              <w:jc w:val="center"/>
              <w:rPr>
                <w:b/>
              </w:rPr>
            </w:pPr>
            <w:r w:rsidRPr="00B4383D">
              <w:rPr>
                <w:b/>
              </w:rPr>
              <w:t>Задание</w:t>
            </w:r>
          </w:p>
          <w:p w:rsidR="00B4383D" w:rsidRDefault="00B4383D" w:rsidP="00B4383D">
            <w:r>
              <w:t>Определите, верны (В) или неверны (Н) следующие утверждения, и обоснуйте свою точку зрения</w:t>
            </w:r>
          </w:p>
          <w:p w:rsidR="00B4383D" w:rsidRDefault="00B4383D" w:rsidP="00B4383D">
            <w:r>
              <w:t>1.</w:t>
            </w:r>
            <w:r>
              <w:tab/>
              <w:t>Финансовый рынок появился тогда, когда появились деньги</w:t>
            </w:r>
          </w:p>
          <w:p w:rsidR="00B4383D" w:rsidRDefault="00B4383D" w:rsidP="00B4383D">
            <w:r>
              <w:lastRenderedPageBreak/>
              <w:t>2.</w:t>
            </w:r>
            <w:r>
              <w:tab/>
              <w:t>Принципиальной разницей между инструментами рынка ссудных капиталов и рынка ценных бумаг является разный уровень их рискованности</w:t>
            </w:r>
          </w:p>
          <w:p w:rsidR="00B4383D" w:rsidRDefault="00B4383D" w:rsidP="00B4383D">
            <w:r>
              <w:t>3.</w:t>
            </w:r>
            <w:r>
              <w:tab/>
              <w:t>В качестве альтернативной доходности всегда рассматривается доходность инструмента с самым низким уровнем риска</w:t>
            </w:r>
          </w:p>
          <w:p w:rsidR="00B4383D" w:rsidRDefault="00B4383D" w:rsidP="00B4383D">
            <w:r>
              <w:t>4.</w:t>
            </w:r>
            <w:r>
              <w:tab/>
              <w:t>Формирование финансового рынка создает рыночный механизм свободного, хотя и регулируемого, перелива капитала в наиболее эффективные отрасли</w:t>
            </w:r>
          </w:p>
          <w:p w:rsidR="00B4383D" w:rsidRDefault="00B4383D" w:rsidP="00B4383D">
            <w:r>
              <w:t>5.</w:t>
            </w:r>
            <w:r>
              <w:tab/>
              <w:t>Бизнес и государство являются в основном потребителями капитала, а население – его поставщиком</w:t>
            </w:r>
          </w:p>
          <w:p w:rsidR="00B4383D" w:rsidRPr="00117661" w:rsidRDefault="00B4383D" w:rsidP="00B4383D">
            <w:r>
              <w:t>6.</w:t>
            </w:r>
            <w:r>
              <w:tab/>
              <w:t>Валютный рынок – это только внебиржевой рынок иностранной валюты</w:t>
            </w:r>
          </w:p>
          <w:p w:rsidR="00FA5827" w:rsidRPr="00B17A60" w:rsidRDefault="00FA5827" w:rsidP="00FA5827">
            <w:pPr>
              <w:widowControl w:val="0"/>
              <w:autoSpaceDE w:val="0"/>
              <w:autoSpaceDN w:val="0"/>
              <w:adjustRightInd w:val="0"/>
              <w:jc w:val="both"/>
              <w:rPr>
                <w:b/>
                <w:bCs/>
              </w:rPr>
            </w:pPr>
          </w:p>
        </w:tc>
      </w:tr>
      <w:tr w:rsidR="00D57914" w:rsidRPr="00B17A60" w:rsidTr="005C73CC">
        <w:tc>
          <w:tcPr>
            <w:tcW w:w="3828" w:type="dxa"/>
          </w:tcPr>
          <w:p w:rsidR="00D57914" w:rsidRDefault="00D57914" w:rsidP="00D57914">
            <w:pPr>
              <w:widowControl w:val="0"/>
              <w:autoSpaceDE w:val="0"/>
              <w:autoSpaceDN w:val="0"/>
              <w:adjustRightInd w:val="0"/>
            </w:pPr>
            <w:r w:rsidRPr="00AC3CB7">
              <w:lastRenderedPageBreak/>
              <w:t>ДКН-3</w:t>
            </w:r>
          </w:p>
          <w:p w:rsidR="00D57914" w:rsidRDefault="00D57914" w:rsidP="00D57914">
            <w:pPr>
              <w:widowControl w:val="0"/>
              <w:autoSpaceDE w:val="0"/>
              <w:autoSpaceDN w:val="0"/>
              <w:adjustRightInd w:val="0"/>
              <w:rPr>
                <w:b/>
                <w:bCs/>
              </w:rPr>
            </w:pPr>
            <w:r w:rsidRPr="00477C0F">
              <w:t xml:space="preserve">Способность применять современный математический инструментарий управления финансовыми потоками субъектов хозяйствования, риск-менеджмента для </w:t>
            </w:r>
            <w:r w:rsidRPr="00477C0F">
              <w:lastRenderedPageBreak/>
              <w:t>оценки перспектив международной банковской и финансовой деятельности и обоснования их границ</w:t>
            </w:r>
          </w:p>
          <w:p w:rsidR="00D57914" w:rsidRPr="00B17A60" w:rsidRDefault="00D57914" w:rsidP="00D57914">
            <w:pPr>
              <w:widowControl w:val="0"/>
              <w:autoSpaceDE w:val="0"/>
              <w:autoSpaceDN w:val="0"/>
              <w:adjustRightInd w:val="0"/>
              <w:rPr>
                <w:b/>
                <w:bCs/>
              </w:rPr>
            </w:pPr>
          </w:p>
        </w:tc>
        <w:tc>
          <w:tcPr>
            <w:tcW w:w="3402" w:type="dxa"/>
          </w:tcPr>
          <w:p w:rsidR="00D57914" w:rsidRDefault="00D57914" w:rsidP="00D57914">
            <w:pPr>
              <w:rPr>
                <w:rFonts w:eastAsia="Calibri"/>
              </w:rPr>
            </w:pPr>
            <w:r w:rsidRPr="00477C0F">
              <w:rPr>
                <w:rFonts w:eastAsia="Calibri"/>
              </w:rPr>
              <w:lastRenderedPageBreak/>
              <w:t xml:space="preserve">1.Использует известные мировой практике математические модели управления финансовыми потоками субъектов хозяйствования, риск - менеджмента для оценки перспектив </w:t>
            </w:r>
            <w:r w:rsidRPr="00477C0F">
              <w:rPr>
                <w:rFonts w:eastAsia="Calibri"/>
              </w:rPr>
              <w:lastRenderedPageBreak/>
              <w:t xml:space="preserve">международной банковской и финансовой деятельности в современных условиях рыночных отношений и обоснования границ применения конструктивных финансовых стратегий. </w:t>
            </w:r>
          </w:p>
          <w:p w:rsidR="00D57914" w:rsidRDefault="00D57914" w:rsidP="00D57914">
            <w:pPr>
              <w:rPr>
                <w:rFonts w:eastAsia="Calibri"/>
              </w:rPr>
            </w:pPr>
          </w:p>
          <w:p w:rsidR="00D57914" w:rsidRPr="00477C0F" w:rsidRDefault="00D57914" w:rsidP="00D57914">
            <w:pPr>
              <w:rPr>
                <w:rFonts w:eastAsia="Calibri"/>
              </w:rPr>
            </w:pPr>
          </w:p>
        </w:tc>
        <w:tc>
          <w:tcPr>
            <w:tcW w:w="2835" w:type="dxa"/>
          </w:tcPr>
          <w:p w:rsidR="00D57914" w:rsidRPr="005F3E75" w:rsidRDefault="00D57914" w:rsidP="00D57914">
            <w:pPr>
              <w:tabs>
                <w:tab w:val="left" w:pos="540"/>
              </w:tabs>
              <w:contextualSpacing/>
            </w:pPr>
            <w:r w:rsidRPr="005F3E75">
              <w:rPr>
                <w:i/>
              </w:rPr>
              <w:lastRenderedPageBreak/>
              <w:t>Зна</w:t>
            </w:r>
            <w:r>
              <w:rPr>
                <w:i/>
              </w:rPr>
              <w:t>е</w:t>
            </w:r>
            <w:r w:rsidRPr="005F3E75">
              <w:rPr>
                <w:i/>
              </w:rPr>
              <w:t>т</w:t>
            </w:r>
            <w:r w:rsidRPr="005F3E75">
              <w:t xml:space="preserve"> виды финансовых рисков субъектов экономической деятельности и инструменты управления ими; понимать суть </w:t>
            </w:r>
            <w:r w:rsidRPr="005F3E75">
              <w:lastRenderedPageBreak/>
              <w:t xml:space="preserve">хеджирования; знать современные технологии и инновационные финансовые инструменты, используемые для управления рисками.  </w:t>
            </w:r>
          </w:p>
          <w:p w:rsidR="00D57914" w:rsidRPr="005F3E75" w:rsidRDefault="00D57914" w:rsidP="00D57914">
            <w:pPr>
              <w:tabs>
                <w:tab w:val="left" w:pos="540"/>
              </w:tabs>
              <w:contextualSpacing/>
            </w:pPr>
          </w:p>
          <w:p w:rsidR="00D57914" w:rsidRPr="005F3E75" w:rsidRDefault="00D57914" w:rsidP="00D57914">
            <w:pPr>
              <w:tabs>
                <w:tab w:val="left" w:pos="540"/>
              </w:tabs>
              <w:contextualSpacing/>
            </w:pPr>
            <w:r w:rsidRPr="005F3E75">
              <w:rPr>
                <w:i/>
              </w:rPr>
              <w:t>Уме</w:t>
            </w:r>
            <w:r>
              <w:rPr>
                <w:i/>
              </w:rPr>
              <w:t>е</w:t>
            </w:r>
            <w:r w:rsidRPr="005F3E75">
              <w:rPr>
                <w:i/>
              </w:rPr>
              <w:t>т</w:t>
            </w:r>
            <w:r w:rsidRPr="005F3E75">
              <w:t xml:space="preserve"> хеджировать финансовые риски посредством соответствующих видов производных финансовых инструментов, а также использовать методы финансового инжиниринга для конструирования новых финансовых инструментов для управления рисками.</w:t>
            </w:r>
          </w:p>
          <w:p w:rsidR="00D57914" w:rsidRPr="00477C0F" w:rsidRDefault="00D57914" w:rsidP="00D57914">
            <w:pPr>
              <w:tabs>
                <w:tab w:val="left" w:pos="540"/>
              </w:tabs>
              <w:contextualSpacing/>
              <w:rPr>
                <w:highlight w:val="yellow"/>
              </w:rPr>
            </w:pPr>
          </w:p>
        </w:tc>
        <w:tc>
          <w:tcPr>
            <w:tcW w:w="4961" w:type="dxa"/>
          </w:tcPr>
          <w:p w:rsidR="00B4383D" w:rsidRPr="0081509C" w:rsidRDefault="00B4383D" w:rsidP="00B4383D">
            <w:pPr>
              <w:suppressAutoHyphens/>
              <w:jc w:val="center"/>
              <w:rPr>
                <w:b/>
                <w:bCs/>
                <w:iCs/>
              </w:rPr>
            </w:pPr>
            <w:r w:rsidRPr="0081509C">
              <w:rPr>
                <w:b/>
                <w:bCs/>
                <w:iCs/>
              </w:rPr>
              <w:lastRenderedPageBreak/>
              <w:t>Задание</w:t>
            </w:r>
          </w:p>
          <w:p w:rsidR="00B4383D" w:rsidRPr="0081509C" w:rsidRDefault="00B4383D" w:rsidP="00B4383D">
            <w:pPr>
              <w:spacing w:line="360" w:lineRule="auto"/>
            </w:pPr>
            <w:r w:rsidRPr="0081509C">
              <w:rPr>
                <w:rFonts w:eastAsia="Calibri"/>
              </w:rPr>
              <w:t>Выполните кейс «Анализ банковских дебетовых и кредитных карт»</w:t>
            </w:r>
          </w:p>
          <w:p w:rsidR="00B4383D" w:rsidRPr="0081509C" w:rsidRDefault="00B4383D" w:rsidP="00B4383D">
            <w:pPr>
              <w:spacing w:line="360" w:lineRule="auto"/>
              <w:ind w:firstLine="708"/>
            </w:pPr>
            <w:r w:rsidRPr="0081509C">
              <w:t xml:space="preserve">Выберите 2 любых коммерческих банка и проанализируйте условия выдачи и обслуживания дебетовых </w:t>
            </w:r>
            <w:r w:rsidRPr="0081509C">
              <w:lastRenderedPageBreak/>
              <w:t>и кредитных карт этих банков для физических лиц. Заполните таблицу, включив в нее 5 наиболее привлекательных, с вашей точки зрения, видов дебетовых и кредитных карт по следующим характеристикам (выбрать 1 вариант по каждой номинации из предложений двух банков):</w:t>
            </w:r>
          </w:p>
          <w:p w:rsidR="00B4383D" w:rsidRPr="0081509C" w:rsidRDefault="00B4383D" w:rsidP="00B4383D">
            <w:pPr>
              <w:numPr>
                <w:ilvl w:val="0"/>
                <w:numId w:val="29"/>
              </w:numPr>
              <w:spacing w:after="200" w:line="360" w:lineRule="auto"/>
              <w:contextualSpacing/>
            </w:pPr>
            <w:r w:rsidRPr="0081509C">
              <w:t>Кредитная карта в рублях</w:t>
            </w:r>
          </w:p>
          <w:p w:rsidR="00B4383D" w:rsidRPr="0081509C" w:rsidRDefault="00B4383D" w:rsidP="00B4383D">
            <w:pPr>
              <w:numPr>
                <w:ilvl w:val="0"/>
                <w:numId w:val="29"/>
              </w:numPr>
              <w:spacing w:after="200" w:line="360" w:lineRule="auto"/>
              <w:contextualSpacing/>
            </w:pPr>
            <w:r w:rsidRPr="0081509C">
              <w:t>Кредитная карта в иностранной валюте</w:t>
            </w:r>
          </w:p>
          <w:p w:rsidR="00B4383D" w:rsidRPr="0081509C" w:rsidRDefault="00B4383D" w:rsidP="00B4383D">
            <w:pPr>
              <w:numPr>
                <w:ilvl w:val="0"/>
                <w:numId w:val="29"/>
              </w:numPr>
              <w:spacing w:after="200" w:line="360" w:lineRule="auto"/>
              <w:contextualSpacing/>
            </w:pPr>
            <w:r w:rsidRPr="0081509C">
              <w:t>Дебетовая карта</w:t>
            </w:r>
          </w:p>
          <w:p w:rsidR="00B4383D" w:rsidRPr="0081509C" w:rsidRDefault="00B4383D" w:rsidP="00B4383D">
            <w:pPr>
              <w:numPr>
                <w:ilvl w:val="0"/>
                <w:numId w:val="29"/>
              </w:numPr>
              <w:spacing w:after="200" w:line="360" w:lineRule="auto"/>
              <w:contextualSpacing/>
            </w:pPr>
            <w:r w:rsidRPr="0081509C">
              <w:t>Дебетовая или кредитная карта без годового обслуживания</w:t>
            </w:r>
          </w:p>
          <w:p w:rsidR="00B4383D" w:rsidRPr="0081509C" w:rsidRDefault="00B4383D" w:rsidP="00B4383D">
            <w:pPr>
              <w:numPr>
                <w:ilvl w:val="0"/>
                <w:numId w:val="29"/>
              </w:numPr>
              <w:spacing w:after="200" w:line="360" w:lineRule="auto"/>
              <w:contextualSpacing/>
            </w:pPr>
            <w:r w:rsidRPr="0081509C">
              <w:t>Ко-</w:t>
            </w:r>
            <w:proofErr w:type="spellStart"/>
            <w:r w:rsidRPr="0081509C">
              <w:t>брендинговая</w:t>
            </w:r>
            <w:proofErr w:type="spellEnd"/>
            <w:r w:rsidRPr="0081509C">
              <w:t xml:space="preserve"> дебетовая или кредитная карта</w:t>
            </w:r>
          </w:p>
          <w:tbl>
            <w:tblPr>
              <w:tblStyle w:val="a4"/>
              <w:tblW w:w="0" w:type="auto"/>
              <w:tblLook w:val="04A0" w:firstRow="1" w:lastRow="0" w:firstColumn="1" w:lastColumn="0" w:noHBand="0" w:noVBand="1"/>
            </w:tblPr>
            <w:tblGrid>
              <w:gridCol w:w="573"/>
              <w:gridCol w:w="3182"/>
              <w:gridCol w:w="2702"/>
            </w:tblGrid>
            <w:tr w:rsidR="00B4383D" w:rsidRPr="0081509C" w:rsidTr="00971116">
              <w:tc>
                <w:tcPr>
                  <w:tcW w:w="575" w:type="dxa"/>
                </w:tcPr>
                <w:p w:rsidR="00B4383D" w:rsidRPr="0081509C" w:rsidRDefault="00B4383D" w:rsidP="00B4383D">
                  <w:pPr>
                    <w:spacing w:line="360" w:lineRule="auto"/>
                    <w:jc w:val="center"/>
                  </w:pPr>
                </w:p>
              </w:tc>
              <w:tc>
                <w:tcPr>
                  <w:tcW w:w="3207" w:type="dxa"/>
                </w:tcPr>
                <w:p w:rsidR="00B4383D" w:rsidRPr="0081509C" w:rsidRDefault="00B4383D" w:rsidP="00B4383D">
                  <w:pPr>
                    <w:spacing w:line="360" w:lineRule="auto"/>
                  </w:pPr>
                  <w:r w:rsidRPr="0081509C">
                    <w:t>Параметр банковской карты</w:t>
                  </w:r>
                </w:p>
              </w:tc>
              <w:tc>
                <w:tcPr>
                  <w:tcW w:w="2409" w:type="dxa"/>
                </w:tcPr>
                <w:p w:rsidR="00B4383D" w:rsidRPr="0081509C" w:rsidRDefault="00B4383D" w:rsidP="00B4383D">
                  <w:pPr>
                    <w:spacing w:line="360" w:lineRule="auto"/>
                  </w:pPr>
                  <w:r w:rsidRPr="0081509C">
                    <w:t>Варианты</w:t>
                  </w:r>
                </w:p>
              </w:tc>
            </w:tr>
            <w:tr w:rsidR="00B4383D" w:rsidRPr="0081509C" w:rsidTr="00971116">
              <w:tc>
                <w:tcPr>
                  <w:tcW w:w="575" w:type="dxa"/>
                </w:tcPr>
                <w:p w:rsidR="00B4383D" w:rsidRPr="0081509C" w:rsidRDefault="00B4383D" w:rsidP="00B4383D">
                  <w:pPr>
                    <w:spacing w:line="360" w:lineRule="auto"/>
                    <w:jc w:val="center"/>
                  </w:pPr>
                  <w:r w:rsidRPr="0081509C">
                    <w:t>1</w:t>
                  </w:r>
                </w:p>
              </w:tc>
              <w:tc>
                <w:tcPr>
                  <w:tcW w:w="3207" w:type="dxa"/>
                </w:tcPr>
                <w:p w:rsidR="00B4383D" w:rsidRPr="0081509C" w:rsidRDefault="00B4383D" w:rsidP="00B4383D">
                  <w:pPr>
                    <w:spacing w:line="360" w:lineRule="auto"/>
                  </w:pPr>
                  <w:r w:rsidRPr="0081509C">
                    <w:t>Название</w:t>
                  </w:r>
                </w:p>
              </w:tc>
              <w:tc>
                <w:tcPr>
                  <w:tcW w:w="2409" w:type="dxa"/>
                </w:tcPr>
                <w:p w:rsidR="00B4383D" w:rsidRPr="0081509C" w:rsidRDefault="00B4383D" w:rsidP="00B4383D">
                  <w:pPr>
                    <w:spacing w:line="360" w:lineRule="auto"/>
                  </w:pPr>
                </w:p>
              </w:tc>
            </w:tr>
            <w:tr w:rsidR="00B4383D" w:rsidRPr="0081509C" w:rsidTr="00971116">
              <w:tc>
                <w:tcPr>
                  <w:tcW w:w="575" w:type="dxa"/>
                </w:tcPr>
                <w:p w:rsidR="00B4383D" w:rsidRPr="0081509C" w:rsidRDefault="00B4383D" w:rsidP="00B4383D">
                  <w:pPr>
                    <w:spacing w:line="360" w:lineRule="auto"/>
                    <w:jc w:val="center"/>
                  </w:pPr>
                  <w:r w:rsidRPr="0081509C">
                    <w:t>2</w:t>
                  </w:r>
                </w:p>
              </w:tc>
              <w:tc>
                <w:tcPr>
                  <w:tcW w:w="3207" w:type="dxa"/>
                </w:tcPr>
                <w:p w:rsidR="00B4383D" w:rsidRPr="0081509C" w:rsidRDefault="00B4383D" w:rsidP="00B4383D">
                  <w:pPr>
                    <w:spacing w:line="360" w:lineRule="auto"/>
                  </w:pPr>
                  <w:r w:rsidRPr="0081509C">
                    <w:t>Плата за годовое обслуживание</w:t>
                  </w:r>
                </w:p>
              </w:tc>
              <w:tc>
                <w:tcPr>
                  <w:tcW w:w="2409" w:type="dxa"/>
                </w:tcPr>
                <w:p w:rsidR="00B4383D" w:rsidRPr="0081509C" w:rsidRDefault="00B4383D" w:rsidP="00B4383D">
                  <w:pPr>
                    <w:numPr>
                      <w:ilvl w:val="0"/>
                      <w:numId w:val="30"/>
                    </w:numPr>
                    <w:spacing w:line="360" w:lineRule="auto"/>
                    <w:contextualSpacing/>
                  </w:pPr>
                  <w:r w:rsidRPr="0081509C">
                    <w:t>Нет</w:t>
                  </w:r>
                </w:p>
                <w:p w:rsidR="00B4383D" w:rsidRPr="0081509C" w:rsidRDefault="00B4383D" w:rsidP="00B4383D">
                  <w:pPr>
                    <w:numPr>
                      <w:ilvl w:val="0"/>
                      <w:numId w:val="30"/>
                    </w:numPr>
                    <w:spacing w:line="360" w:lineRule="auto"/>
                    <w:contextualSpacing/>
                  </w:pPr>
                  <w:r w:rsidRPr="0081509C">
                    <w:t>Есть</w:t>
                  </w:r>
                </w:p>
              </w:tc>
            </w:tr>
            <w:tr w:rsidR="00B4383D" w:rsidRPr="0081509C" w:rsidTr="00971116">
              <w:tc>
                <w:tcPr>
                  <w:tcW w:w="575" w:type="dxa"/>
                </w:tcPr>
                <w:p w:rsidR="00B4383D" w:rsidRPr="0081509C" w:rsidRDefault="00B4383D" w:rsidP="00B4383D">
                  <w:pPr>
                    <w:spacing w:line="360" w:lineRule="auto"/>
                    <w:jc w:val="center"/>
                  </w:pPr>
                  <w:r w:rsidRPr="0081509C">
                    <w:t>3</w:t>
                  </w:r>
                </w:p>
              </w:tc>
              <w:tc>
                <w:tcPr>
                  <w:tcW w:w="3207" w:type="dxa"/>
                </w:tcPr>
                <w:p w:rsidR="00B4383D" w:rsidRPr="0081509C" w:rsidRDefault="00B4383D" w:rsidP="00B4383D">
                  <w:pPr>
                    <w:spacing w:line="360" w:lineRule="auto"/>
                  </w:pPr>
                  <w:r w:rsidRPr="0081509C">
                    <w:t>Валюта карты</w:t>
                  </w:r>
                </w:p>
              </w:tc>
              <w:tc>
                <w:tcPr>
                  <w:tcW w:w="2409" w:type="dxa"/>
                </w:tcPr>
                <w:p w:rsidR="00B4383D" w:rsidRPr="0081509C" w:rsidRDefault="00B4383D" w:rsidP="00B4383D">
                  <w:pPr>
                    <w:numPr>
                      <w:ilvl w:val="0"/>
                      <w:numId w:val="30"/>
                    </w:numPr>
                    <w:spacing w:line="360" w:lineRule="auto"/>
                    <w:contextualSpacing/>
                  </w:pPr>
                  <w:r w:rsidRPr="0081509C">
                    <w:t>Рубль</w:t>
                  </w:r>
                </w:p>
                <w:p w:rsidR="00B4383D" w:rsidRPr="0081509C" w:rsidRDefault="00B4383D" w:rsidP="00B4383D">
                  <w:pPr>
                    <w:numPr>
                      <w:ilvl w:val="0"/>
                      <w:numId w:val="30"/>
                    </w:numPr>
                    <w:spacing w:line="360" w:lineRule="auto"/>
                    <w:contextualSpacing/>
                  </w:pPr>
                  <w:r w:rsidRPr="0081509C">
                    <w:t>Доллар</w:t>
                  </w:r>
                </w:p>
                <w:p w:rsidR="00B4383D" w:rsidRPr="0081509C" w:rsidRDefault="00B4383D" w:rsidP="00B4383D">
                  <w:pPr>
                    <w:numPr>
                      <w:ilvl w:val="0"/>
                      <w:numId w:val="30"/>
                    </w:numPr>
                    <w:spacing w:line="360" w:lineRule="auto"/>
                    <w:contextualSpacing/>
                  </w:pPr>
                  <w:r w:rsidRPr="0081509C">
                    <w:t>Евро</w:t>
                  </w:r>
                </w:p>
                <w:p w:rsidR="00B4383D" w:rsidRPr="0081509C" w:rsidRDefault="00B4383D" w:rsidP="00B4383D">
                  <w:pPr>
                    <w:numPr>
                      <w:ilvl w:val="0"/>
                      <w:numId w:val="30"/>
                    </w:numPr>
                    <w:spacing w:line="360" w:lineRule="auto"/>
                    <w:contextualSpacing/>
                  </w:pPr>
                  <w:r w:rsidRPr="0081509C">
                    <w:t>Другая валюта</w:t>
                  </w:r>
                </w:p>
                <w:p w:rsidR="00B4383D" w:rsidRPr="0081509C" w:rsidRDefault="00B4383D" w:rsidP="00B4383D">
                  <w:pPr>
                    <w:numPr>
                      <w:ilvl w:val="0"/>
                      <w:numId w:val="30"/>
                    </w:numPr>
                    <w:spacing w:line="360" w:lineRule="auto"/>
                    <w:contextualSpacing/>
                  </w:pPr>
                  <w:r w:rsidRPr="0081509C">
                    <w:t>Мультивалютная</w:t>
                  </w:r>
                </w:p>
              </w:tc>
            </w:tr>
            <w:tr w:rsidR="00B4383D" w:rsidRPr="0081509C" w:rsidTr="00971116">
              <w:tc>
                <w:tcPr>
                  <w:tcW w:w="575" w:type="dxa"/>
                </w:tcPr>
                <w:p w:rsidR="00B4383D" w:rsidRPr="0081509C" w:rsidRDefault="00B4383D" w:rsidP="00B4383D">
                  <w:pPr>
                    <w:spacing w:line="360" w:lineRule="auto"/>
                    <w:jc w:val="center"/>
                  </w:pPr>
                  <w:r w:rsidRPr="0081509C">
                    <w:lastRenderedPageBreak/>
                    <w:t>4</w:t>
                  </w:r>
                </w:p>
              </w:tc>
              <w:tc>
                <w:tcPr>
                  <w:tcW w:w="3207" w:type="dxa"/>
                </w:tcPr>
                <w:p w:rsidR="00B4383D" w:rsidRPr="0081509C" w:rsidRDefault="00B4383D" w:rsidP="00B4383D">
                  <w:pPr>
                    <w:spacing w:line="360" w:lineRule="auto"/>
                  </w:pPr>
                  <w:r w:rsidRPr="0081509C">
                    <w:t>Наличие беспроцентного периода</w:t>
                  </w:r>
                </w:p>
              </w:tc>
              <w:tc>
                <w:tcPr>
                  <w:tcW w:w="2409" w:type="dxa"/>
                </w:tcPr>
                <w:p w:rsidR="00B4383D" w:rsidRPr="0081509C" w:rsidRDefault="00B4383D" w:rsidP="00B4383D">
                  <w:pPr>
                    <w:numPr>
                      <w:ilvl w:val="0"/>
                      <w:numId w:val="30"/>
                    </w:numPr>
                    <w:spacing w:line="360" w:lineRule="auto"/>
                    <w:contextualSpacing/>
                  </w:pPr>
                  <w:r w:rsidRPr="0081509C">
                    <w:t>нет</w:t>
                  </w:r>
                </w:p>
                <w:p w:rsidR="00B4383D" w:rsidRPr="0081509C" w:rsidRDefault="00B4383D" w:rsidP="00B4383D">
                  <w:pPr>
                    <w:numPr>
                      <w:ilvl w:val="0"/>
                      <w:numId w:val="30"/>
                    </w:numPr>
                    <w:spacing w:line="360" w:lineRule="auto"/>
                    <w:contextualSpacing/>
                  </w:pPr>
                  <w:r w:rsidRPr="0081509C">
                    <w:t>50 дней</w:t>
                  </w:r>
                </w:p>
                <w:p w:rsidR="00B4383D" w:rsidRPr="0081509C" w:rsidRDefault="00B4383D" w:rsidP="00B4383D">
                  <w:pPr>
                    <w:numPr>
                      <w:ilvl w:val="0"/>
                      <w:numId w:val="30"/>
                    </w:numPr>
                    <w:spacing w:line="360" w:lineRule="auto"/>
                    <w:contextualSpacing/>
                  </w:pPr>
                  <w:r w:rsidRPr="0081509C">
                    <w:t>55 дней</w:t>
                  </w:r>
                </w:p>
                <w:p w:rsidR="00B4383D" w:rsidRPr="0081509C" w:rsidRDefault="00B4383D" w:rsidP="00B4383D">
                  <w:pPr>
                    <w:numPr>
                      <w:ilvl w:val="0"/>
                      <w:numId w:val="30"/>
                    </w:numPr>
                    <w:spacing w:line="360" w:lineRule="auto"/>
                    <w:contextualSpacing/>
                  </w:pPr>
                  <w:r w:rsidRPr="0081509C">
                    <w:t>60 дней</w:t>
                  </w:r>
                </w:p>
                <w:p w:rsidR="00B4383D" w:rsidRPr="0081509C" w:rsidRDefault="00B4383D" w:rsidP="00B4383D">
                  <w:pPr>
                    <w:numPr>
                      <w:ilvl w:val="0"/>
                      <w:numId w:val="30"/>
                    </w:numPr>
                    <w:spacing w:line="360" w:lineRule="auto"/>
                    <w:contextualSpacing/>
                  </w:pPr>
                  <w:r w:rsidRPr="0081509C">
                    <w:t>100 дней</w:t>
                  </w:r>
                </w:p>
                <w:p w:rsidR="00B4383D" w:rsidRPr="0081509C" w:rsidRDefault="00B4383D" w:rsidP="00B4383D">
                  <w:pPr>
                    <w:numPr>
                      <w:ilvl w:val="0"/>
                      <w:numId w:val="30"/>
                    </w:numPr>
                    <w:spacing w:line="360" w:lineRule="auto"/>
                    <w:contextualSpacing/>
                  </w:pPr>
                  <w:r w:rsidRPr="0081509C">
                    <w:t>180 дней</w:t>
                  </w:r>
                </w:p>
              </w:tc>
            </w:tr>
            <w:tr w:rsidR="00B4383D" w:rsidRPr="0081509C" w:rsidTr="00971116">
              <w:tc>
                <w:tcPr>
                  <w:tcW w:w="575" w:type="dxa"/>
                </w:tcPr>
                <w:p w:rsidR="00B4383D" w:rsidRPr="0081509C" w:rsidRDefault="00B4383D" w:rsidP="00B4383D">
                  <w:pPr>
                    <w:spacing w:line="360" w:lineRule="auto"/>
                    <w:jc w:val="center"/>
                  </w:pPr>
                  <w:r w:rsidRPr="0081509C">
                    <w:t>5</w:t>
                  </w:r>
                </w:p>
              </w:tc>
              <w:tc>
                <w:tcPr>
                  <w:tcW w:w="3207" w:type="dxa"/>
                </w:tcPr>
                <w:p w:rsidR="00B4383D" w:rsidRPr="0081509C" w:rsidRDefault="00B4383D" w:rsidP="00B4383D">
                  <w:pPr>
                    <w:spacing w:line="360" w:lineRule="auto"/>
                  </w:pPr>
                  <w:r w:rsidRPr="0081509C">
                    <w:t xml:space="preserve">Овердрафт </w:t>
                  </w:r>
                </w:p>
              </w:tc>
              <w:tc>
                <w:tcPr>
                  <w:tcW w:w="2409" w:type="dxa"/>
                </w:tcPr>
                <w:p w:rsidR="00B4383D" w:rsidRPr="0081509C" w:rsidRDefault="00B4383D" w:rsidP="00B4383D">
                  <w:pPr>
                    <w:numPr>
                      <w:ilvl w:val="0"/>
                      <w:numId w:val="30"/>
                    </w:numPr>
                    <w:spacing w:line="360" w:lineRule="auto"/>
                    <w:contextualSpacing/>
                  </w:pPr>
                  <w:r w:rsidRPr="0081509C">
                    <w:t>Да</w:t>
                  </w:r>
                </w:p>
                <w:p w:rsidR="00B4383D" w:rsidRPr="0081509C" w:rsidRDefault="00B4383D" w:rsidP="00B4383D">
                  <w:pPr>
                    <w:numPr>
                      <w:ilvl w:val="0"/>
                      <w:numId w:val="30"/>
                    </w:numPr>
                    <w:spacing w:line="360" w:lineRule="auto"/>
                    <w:contextualSpacing/>
                  </w:pPr>
                  <w:r w:rsidRPr="0081509C">
                    <w:t xml:space="preserve">Нет </w:t>
                  </w:r>
                </w:p>
              </w:tc>
            </w:tr>
            <w:tr w:rsidR="00B4383D" w:rsidRPr="0081509C" w:rsidTr="00971116">
              <w:tc>
                <w:tcPr>
                  <w:tcW w:w="575" w:type="dxa"/>
                </w:tcPr>
                <w:p w:rsidR="00B4383D" w:rsidRPr="0081509C" w:rsidRDefault="00B4383D" w:rsidP="00B4383D">
                  <w:pPr>
                    <w:spacing w:line="360" w:lineRule="auto"/>
                    <w:jc w:val="center"/>
                  </w:pPr>
                  <w:r w:rsidRPr="0081509C">
                    <w:t>6</w:t>
                  </w:r>
                </w:p>
              </w:tc>
              <w:tc>
                <w:tcPr>
                  <w:tcW w:w="3207" w:type="dxa"/>
                </w:tcPr>
                <w:p w:rsidR="00B4383D" w:rsidRPr="0081509C" w:rsidRDefault="00B4383D" w:rsidP="00B4383D">
                  <w:pPr>
                    <w:spacing w:line="360" w:lineRule="auto"/>
                  </w:pPr>
                  <w:r w:rsidRPr="0081509C">
                    <w:t xml:space="preserve">Процентная ставка </w:t>
                  </w:r>
                </w:p>
              </w:tc>
              <w:tc>
                <w:tcPr>
                  <w:tcW w:w="2409" w:type="dxa"/>
                </w:tcPr>
                <w:p w:rsidR="00B4383D" w:rsidRPr="0081509C" w:rsidRDefault="00B4383D" w:rsidP="00B4383D">
                  <w:pPr>
                    <w:numPr>
                      <w:ilvl w:val="0"/>
                      <w:numId w:val="30"/>
                    </w:numPr>
                    <w:spacing w:line="360" w:lineRule="auto"/>
                    <w:contextualSpacing/>
                  </w:pPr>
                  <w:r w:rsidRPr="0081509C">
                    <w:t>По кредитной карте</w:t>
                  </w:r>
                </w:p>
                <w:p w:rsidR="00B4383D" w:rsidRPr="0081509C" w:rsidRDefault="00B4383D" w:rsidP="00B4383D">
                  <w:pPr>
                    <w:numPr>
                      <w:ilvl w:val="0"/>
                      <w:numId w:val="30"/>
                    </w:numPr>
                    <w:spacing w:line="360" w:lineRule="auto"/>
                    <w:contextualSpacing/>
                  </w:pPr>
                  <w:r w:rsidRPr="0081509C">
                    <w:t>По овердрафту</w:t>
                  </w:r>
                </w:p>
                <w:p w:rsidR="00B4383D" w:rsidRPr="0081509C" w:rsidRDefault="00B4383D" w:rsidP="00B4383D">
                  <w:pPr>
                    <w:numPr>
                      <w:ilvl w:val="0"/>
                      <w:numId w:val="30"/>
                    </w:numPr>
                    <w:spacing w:line="360" w:lineRule="auto"/>
                    <w:contextualSpacing/>
                  </w:pPr>
                  <w:r w:rsidRPr="0081509C">
                    <w:t>Размер штрафа за просрочку платежа</w:t>
                  </w:r>
                </w:p>
              </w:tc>
            </w:tr>
            <w:tr w:rsidR="00B4383D" w:rsidRPr="0081509C" w:rsidTr="00971116">
              <w:tc>
                <w:tcPr>
                  <w:tcW w:w="575" w:type="dxa"/>
                </w:tcPr>
                <w:p w:rsidR="00B4383D" w:rsidRPr="0081509C" w:rsidRDefault="00B4383D" w:rsidP="00B4383D">
                  <w:pPr>
                    <w:spacing w:line="360" w:lineRule="auto"/>
                    <w:jc w:val="center"/>
                  </w:pPr>
                  <w:r w:rsidRPr="0081509C">
                    <w:t>7</w:t>
                  </w:r>
                </w:p>
              </w:tc>
              <w:tc>
                <w:tcPr>
                  <w:tcW w:w="3207" w:type="dxa"/>
                </w:tcPr>
                <w:p w:rsidR="00B4383D" w:rsidRPr="0081509C" w:rsidRDefault="00B4383D" w:rsidP="00B4383D">
                  <w:pPr>
                    <w:spacing w:line="360" w:lineRule="auto"/>
                  </w:pPr>
                  <w:r w:rsidRPr="0081509C">
                    <w:t>Плата за снятие наличных через банкомат своего банка</w:t>
                  </w:r>
                </w:p>
              </w:tc>
              <w:tc>
                <w:tcPr>
                  <w:tcW w:w="2409" w:type="dxa"/>
                </w:tcPr>
                <w:p w:rsidR="00B4383D" w:rsidRPr="0081509C" w:rsidRDefault="00B4383D" w:rsidP="00B4383D">
                  <w:pPr>
                    <w:numPr>
                      <w:ilvl w:val="0"/>
                      <w:numId w:val="30"/>
                    </w:numPr>
                    <w:spacing w:line="360" w:lineRule="auto"/>
                    <w:contextualSpacing/>
                  </w:pPr>
                  <w:r w:rsidRPr="0081509C">
                    <w:t>Нет</w:t>
                  </w:r>
                </w:p>
                <w:p w:rsidR="00B4383D" w:rsidRPr="0081509C" w:rsidRDefault="00B4383D" w:rsidP="00B4383D">
                  <w:pPr>
                    <w:numPr>
                      <w:ilvl w:val="0"/>
                      <w:numId w:val="30"/>
                    </w:numPr>
                    <w:spacing w:line="360" w:lineRule="auto"/>
                    <w:contextualSpacing/>
                  </w:pPr>
                  <w:r w:rsidRPr="0081509C">
                    <w:t xml:space="preserve">Есть </w:t>
                  </w:r>
                </w:p>
              </w:tc>
            </w:tr>
            <w:tr w:rsidR="00B4383D" w:rsidRPr="0081509C" w:rsidTr="00971116">
              <w:tc>
                <w:tcPr>
                  <w:tcW w:w="575" w:type="dxa"/>
                </w:tcPr>
                <w:p w:rsidR="00B4383D" w:rsidRPr="0081509C" w:rsidRDefault="00B4383D" w:rsidP="00B4383D">
                  <w:pPr>
                    <w:spacing w:line="360" w:lineRule="auto"/>
                    <w:jc w:val="center"/>
                  </w:pPr>
                  <w:r w:rsidRPr="0081509C">
                    <w:t>8</w:t>
                  </w:r>
                </w:p>
              </w:tc>
              <w:tc>
                <w:tcPr>
                  <w:tcW w:w="3207" w:type="dxa"/>
                </w:tcPr>
                <w:p w:rsidR="00B4383D" w:rsidRPr="0081509C" w:rsidRDefault="00B4383D" w:rsidP="00B4383D">
                  <w:pPr>
                    <w:spacing w:line="360" w:lineRule="auto"/>
                  </w:pPr>
                  <w:r w:rsidRPr="0081509C">
                    <w:t>Плата за снятие наличных через банкомат чужого банка</w:t>
                  </w:r>
                </w:p>
              </w:tc>
              <w:tc>
                <w:tcPr>
                  <w:tcW w:w="2409" w:type="dxa"/>
                </w:tcPr>
                <w:p w:rsidR="00B4383D" w:rsidRPr="0081509C" w:rsidRDefault="00B4383D" w:rsidP="00B4383D">
                  <w:pPr>
                    <w:numPr>
                      <w:ilvl w:val="0"/>
                      <w:numId w:val="30"/>
                    </w:numPr>
                    <w:spacing w:line="360" w:lineRule="auto"/>
                    <w:contextualSpacing/>
                  </w:pPr>
                  <w:r w:rsidRPr="0081509C">
                    <w:t>Есть</w:t>
                  </w:r>
                </w:p>
                <w:p w:rsidR="00B4383D" w:rsidRPr="0081509C" w:rsidRDefault="00B4383D" w:rsidP="00B4383D">
                  <w:pPr>
                    <w:numPr>
                      <w:ilvl w:val="0"/>
                      <w:numId w:val="30"/>
                    </w:numPr>
                    <w:spacing w:line="360" w:lineRule="auto"/>
                    <w:contextualSpacing/>
                  </w:pPr>
                  <w:r w:rsidRPr="0081509C">
                    <w:t xml:space="preserve">Нет </w:t>
                  </w:r>
                </w:p>
              </w:tc>
            </w:tr>
            <w:tr w:rsidR="00B4383D" w:rsidRPr="0081509C" w:rsidTr="00971116">
              <w:tc>
                <w:tcPr>
                  <w:tcW w:w="575" w:type="dxa"/>
                </w:tcPr>
                <w:p w:rsidR="00B4383D" w:rsidRPr="0081509C" w:rsidRDefault="00B4383D" w:rsidP="00B4383D">
                  <w:pPr>
                    <w:spacing w:line="360" w:lineRule="auto"/>
                    <w:jc w:val="center"/>
                  </w:pPr>
                  <w:r w:rsidRPr="0081509C">
                    <w:t>9</w:t>
                  </w:r>
                </w:p>
              </w:tc>
              <w:tc>
                <w:tcPr>
                  <w:tcW w:w="3207" w:type="dxa"/>
                </w:tcPr>
                <w:p w:rsidR="00B4383D" w:rsidRPr="0081509C" w:rsidRDefault="00B4383D" w:rsidP="00B4383D">
                  <w:pPr>
                    <w:spacing w:line="360" w:lineRule="auto"/>
                  </w:pPr>
                  <w:r w:rsidRPr="0081509C">
                    <w:t>Начисление процента на остаток</w:t>
                  </w:r>
                </w:p>
              </w:tc>
              <w:tc>
                <w:tcPr>
                  <w:tcW w:w="2409" w:type="dxa"/>
                </w:tcPr>
                <w:p w:rsidR="00B4383D" w:rsidRPr="0081509C" w:rsidRDefault="00B4383D" w:rsidP="00B4383D">
                  <w:pPr>
                    <w:numPr>
                      <w:ilvl w:val="0"/>
                      <w:numId w:val="30"/>
                    </w:numPr>
                    <w:spacing w:line="360" w:lineRule="auto"/>
                    <w:contextualSpacing/>
                  </w:pPr>
                  <w:r w:rsidRPr="0081509C">
                    <w:t>да</w:t>
                  </w:r>
                </w:p>
                <w:p w:rsidR="00B4383D" w:rsidRPr="0081509C" w:rsidRDefault="00B4383D" w:rsidP="00B4383D">
                  <w:pPr>
                    <w:numPr>
                      <w:ilvl w:val="0"/>
                      <w:numId w:val="30"/>
                    </w:numPr>
                    <w:spacing w:line="360" w:lineRule="auto"/>
                    <w:contextualSpacing/>
                  </w:pPr>
                  <w:r w:rsidRPr="0081509C">
                    <w:t>нет</w:t>
                  </w:r>
                </w:p>
              </w:tc>
            </w:tr>
            <w:tr w:rsidR="00B4383D" w:rsidRPr="0081509C" w:rsidTr="00971116">
              <w:tc>
                <w:tcPr>
                  <w:tcW w:w="575" w:type="dxa"/>
                </w:tcPr>
                <w:p w:rsidR="00B4383D" w:rsidRPr="0081509C" w:rsidRDefault="00B4383D" w:rsidP="00B4383D">
                  <w:pPr>
                    <w:spacing w:line="360" w:lineRule="auto"/>
                    <w:jc w:val="center"/>
                  </w:pPr>
                  <w:r w:rsidRPr="0081509C">
                    <w:lastRenderedPageBreak/>
                    <w:t>10</w:t>
                  </w:r>
                </w:p>
              </w:tc>
              <w:tc>
                <w:tcPr>
                  <w:tcW w:w="3207" w:type="dxa"/>
                </w:tcPr>
                <w:p w:rsidR="00B4383D" w:rsidRPr="0081509C" w:rsidRDefault="00B4383D" w:rsidP="00B4383D">
                  <w:pPr>
                    <w:spacing w:line="360" w:lineRule="auto"/>
                  </w:pPr>
                  <w:proofErr w:type="spellStart"/>
                  <w:r w:rsidRPr="0081509C">
                    <w:t>Кэшбэк</w:t>
                  </w:r>
                  <w:proofErr w:type="spellEnd"/>
                </w:p>
              </w:tc>
              <w:tc>
                <w:tcPr>
                  <w:tcW w:w="2409" w:type="dxa"/>
                </w:tcPr>
                <w:p w:rsidR="00B4383D" w:rsidRPr="0081509C" w:rsidRDefault="00B4383D" w:rsidP="00B4383D">
                  <w:pPr>
                    <w:numPr>
                      <w:ilvl w:val="0"/>
                      <w:numId w:val="30"/>
                    </w:numPr>
                    <w:spacing w:line="360" w:lineRule="auto"/>
                    <w:contextualSpacing/>
                  </w:pPr>
                  <w:r w:rsidRPr="0081509C">
                    <w:t>да</w:t>
                  </w:r>
                </w:p>
                <w:p w:rsidR="00B4383D" w:rsidRPr="0081509C" w:rsidRDefault="00B4383D" w:rsidP="00B4383D">
                  <w:pPr>
                    <w:numPr>
                      <w:ilvl w:val="0"/>
                      <w:numId w:val="30"/>
                    </w:numPr>
                    <w:spacing w:line="360" w:lineRule="auto"/>
                    <w:contextualSpacing/>
                  </w:pPr>
                  <w:r w:rsidRPr="0081509C">
                    <w:t>нет</w:t>
                  </w:r>
                </w:p>
              </w:tc>
            </w:tr>
            <w:tr w:rsidR="00B4383D" w:rsidRPr="0081509C" w:rsidTr="00971116">
              <w:tc>
                <w:tcPr>
                  <w:tcW w:w="575" w:type="dxa"/>
                </w:tcPr>
                <w:p w:rsidR="00B4383D" w:rsidRPr="0081509C" w:rsidRDefault="00B4383D" w:rsidP="00B4383D">
                  <w:pPr>
                    <w:spacing w:line="360" w:lineRule="auto"/>
                    <w:jc w:val="center"/>
                  </w:pPr>
                  <w:r w:rsidRPr="0081509C">
                    <w:t>11</w:t>
                  </w:r>
                </w:p>
              </w:tc>
              <w:tc>
                <w:tcPr>
                  <w:tcW w:w="3207" w:type="dxa"/>
                </w:tcPr>
                <w:p w:rsidR="00B4383D" w:rsidRPr="0081509C" w:rsidRDefault="00B4383D" w:rsidP="00B4383D">
                  <w:pPr>
                    <w:spacing w:line="360" w:lineRule="auto"/>
                  </w:pPr>
                  <w:r w:rsidRPr="0081509C">
                    <w:t>Кредитный лимит или лимит овердрафта</w:t>
                  </w:r>
                </w:p>
              </w:tc>
              <w:tc>
                <w:tcPr>
                  <w:tcW w:w="2409" w:type="dxa"/>
                </w:tcPr>
                <w:p w:rsidR="00B4383D" w:rsidRPr="0081509C" w:rsidRDefault="00B4383D" w:rsidP="00B4383D">
                  <w:pPr>
                    <w:spacing w:after="200" w:line="360" w:lineRule="auto"/>
                    <w:ind w:left="720"/>
                  </w:pPr>
                </w:p>
              </w:tc>
            </w:tr>
            <w:tr w:rsidR="00B4383D" w:rsidRPr="0081509C" w:rsidTr="00971116">
              <w:tc>
                <w:tcPr>
                  <w:tcW w:w="575" w:type="dxa"/>
                </w:tcPr>
                <w:p w:rsidR="00B4383D" w:rsidRPr="0081509C" w:rsidRDefault="00B4383D" w:rsidP="00B4383D">
                  <w:pPr>
                    <w:spacing w:line="360" w:lineRule="auto"/>
                    <w:jc w:val="center"/>
                  </w:pPr>
                  <w:r w:rsidRPr="0081509C">
                    <w:t>12</w:t>
                  </w:r>
                </w:p>
              </w:tc>
              <w:tc>
                <w:tcPr>
                  <w:tcW w:w="3207" w:type="dxa"/>
                </w:tcPr>
                <w:p w:rsidR="00B4383D" w:rsidRPr="0081509C" w:rsidRDefault="00B4383D" w:rsidP="00B4383D">
                  <w:pPr>
                    <w:spacing w:line="360" w:lineRule="auto"/>
                  </w:pPr>
                  <w:r w:rsidRPr="0081509C">
                    <w:t>Наличие компании-партнера</w:t>
                  </w:r>
                </w:p>
              </w:tc>
              <w:tc>
                <w:tcPr>
                  <w:tcW w:w="2409" w:type="dxa"/>
                </w:tcPr>
                <w:p w:rsidR="00B4383D" w:rsidRPr="0081509C" w:rsidRDefault="00B4383D" w:rsidP="00B4383D">
                  <w:pPr>
                    <w:numPr>
                      <w:ilvl w:val="0"/>
                      <w:numId w:val="30"/>
                    </w:numPr>
                    <w:spacing w:line="360" w:lineRule="auto"/>
                    <w:contextualSpacing/>
                  </w:pPr>
                  <w:r w:rsidRPr="0081509C">
                    <w:t>да</w:t>
                  </w:r>
                </w:p>
                <w:p w:rsidR="00B4383D" w:rsidRPr="0081509C" w:rsidRDefault="00B4383D" w:rsidP="00B4383D">
                  <w:pPr>
                    <w:numPr>
                      <w:ilvl w:val="0"/>
                      <w:numId w:val="30"/>
                    </w:numPr>
                    <w:spacing w:line="360" w:lineRule="auto"/>
                    <w:contextualSpacing/>
                  </w:pPr>
                  <w:r w:rsidRPr="0081509C">
                    <w:t>нет</w:t>
                  </w:r>
                </w:p>
              </w:tc>
            </w:tr>
            <w:tr w:rsidR="00B4383D" w:rsidRPr="0081509C" w:rsidTr="00971116">
              <w:tc>
                <w:tcPr>
                  <w:tcW w:w="575" w:type="dxa"/>
                </w:tcPr>
                <w:p w:rsidR="00B4383D" w:rsidRPr="0081509C" w:rsidRDefault="00B4383D" w:rsidP="00B4383D">
                  <w:pPr>
                    <w:spacing w:line="360" w:lineRule="auto"/>
                    <w:jc w:val="center"/>
                  </w:pPr>
                  <w:r w:rsidRPr="0081509C">
                    <w:t>13</w:t>
                  </w:r>
                </w:p>
              </w:tc>
              <w:tc>
                <w:tcPr>
                  <w:tcW w:w="3207" w:type="dxa"/>
                </w:tcPr>
                <w:p w:rsidR="00B4383D" w:rsidRPr="0081509C" w:rsidRDefault="00B4383D" w:rsidP="00B4383D">
                  <w:pPr>
                    <w:spacing w:line="360" w:lineRule="auto"/>
                  </w:pPr>
                  <w:r w:rsidRPr="0081509C">
                    <w:t>Условия начисления бонусов от компании-партнера</w:t>
                  </w:r>
                </w:p>
              </w:tc>
              <w:tc>
                <w:tcPr>
                  <w:tcW w:w="2409" w:type="dxa"/>
                </w:tcPr>
                <w:p w:rsidR="00B4383D" w:rsidRPr="0081509C" w:rsidRDefault="00B4383D" w:rsidP="00B4383D">
                  <w:pPr>
                    <w:spacing w:after="200" w:line="360" w:lineRule="auto"/>
                    <w:ind w:left="720"/>
                  </w:pPr>
                </w:p>
              </w:tc>
            </w:tr>
            <w:tr w:rsidR="00B4383D" w:rsidRPr="0081509C" w:rsidTr="00971116">
              <w:tc>
                <w:tcPr>
                  <w:tcW w:w="575" w:type="dxa"/>
                </w:tcPr>
                <w:p w:rsidR="00B4383D" w:rsidRPr="0081509C" w:rsidRDefault="00B4383D" w:rsidP="00B4383D">
                  <w:pPr>
                    <w:spacing w:line="360" w:lineRule="auto"/>
                    <w:jc w:val="center"/>
                  </w:pPr>
                  <w:r w:rsidRPr="0081509C">
                    <w:t>14</w:t>
                  </w:r>
                </w:p>
              </w:tc>
              <w:tc>
                <w:tcPr>
                  <w:tcW w:w="3207" w:type="dxa"/>
                </w:tcPr>
                <w:p w:rsidR="00B4383D" w:rsidRPr="0081509C" w:rsidRDefault="00B4383D" w:rsidP="00B4383D">
                  <w:pPr>
                    <w:spacing w:line="360" w:lineRule="auto"/>
                  </w:pPr>
                  <w:r w:rsidRPr="0081509C">
                    <w:t>Возможность оформить карту онлайн</w:t>
                  </w:r>
                </w:p>
              </w:tc>
              <w:tc>
                <w:tcPr>
                  <w:tcW w:w="2409" w:type="dxa"/>
                </w:tcPr>
                <w:p w:rsidR="00B4383D" w:rsidRPr="0081509C" w:rsidRDefault="00B4383D" w:rsidP="00B4383D">
                  <w:pPr>
                    <w:numPr>
                      <w:ilvl w:val="0"/>
                      <w:numId w:val="30"/>
                    </w:numPr>
                    <w:spacing w:line="360" w:lineRule="auto"/>
                    <w:contextualSpacing/>
                  </w:pPr>
                  <w:r w:rsidRPr="0081509C">
                    <w:t>да</w:t>
                  </w:r>
                </w:p>
                <w:p w:rsidR="00B4383D" w:rsidRPr="0081509C" w:rsidRDefault="00B4383D" w:rsidP="00B4383D">
                  <w:pPr>
                    <w:numPr>
                      <w:ilvl w:val="0"/>
                      <w:numId w:val="30"/>
                    </w:numPr>
                    <w:spacing w:line="360" w:lineRule="auto"/>
                    <w:contextualSpacing/>
                  </w:pPr>
                  <w:r w:rsidRPr="0081509C">
                    <w:t>нет</w:t>
                  </w:r>
                </w:p>
              </w:tc>
            </w:tr>
            <w:tr w:rsidR="00B4383D" w:rsidRPr="0081509C" w:rsidTr="00971116">
              <w:tc>
                <w:tcPr>
                  <w:tcW w:w="575" w:type="dxa"/>
                </w:tcPr>
                <w:p w:rsidR="00B4383D" w:rsidRPr="0081509C" w:rsidRDefault="00B4383D" w:rsidP="00B4383D">
                  <w:pPr>
                    <w:spacing w:line="360" w:lineRule="auto"/>
                    <w:jc w:val="center"/>
                  </w:pPr>
                  <w:r w:rsidRPr="0081509C">
                    <w:t>15</w:t>
                  </w:r>
                </w:p>
              </w:tc>
              <w:tc>
                <w:tcPr>
                  <w:tcW w:w="3207" w:type="dxa"/>
                </w:tcPr>
                <w:p w:rsidR="00B4383D" w:rsidRPr="0081509C" w:rsidRDefault="00B4383D" w:rsidP="00B4383D">
                  <w:pPr>
                    <w:spacing w:line="360" w:lineRule="auto"/>
                  </w:pPr>
                  <w:r w:rsidRPr="0081509C">
                    <w:t>Бонус для определенных категорий клиентов (пенсионеров, молодых людей, зарплатных клиентов и пр.)</w:t>
                  </w:r>
                </w:p>
              </w:tc>
              <w:tc>
                <w:tcPr>
                  <w:tcW w:w="2409" w:type="dxa"/>
                </w:tcPr>
                <w:p w:rsidR="00B4383D" w:rsidRPr="0081509C" w:rsidRDefault="00B4383D" w:rsidP="00B4383D">
                  <w:pPr>
                    <w:numPr>
                      <w:ilvl w:val="0"/>
                      <w:numId w:val="30"/>
                    </w:numPr>
                    <w:spacing w:line="360" w:lineRule="auto"/>
                    <w:contextualSpacing/>
                  </w:pPr>
                  <w:r w:rsidRPr="0081509C">
                    <w:t>да</w:t>
                  </w:r>
                </w:p>
                <w:p w:rsidR="00B4383D" w:rsidRPr="0081509C" w:rsidRDefault="00B4383D" w:rsidP="00B4383D">
                  <w:pPr>
                    <w:numPr>
                      <w:ilvl w:val="0"/>
                      <w:numId w:val="30"/>
                    </w:numPr>
                    <w:spacing w:line="360" w:lineRule="auto"/>
                    <w:contextualSpacing/>
                  </w:pPr>
                  <w:r w:rsidRPr="0081509C">
                    <w:t>нет</w:t>
                  </w:r>
                </w:p>
              </w:tc>
            </w:tr>
            <w:tr w:rsidR="00B4383D" w:rsidRPr="0081509C" w:rsidTr="00971116">
              <w:tc>
                <w:tcPr>
                  <w:tcW w:w="575" w:type="dxa"/>
                </w:tcPr>
                <w:p w:rsidR="00B4383D" w:rsidRPr="0081509C" w:rsidRDefault="00B4383D" w:rsidP="00B4383D">
                  <w:pPr>
                    <w:spacing w:line="360" w:lineRule="auto"/>
                    <w:jc w:val="center"/>
                  </w:pPr>
                  <w:r w:rsidRPr="0081509C">
                    <w:t>16</w:t>
                  </w:r>
                </w:p>
              </w:tc>
              <w:tc>
                <w:tcPr>
                  <w:tcW w:w="3207" w:type="dxa"/>
                </w:tcPr>
                <w:p w:rsidR="00B4383D" w:rsidRPr="0081509C" w:rsidRDefault="00B4383D" w:rsidP="00B4383D">
                  <w:pPr>
                    <w:spacing w:line="360" w:lineRule="auto"/>
                  </w:pPr>
                  <w:r w:rsidRPr="0081509C">
                    <w:t>Бонусы от банка</w:t>
                  </w:r>
                </w:p>
              </w:tc>
              <w:tc>
                <w:tcPr>
                  <w:tcW w:w="2409" w:type="dxa"/>
                </w:tcPr>
                <w:p w:rsidR="00B4383D" w:rsidRPr="0081509C" w:rsidRDefault="00B4383D" w:rsidP="00B4383D">
                  <w:pPr>
                    <w:numPr>
                      <w:ilvl w:val="0"/>
                      <w:numId w:val="30"/>
                    </w:numPr>
                    <w:spacing w:line="360" w:lineRule="auto"/>
                    <w:contextualSpacing/>
                  </w:pPr>
                  <w:r w:rsidRPr="0081509C">
                    <w:t>да</w:t>
                  </w:r>
                </w:p>
                <w:p w:rsidR="00B4383D" w:rsidRPr="0081509C" w:rsidRDefault="00B4383D" w:rsidP="00B4383D">
                  <w:pPr>
                    <w:numPr>
                      <w:ilvl w:val="0"/>
                      <w:numId w:val="30"/>
                    </w:numPr>
                    <w:spacing w:line="360" w:lineRule="auto"/>
                    <w:contextualSpacing/>
                  </w:pPr>
                  <w:r w:rsidRPr="0081509C">
                    <w:t>нет</w:t>
                  </w:r>
                </w:p>
              </w:tc>
            </w:tr>
            <w:tr w:rsidR="00B4383D" w:rsidRPr="0081509C" w:rsidTr="00971116">
              <w:tc>
                <w:tcPr>
                  <w:tcW w:w="575" w:type="dxa"/>
                </w:tcPr>
                <w:p w:rsidR="00B4383D" w:rsidRPr="0081509C" w:rsidRDefault="00B4383D" w:rsidP="00B4383D">
                  <w:pPr>
                    <w:spacing w:line="360" w:lineRule="auto"/>
                    <w:jc w:val="center"/>
                  </w:pPr>
                  <w:r w:rsidRPr="0081509C">
                    <w:t>17</w:t>
                  </w:r>
                </w:p>
              </w:tc>
              <w:tc>
                <w:tcPr>
                  <w:tcW w:w="3207" w:type="dxa"/>
                </w:tcPr>
                <w:p w:rsidR="00B4383D" w:rsidRPr="0081509C" w:rsidRDefault="00B4383D" w:rsidP="00B4383D">
                  <w:pPr>
                    <w:spacing w:line="360" w:lineRule="auto"/>
                  </w:pPr>
                  <w:r w:rsidRPr="0081509C">
                    <w:t>Особые условия</w:t>
                  </w:r>
                </w:p>
              </w:tc>
              <w:tc>
                <w:tcPr>
                  <w:tcW w:w="2409" w:type="dxa"/>
                </w:tcPr>
                <w:p w:rsidR="00B4383D" w:rsidRPr="0081509C" w:rsidRDefault="00B4383D" w:rsidP="00B4383D">
                  <w:pPr>
                    <w:numPr>
                      <w:ilvl w:val="0"/>
                      <w:numId w:val="30"/>
                    </w:numPr>
                    <w:spacing w:line="360" w:lineRule="auto"/>
                    <w:contextualSpacing/>
                  </w:pPr>
                  <w:r w:rsidRPr="0081509C">
                    <w:t>да</w:t>
                  </w:r>
                </w:p>
                <w:p w:rsidR="00B4383D" w:rsidRPr="0081509C" w:rsidRDefault="00B4383D" w:rsidP="00B4383D">
                  <w:pPr>
                    <w:numPr>
                      <w:ilvl w:val="0"/>
                      <w:numId w:val="30"/>
                    </w:numPr>
                    <w:spacing w:line="360" w:lineRule="auto"/>
                    <w:contextualSpacing/>
                  </w:pPr>
                  <w:r w:rsidRPr="0081509C">
                    <w:t>нет</w:t>
                  </w:r>
                </w:p>
              </w:tc>
            </w:tr>
          </w:tbl>
          <w:p w:rsidR="00D57914" w:rsidRPr="00B17A60" w:rsidRDefault="00D57914" w:rsidP="00D57914">
            <w:pPr>
              <w:widowControl w:val="0"/>
              <w:autoSpaceDE w:val="0"/>
              <w:autoSpaceDN w:val="0"/>
              <w:adjustRightInd w:val="0"/>
              <w:jc w:val="both"/>
              <w:rPr>
                <w:b/>
                <w:bCs/>
              </w:rPr>
            </w:pPr>
          </w:p>
        </w:tc>
      </w:tr>
      <w:tr w:rsidR="00D57914" w:rsidRPr="00B17A60" w:rsidTr="005C73CC">
        <w:tc>
          <w:tcPr>
            <w:tcW w:w="15026" w:type="dxa"/>
            <w:gridSpan w:val="4"/>
          </w:tcPr>
          <w:p w:rsidR="00D57914" w:rsidRPr="00A33091" w:rsidRDefault="00D57914" w:rsidP="00D57914">
            <w:pPr>
              <w:tabs>
                <w:tab w:val="left" w:pos="540"/>
              </w:tabs>
              <w:contextualSpacing/>
              <w:jc w:val="both"/>
            </w:pPr>
            <w:r w:rsidRPr="00477C0F">
              <w:lastRenderedPageBreak/>
              <w:t>Направленность</w:t>
            </w:r>
            <w:r>
              <w:t xml:space="preserve"> программы магистратуры</w:t>
            </w:r>
            <w:r w:rsidRPr="00996F36">
              <w:t xml:space="preserve">: </w:t>
            </w:r>
            <w:r w:rsidRPr="00996F36">
              <w:rPr>
                <w:b/>
              </w:rPr>
              <w:t>Международный финансовый рынок: стратегии и технологии (с</w:t>
            </w:r>
            <w:r w:rsidRPr="00996F36">
              <w:rPr>
                <w:sz w:val="28"/>
                <w:szCs w:val="28"/>
              </w:rPr>
              <w:t xml:space="preserve"> </w:t>
            </w:r>
            <w:r w:rsidRPr="00996F36">
              <w:rPr>
                <w:b/>
              </w:rPr>
              <w:t>частичной реализацией на английском</w:t>
            </w:r>
            <w:r w:rsidRPr="00C802CE">
              <w:rPr>
                <w:b/>
              </w:rPr>
              <w:t xml:space="preserve"> языке)</w:t>
            </w:r>
          </w:p>
        </w:tc>
      </w:tr>
      <w:tr w:rsidR="00D57914" w:rsidRPr="00B17A60" w:rsidTr="005C73CC">
        <w:tc>
          <w:tcPr>
            <w:tcW w:w="3828" w:type="dxa"/>
          </w:tcPr>
          <w:p w:rsidR="00D57914" w:rsidRDefault="00D57914" w:rsidP="00D57914">
            <w:pPr>
              <w:widowControl w:val="0"/>
              <w:autoSpaceDE w:val="0"/>
              <w:autoSpaceDN w:val="0"/>
              <w:adjustRightInd w:val="0"/>
            </w:pPr>
            <w:r w:rsidRPr="00477C0F">
              <w:t>ДКН-2</w:t>
            </w:r>
          </w:p>
          <w:p w:rsidR="00D57914" w:rsidRPr="00AC3CB7" w:rsidRDefault="00D57914" w:rsidP="00D57914">
            <w:pPr>
              <w:widowControl w:val="0"/>
              <w:autoSpaceDE w:val="0"/>
              <w:autoSpaceDN w:val="0"/>
              <w:adjustRightInd w:val="0"/>
            </w:pPr>
            <w:r w:rsidRPr="00477C0F">
              <w:t>Способность эффективно использовать современные информационные технологии и системы анализа статистических данных, материалов, рейтингов, индикаторов в исследовании международного финансового рынка</w:t>
            </w:r>
          </w:p>
        </w:tc>
        <w:tc>
          <w:tcPr>
            <w:tcW w:w="3402" w:type="dxa"/>
          </w:tcPr>
          <w:p w:rsidR="00D57914" w:rsidRDefault="00D57914" w:rsidP="00D57914">
            <w:pPr>
              <w:pStyle w:val="a9"/>
              <w:widowControl w:val="0"/>
              <w:tabs>
                <w:tab w:val="left" w:pos="317"/>
              </w:tabs>
              <w:autoSpaceDE w:val="0"/>
              <w:autoSpaceDN w:val="0"/>
              <w:adjustRightInd w:val="0"/>
              <w:spacing w:after="0" w:line="240" w:lineRule="auto"/>
              <w:ind w:left="0"/>
              <w:contextualSpacing/>
              <w:jc w:val="both"/>
              <w:rPr>
                <w:rFonts w:ascii="Times New Roman" w:hAnsi="Times New Roman" w:cs="Times New Roman"/>
                <w:sz w:val="24"/>
                <w:szCs w:val="24"/>
              </w:rPr>
            </w:pPr>
            <w:r>
              <w:rPr>
                <w:rFonts w:ascii="Times New Roman" w:hAnsi="Times New Roman" w:cs="Times New Roman"/>
                <w:sz w:val="24"/>
                <w:szCs w:val="24"/>
              </w:rPr>
              <w:t>1.</w:t>
            </w:r>
            <w:r w:rsidRPr="00477C0F">
              <w:rPr>
                <w:rFonts w:ascii="Times New Roman" w:hAnsi="Times New Roman" w:cs="Times New Roman"/>
                <w:sz w:val="24"/>
                <w:szCs w:val="24"/>
              </w:rPr>
              <w:t>Применяет современные инновационные информационные технологии анализа данных в исследовании международного финансового рынка</w:t>
            </w:r>
          </w:p>
          <w:p w:rsidR="00D57914" w:rsidRDefault="00D57914" w:rsidP="00D57914">
            <w:pPr>
              <w:rPr>
                <w:rFonts w:eastAsia="Calibri"/>
              </w:rPr>
            </w:pPr>
          </w:p>
          <w:p w:rsidR="00D57914" w:rsidRDefault="00D57914" w:rsidP="00D57914">
            <w:pPr>
              <w:rPr>
                <w:rFonts w:eastAsia="Calibri"/>
              </w:rPr>
            </w:pPr>
          </w:p>
          <w:p w:rsidR="00D57914" w:rsidRDefault="00D57914" w:rsidP="00D57914">
            <w:pPr>
              <w:rPr>
                <w:rFonts w:eastAsia="Calibri"/>
              </w:rPr>
            </w:pPr>
          </w:p>
          <w:p w:rsidR="00D57914" w:rsidRDefault="00D57914" w:rsidP="00D57914">
            <w:pPr>
              <w:rPr>
                <w:rFonts w:eastAsia="Calibri"/>
              </w:rPr>
            </w:pPr>
          </w:p>
          <w:p w:rsidR="00D57914" w:rsidRDefault="00D57914" w:rsidP="00D57914">
            <w:pPr>
              <w:rPr>
                <w:rFonts w:eastAsia="Calibri"/>
              </w:rPr>
            </w:pPr>
          </w:p>
          <w:p w:rsidR="00D57914" w:rsidRDefault="00D57914" w:rsidP="00D57914">
            <w:pPr>
              <w:rPr>
                <w:rFonts w:eastAsia="Calibri"/>
              </w:rPr>
            </w:pPr>
          </w:p>
          <w:p w:rsidR="00D57914" w:rsidRDefault="00D57914" w:rsidP="00D57914">
            <w:pPr>
              <w:rPr>
                <w:rFonts w:eastAsia="Calibri"/>
              </w:rPr>
            </w:pPr>
          </w:p>
          <w:p w:rsidR="00D57914" w:rsidRDefault="00D57914" w:rsidP="00D57914">
            <w:pPr>
              <w:rPr>
                <w:rFonts w:eastAsia="Calibri"/>
              </w:rPr>
            </w:pPr>
          </w:p>
          <w:p w:rsidR="00D57914" w:rsidRDefault="00D57914" w:rsidP="00D57914">
            <w:pPr>
              <w:rPr>
                <w:rFonts w:eastAsia="Calibri"/>
              </w:rPr>
            </w:pPr>
          </w:p>
          <w:p w:rsidR="00D57914" w:rsidRDefault="00D57914" w:rsidP="00D57914">
            <w:pPr>
              <w:rPr>
                <w:rFonts w:eastAsia="Calibri"/>
              </w:rPr>
            </w:pPr>
          </w:p>
          <w:p w:rsidR="00D57914" w:rsidRDefault="00D57914" w:rsidP="00D57914">
            <w:pPr>
              <w:rPr>
                <w:rFonts w:eastAsia="Calibri"/>
              </w:rPr>
            </w:pPr>
          </w:p>
          <w:p w:rsidR="00D57914" w:rsidRDefault="00D57914" w:rsidP="00D57914">
            <w:pPr>
              <w:rPr>
                <w:rFonts w:eastAsia="Calibri"/>
              </w:rPr>
            </w:pPr>
          </w:p>
          <w:p w:rsidR="00D57914" w:rsidRDefault="00D57914" w:rsidP="00D57914"/>
          <w:p w:rsidR="00B4383D" w:rsidRDefault="00B4383D" w:rsidP="00D57914"/>
          <w:p w:rsidR="00B4383D" w:rsidRDefault="00B4383D" w:rsidP="00D57914"/>
          <w:p w:rsidR="00B4383D" w:rsidRDefault="00B4383D" w:rsidP="00D57914"/>
          <w:p w:rsidR="00B4383D" w:rsidRDefault="00B4383D" w:rsidP="00D57914"/>
          <w:p w:rsidR="00D57914" w:rsidRDefault="00D57914" w:rsidP="00D57914">
            <w:pPr>
              <w:rPr>
                <w:rFonts w:eastAsia="Calibri"/>
              </w:rPr>
            </w:pPr>
            <w:r>
              <w:t>2.</w:t>
            </w:r>
            <w:r w:rsidRPr="00477C0F">
              <w:t xml:space="preserve">Использует методический инструментарий оценки эффективности функционирования международного </w:t>
            </w:r>
            <w:r w:rsidRPr="00477C0F">
              <w:lastRenderedPageBreak/>
              <w:t>финансового рынка для выработки рекомендаций по совершенствованию применяемых стратегий и технологий</w:t>
            </w:r>
          </w:p>
          <w:p w:rsidR="00D57914" w:rsidRPr="00477C0F" w:rsidRDefault="00D57914" w:rsidP="00D57914">
            <w:pPr>
              <w:rPr>
                <w:rFonts w:eastAsia="Calibri"/>
              </w:rPr>
            </w:pPr>
          </w:p>
        </w:tc>
        <w:tc>
          <w:tcPr>
            <w:tcW w:w="2835" w:type="dxa"/>
          </w:tcPr>
          <w:p w:rsidR="00D57914" w:rsidRPr="00477C0F" w:rsidRDefault="00D57914" w:rsidP="00D57914">
            <w:pPr>
              <w:tabs>
                <w:tab w:val="left" w:pos="540"/>
              </w:tabs>
              <w:contextualSpacing/>
            </w:pPr>
            <w:r w:rsidRPr="00477C0F">
              <w:rPr>
                <w:i/>
              </w:rPr>
              <w:lastRenderedPageBreak/>
              <w:t>1.Зна</w:t>
            </w:r>
            <w:r>
              <w:rPr>
                <w:i/>
              </w:rPr>
              <w:t>е</w:t>
            </w:r>
            <w:r w:rsidRPr="00477C0F">
              <w:rPr>
                <w:i/>
              </w:rPr>
              <w:t>т</w:t>
            </w:r>
            <w:r w:rsidRPr="00477C0F">
              <w:t xml:space="preserve"> тенденции развития экономики и бизнеса в целом и финансовой сферы, финансового рынка и его отдельных сегментов; виды инновационных финансовых инструментов, продуктов, услуг, технологий; инструменты и принципы финансового инжиниринга.</w:t>
            </w:r>
          </w:p>
          <w:p w:rsidR="00D57914" w:rsidRPr="00477C0F" w:rsidRDefault="00D57914" w:rsidP="00D57914">
            <w:pPr>
              <w:tabs>
                <w:tab w:val="left" w:pos="540"/>
              </w:tabs>
              <w:contextualSpacing/>
            </w:pPr>
          </w:p>
          <w:p w:rsidR="00D57914" w:rsidRPr="00477C0F" w:rsidRDefault="00D57914" w:rsidP="00D57914">
            <w:pPr>
              <w:tabs>
                <w:tab w:val="left" w:pos="540"/>
              </w:tabs>
              <w:contextualSpacing/>
            </w:pPr>
            <w:r w:rsidRPr="00477C0F">
              <w:rPr>
                <w:i/>
              </w:rPr>
              <w:t>Уме</w:t>
            </w:r>
            <w:r>
              <w:rPr>
                <w:i/>
              </w:rPr>
              <w:t>е</w:t>
            </w:r>
            <w:r w:rsidRPr="00477C0F">
              <w:rPr>
                <w:i/>
              </w:rPr>
              <w:t>т</w:t>
            </w:r>
            <w:r w:rsidRPr="00477C0F">
              <w:t xml:space="preserve"> использовать на практике финансовые инструменты, продукты, услуги, технологии.</w:t>
            </w:r>
          </w:p>
          <w:p w:rsidR="00D57914" w:rsidRDefault="00D57914" w:rsidP="00D57914">
            <w:pPr>
              <w:tabs>
                <w:tab w:val="left" w:pos="540"/>
              </w:tabs>
              <w:contextualSpacing/>
              <w:rPr>
                <w:i/>
              </w:rPr>
            </w:pPr>
          </w:p>
          <w:p w:rsidR="00D57914" w:rsidRPr="00477C0F" w:rsidRDefault="00D57914" w:rsidP="00D57914">
            <w:pPr>
              <w:tabs>
                <w:tab w:val="left" w:pos="540"/>
              </w:tabs>
              <w:contextualSpacing/>
            </w:pPr>
            <w:r w:rsidRPr="00477C0F">
              <w:rPr>
                <w:i/>
              </w:rPr>
              <w:t>2.Зна</w:t>
            </w:r>
            <w:r>
              <w:rPr>
                <w:i/>
              </w:rPr>
              <w:t>е</w:t>
            </w:r>
            <w:r w:rsidRPr="00477C0F">
              <w:rPr>
                <w:i/>
              </w:rPr>
              <w:t>т</w:t>
            </w:r>
            <w:r w:rsidRPr="00477C0F">
              <w:t xml:space="preserve"> возможности финансового инжиниринга и финансовых технологий для решения проблем</w:t>
            </w:r>
          </w:p>
          <w:p w:rsidR="00D57914" w:rsidRPr="00477C0F" w:rsidRDefault="00D57914" w:rsidP="00D57914">
            <w:pPr>
              <w:tabs>
                <w:tab w:val="left" w:pos="540"/>
              </w:tabs>
              <w:contextualSpacing/>
            </w:pPr>
          </w:p>
          <w:p w:rsidR="00D57914" w:rsidRPr="00477C0F" w:rsidRDefault="00D57914" w:rsidP="00D57914">
            <w:pPr>
              <w:tabs>
                <w:tab w:val="left" w:pos="540"/>
              </w:tabs>
              <w:contextualSpacing/>
              <w:rPr>
                <w:i/>
              </w:rPr>
            </w:pPr>
            <w:r w:rsidRPr="00477C0F">
              <w:rPr>
                <w:i/>
              </w:rPr>
              <w:t>Уме</w:t>
            </w:r>
            <w:r>
              <w:rPr>
                <w:i/>
              </w:rPr>
              <w:t>е</w:t>
            </w:r>
            <w:r w:rsidRPr="00477C0F">
              <w:rPr>
                <w:i/>
              </w:rPr>
              <w:t>т</w:t>
            </w:r>
            <w:r w:rsidRPr="00477C0F">
              <w:t xml:space="preserve"> использовать на практике новые финансовые инструменты, продукты, услуги, технологии; </w:t>
            </w:r>
            <w:r w:rsidRPr="00477C0F">
              <w:rPr>
                <w:color w:val="000000"/>
                <w:shd w:val="clear" w:color="auto" w:fill="FFFFFF"/>
              </w:rPr>
              <w:t>анализировать изучаемые явления, обобщать полученные результаты; делать выводы</w:t>
            </w:r>
            <w:r w:rsidRPr="00477C0F">
              <w:t>, организовывать работу с научно-технической документацией, использовать знания по теории финансового инжиниринга в практической деятельности</w:t>
            </w:r>
          </w:p>
        </w:tc>
        <w:tc>
          <w:tcPr>
            <w:tcW w:w="4961" w:type="dxa"/>
          </w:tcPr>
          <w:p w:rsidR="00B4383D" w:rsidRPr="00B4383D" w:rsidRDefault="00B4383D" w:rsidP="00B4383D">
            <w:pPr>
              <w:suppressAutoHyphens/>
              <w:jc w:val="center"/>
              <w:rPr>
                <w:b/>
                <w:bCs/>
                <w:iCs/>
              </w:rPr>
            </w:pPr>
            <w:r w:rsidRPr="00B4383D">
              <w:rPr>
                <w:b/>
                <w:bCs/>
                <w:iCs/>
              </w:rPr>
              <w:lastRenderedPageBreak/>
              <w:t>Задание</w:t>
            </w:r>
          </w:p>
          <w:p w:rsidR="00B4383D" w:rsidRPr="00B4383D" w:rsidRDefault="00B4383D" w:rsidP="00B4383D">
            <w:pPr>
              <w:suppressAutoHyphens/>
              <w:rPr>
                <w:b/>
                <w:bCs/>
                <w:iCs/>
              </w:rPr>
            </w:pPr>
          </w:p>
          <w:p w:rsidR="00B4383D" w:rsidRPr="00B4383D" w:rsidRDefault="00B4383D" w:rsidP="00B4383D">
            <w:pPr>
              <w:suppressAutoHyphens/>
              <w:rPr>
                <w:bCs/>
                <w:iCs/>
              </w:rPr>
            </w:pPr>
            <w:r w:rsidRPr="00B4383D">
              <w:rPr>
                <w:bCs/>
                <w:iCs/>
              </w:rPr>
              <w:t>Найдите решение «финансового ребуса»:</w:t>
            </w:r>
          </w:p>
          <w:p w:rsidR="00B4383D" w:rsidRPr="00B4383D" w:rsidRDefault="00B4383D" w:rsidP="00B4383D">
            <w:pPr>
              <w:jc w:val="both"/>
              <w:rPr>
                <w:rFonts w:eastAsia="Calibri"/>
              </w:rPr>
            </w:pPr>
            <w:r w:rsidRPr="00B4383D">
              <w:rPr>
                <w:rFonts w:eastAsia="Calibri"/>
              </w:rPr>
              <w:t>Персона</w:t>
            </w:r>
            <w:r w:rsidRPr="00B4383D">
              <w:rPr>
                <w:rFonts w:eastAsia="Calibri"/>
                <w:b/>
              </w:rPr>
              <w:t xml:space="preserve"> </w:t>
            </w:r>
            <w:r w:rsidRPr="00B4383D">
              <w:rPr>
                <w:rFonts w:eastAsia="Calibri"/>
              </w:rPr>
              <w:t>имеет ежемесячный доход (зарплата) 100 000 руб. Ежемесячные траты составляют также 100 000 руб.</w:t>
            </w:r>
          </w:p>
          <w:p w:rsidR="00B4383D" w:rsidRPr="00B4383D" w:rsidRDefault="00B4383D" w:rsidP="00B4383D">
            <w:pPr>
              <w:jc w:val="both"/>
              <w:rPr>
                <w:rFonts w:eastAsia="Calibri"/>
              </w:rPr>
            </w:pPr>
            <w:r w:rsidRPr="00B4383D">
              <w:rPr>
                <w:rFonts w:eastAsia="Calibri"/>
              </w:rPr>
              <w:t xml:space="preserve">Персона провела анализ предложений 5 крупных и 5 средних российских банков для физических лиц и выбрала 2 банковских продукта, используя которые в течение 1 года, без изменения размера ежемесячного дохода и ежемесячных трат, можно получить через 1 год чистый доход 30 000 руб. </w:t>
            </w:r>
          </w:p>
          <w:p w:rsidR="00B4383D" w:rsidRPr="00B4383D" w:rsidRDefault="00B4383D" w:rsidP="00B4383D">
            <w:pPr>
              <w:jc w:val="both"/>
              <w:rPr>
                <w:rFonts w:eastAsia="Calibri"/>
              </w:rPr>
            </w:pPr>
            <w:r w:rsidRPr="00B4383D">
              <w:rPr>
                <w:rFonts w:eastAsia="Calibri"/>
              </w:rPr>
              <w:t>Как? Каким образом? Предложите ваш вариант решения.</w:t>
            </w:r>
          </w:p>
          <w:p w:rsidR="00D57914" w:rsidRDefault="00D57914" w:rsidP="00D57914">
            <w:pPr>
              <w:widowControl w:val="0"/>
              <w:autoSpaceDE w:val="0"/>
              <w:autoSpaceDN w:val="0"/>
              <w:adjustRightInd w:val="0"/>
              <w:jc w:val="both"/>
              <w:rPr>
                <w:b/>
                <w:bCs/>
              </w:rPr>
            </w:pPr>
          </w:p>
          <w:p w:rsidR="008D122F" w:rsidRDefault="008D122F" w:rsidP="00D57914">
            <w:pPr>
              <w:widowControl w:val="0"/>
              <w:autoSpaceDE w:val="0"/>
              <w:autoSpaceDN w:val="0"/>
              <w:adjustRightInd w:val="0"/>
              <w:jc w:val="both"/>
              <w:rPr>
                <w:b/>
                <w:bCs/>
              </w:rPr>
            </w:pPr>
          </w:p>
          <w:p w:rsidR="008D122F" w:rsidRDefault="008D122F" w:rsidP="00D57914">
            <w:pPr>
              <w:widowControl w:val="0"/>
              <w:autoSpaceDE w:val="0"/>
              <w:autoSpaceDN w:val="0"/>
              <w:adjustRightInd w:val="0"/>
              <w:jc w:val="both"/>
              <w:rPr>
                <w:b/>
                <w:bCs/>
              </w:rPr>
            </w:pPr>
          </w:p>
          <w:p w:rsidR="008D122F" w:rsidRDefault="008D122F" w:rsidP="00D57914">
            <w:pPr>
              <w:widowControl w:val="0"/>
              <w:autoSpaceDE w:val="0"/>
              <w:autoSpaceDN w:val="0"/>
              <w:adjustRightInd w:val="0"/>
              <w:jc w:val="both"/>
              <w:rPr>
                <w:b/>
                <w:bCs/>
              </w:rPr>
            </w:pPr>
          </w:p>
          <w:p w:rsidR="008D122F" w:rsidRDefault="008D122F" w:rsidP="00D57914">
            <w:pPr>
              <w:widowControl w:val="0"/>
              <w:autoSpaceDE w:val="0"/>
              <w:autoSpaceDN w:val="0"/>
              <w:adjustRightInd w:val="0"/>
              <w:jc w:val="both"/>
              <w:rPr>
                <w:b/>
                <w:bCs/>
              </w:rPr>
            </w:pPr>
          </w:p>
          <w:p w:rsidR="008D122F" w:rsidRDefault="008D122F" w:rsidP="00D57914">
            <w:pPr>
              <w:widowControl w:val="0"/>
              <w:autoSpaceDE w:val="0"/>
              <w:autoSpaceDN w:val="0"/>
              <w:adjustRightInd w:val="0"/>
              <w:jc w:val="both"/>
              <w:rPr>
                <w:b/>
                <w:bCs/>
              </w:rPr>
            </w:pPr>
          </w:p>
          <w:p w:rsidR="008D122F" w:rsidRDefault="008D122F" w:rsidP="00D57914">
            <w:pPr>
              <w:widowControl w:val="0"/>
              <w:autoSpaceDE w:val="0"/>
              <w:autoSpaceDN w:val="0"/>
              <w:adjustRightInd w:val="0"/>
              <w:jc w:val="both"/>
              <w:rPr>
                <w:b/>
                <w:bCs/>
              </w:rPr>
            </w:pPr>
          </w:p>
          <w:p w:rsidR="008D122F" w:rsidRDefault="008D122F" w:rsidP="00D57914">
            <w:pPr>
              <w:widowControl w:val="0"/>
              <w:autoSpaceDE w:val="0"/>
              <w:autoSpaceDN w:val="0"/>
              <w:adjustRightInd w:val="0"/>
              <w:jc w:val="both"/>
              <w:rPr>
                <w:b/>
                <w:bCs/>
              </w:rPr>
            </w:pPr>
          </w:p>
          <w:p w:rsidR="008D122F" w:rsidRDefault="008D122F" w:rsidP="00D57914">
            <w:pPr>
              <w:widowControl w:val="0"/>
              <w:autoSpaceDE w:val="0"/>
              <w:autoSpaceDN w:val="0"/>
              <w:adjustRightInd w:val="0"/>
              <w:jc w:val="both"/>
              <w:rPr>
                <w:b/>
                <w:bCs/>
              </w:rPr>
            </w:pPr>
          </w:p>
          <w:p w:rsidR="008D122F" w:rsidRDefault="008D122F" w:rsidP="00D57914">
            <w:pPr>
              <w:widowControl w:val="0"/>
              <w:autoSpaceDE w:val="0"/>
              <w:autoSpaceDN w:val="0"/>
              <w:adjustRightInd w:val="0"/>
              <w:jc w:val="both"/>
              <w:rPr>
                <w:b/>
                <w:bCs/>
              </w:rPr>
            </w:pPr>
          </w:p>
          <w:p w:rsidR="008D122F" w:rsidRDefault="008D122F" w:rsidP="00D57914">
            <w:pPr>
              <w:widowControl w:val="0"/>
              <w:autoSpaceDE w:val="0"/>
              <w:autoSpaceDN w:val="0"/>
              <w:adjustRightInd w:val="0"/>
              <w:jc w:val="both"/>
              <w:rPr>
                <w:b/>
                <w:bCs/>
              </w:rPr>
            </w:pPr>
          </w:p>
          <w:p w:rsidR="008D122F" w:rsidRDefault="008D122F" w:rsidP="00D57914">
            <w:pPr>
              <w:widowControl w:val="0"/>
              <w:autoSpaceDE w:val="0"/>
              <w:autoSpaceDN w:val="0"/>
              <w:adjustRightInd w:val="0"/>
              <w:jc w:val="both"/>
              <w:rPr>
                <w:b/>
                <w:bCs/>
              </w:rPr>
            </w:pPr>
          </w:p>
          <w:p w:rsidR="008D122F" w:rsidRDefault="008D122F" w:rsidP="00D57914">
            <w:pPr>
              <w:widowControl w:val="0"/>
              <w:autoSpaceDE w:val="0"/>
              <w:autoSpaceDN w:val="0"/>
              <w:adjustRightInd w:val="0"/>
              <w:jc w:val="both"/>
              <w:rPr>
                <w:b/>
                <w:bCs/>
              </w:rPr>
            </w:pPr>
          </w:p>
          <w:p w:rsidR="008D122F" w:rsidRPr="008D122F" w:rsidRDefault="008D122F" w:rsidP="008D122F">
            <w:pPr>
              <w:suppressAutoHyphens/>
              <w:jc w:val="center"/>
              <w:rPr>
                <w:b/>
                <w:bCs/>
                <w:iCs/>
              </w:rPr>
            </w:pPr>
            <w:r w:rsidRPr="008D122F">
              <w:rPr>
                <w:b/>
                <w:bCs/>
                <w:iCs/>
              </w:rPr>
              <w:t>Задание</w:t>
            </w:r>
          </w:p>
          <w:p w:rsidR="008D122F" w:rsidRPr="008D122F" w:rsidRDefault="008D122F" w:rsidP="008D122F">
            <w:pPr>
              <w:suppressAutoHyphens/>
              <w:spacing w:before="100" w:beforeAutospacing="1" w:after="100" w:afterAutospacing="1"/>
              <w:jc w:val="both"/>
              <w:rPr>
                <w:bCs/>
                <w:iCs/>
              </w:rPr>
            </w:pPr>
            <w:r w:rsidRPr="008D122F">
              <w:rPr>
                <w:bCs/>
                <w:iCs/>
              </w:rPr>
              <w:t>Определите, верны (В) или неверны (Н) следующие утверждения, и обоснуйте свою точку зрения</w:t>
            </w:r>
          </w:p>
          <w:p w:rsidR="008D122F" w:rsidRPr="008D122F" w:rsidRDefault="008D122F" w:rsidP="008D122F">
            <w:pPr>
              <w:numPr>
                <w:ilvl w:val="0"/>
                <w:numId w:val="31"/>
              </w:numPr>
              <w:suppressAutoHyphens/>
              <w:spacing w:before="100" w:beforeAutospacing="1" w:after="160" w:afterAutospacing="1" w:line="259" w:lineRule="auto"/>
              <w:jc w:val="both"/>
              <w:rPr>
                <w:bCs/>
                <w:iCs/>
              </w:rPr>
            </w:pPr>
            <w:r w:rsidRPr="008D122F">
              <w:rPr>
                <w:bCs/>
                <w:iCs/>
              </w:rPr>
              <w:lastRenderedPageBreak/>
              <w:t xml:space="preserve">Инвестиционное качество акций ниже, чем облигаций, поскольку инвестиции в акции связаны с более высоким риском </w:t>
            </w:r>
          </w:p>
          <w:p w:rsidR="008D122F" w:rsidRPr="008D122F" w:rsidRDefault="008D122F" w:rsidP="008D122F">
            <w:pPr>
              <w:numPr>
                <w:ilvl w:val="0"/>
                <w:numId w:val="31"/>
              </w:numPr>
              <w:suppressAutoHyphens/>
              <w:spacing w:before="100" w:beforeAutospacing="1" w:after="160" w:afterAutospacing="1" w:line="259" w:lineRule="auto"/>
              <w:jc w:val="both"/>
              <w:rPr>
                <w:bCs/>
                <w:iCs/>
              </w:rPr>
            </w:pPr>
            <w:r w:rsidRPr="008D122F">
              <w:rPr>
                <w:bCs/>
                <w:iCs/>
              </w:rPr>
              <w:t xml:space="preserve">Чем более инвесторы уверены в предстоящем улучшении результатов деятельности компании и перспективах ее роста, тем показатель Р/Е выше </w:t>
            </w:r>
          </w:p>
          <w:p w:rsidR="008D122F" w:rsidRPr="008D122F" w:rsidRDefault="008D122F" w:rsidP="008D122F">
            <w:pPr>
              <w:numPr>
                <w:ilvl w:val="0"/>
                <w:numId w:val="31"/>
              </w:numPr>
              <w:suppressAutoHyphens/>
              <w:spacing w:before="100" w:beforeAutospacing="1" w:after="160" w:afterAutospacing="1" w:line="259" w:lineRule="auto"/>
              <w:jc w:val="both"/>
              <w:rPr>
                <w:bCs/>
                <w:iCs/>
              </w:rPr>
            </w:pPr>
            <w:r w:rsidRPr="008D122F">
              <w:rPr>
                <w:bCs/>
                <w:iCs/>
              </w:rPr>
              <w:t xml:space="preserve">Процентные выплаты по облигациям обычно ниже, чем дивиденды по привилегированным акциям одной компании, поскольку облигации являются ценными бумагами более высокого инвестиционного качества </w:t>
            </w:r>
          </w:p>
          <w:p w:rsidR="008D122F" w:rsidRPr="008D122F" w:rsidRDefault="008D122F" w:rsidP="008D122F">
            <w:pPr>
              <w:numPr>
                <w:ilvl w:val="0"/>
                <w:numId w:val="31"/>
              </w:numPr>
              <w:suppressAutoHyphens/>
              <w:spacing w:before="100" w:beforeAutospacing="1" w:after="160" w:afterAutospacing="1" w:line="259" w:lineRule="auto"/>
              <w:jc w:val="both"/>
              <w:rPr>
                <w:bCs/>
                <w:iCs/>
              </w:rPr>
            </w:pPr>
            <w:r w:rsidRPr="008D122F">
              <w:rPr>
                <w:bCs/>
                <w:iCs/>
              </w:rPr>
              <w:t xml:space="preserve">Доходность к погашению краткосрочных дисконтных облигаций равна ставке дисконта </w:t>
            </w:r>
          </w:p>
          <w:p w:rsidR="008D122F" w:rsidRPr="008D122F" w:rsidRDefault="008D122F" w:rsidP="008D122F">
            <w:pPr>
              <w:numPr>
                <w:ilvl w:val="0"/>
                <w:numId w:val="31"/>
              </w:numPr>
              <w:suppressAutoHyphens/>
              <w:spacing w:before="100" w:beforeAutospacing="1" w:after="160" w:afterAutospacing="1" w:line="259" w:lineRule="auto"/>
              <w:jc w:val="both"/>
              <w:rPr>
                <w:bCs/>
                <w:iCs/>
              </w:rPr>
            </w:pPr>
            <w:r w:rsidRPr="008D122F">
              <w:rPr>
                <w:bCs/>
                <w:iCs/>
              </w:rPr>
              <w:t xml:space="preserve">Диверсификация ведет к снижению как системного (рыночного), так и несистемного (специфического) риска инвестиционного портфеля </w:t>
            </w:r>
          </w:p>
          <w:p w:rsidR="008D122F" w:rsidRPr="008D122F" w:rsidRDefault="008D122F" w:rsidP="008D122F">
            <w:pPr>
              <w:numPr>
                <w:ilvl w:val="0"/>
                <w:numId w:val="31"/>
              </w:numPr>
              <w:suppressAutoHyphens/>
              <w:spacing w:before="100" w:beforeAutospacing="1" w:after="160" w:afterAutospacing="1" w:line="259" w:lineRule="auto"/>
              <w:jc w:val="both"/>
              <w:rPr>
                <w:bCs/>
                <w:iCs/>
              </w:rPr>
            </w:pPr>
            <w:r w:rsidRPr="008D122F">
              <w:rPr>
                <w:bCs/>
                <w:iCs/>
              </w:rPr>
              <w:t xml:space="preserve">При формировании инвестиционного портфеля можно не только минимизировать риски, но и полностью устранить их </w:t>
            </w:r>
          </w:p>
          <w:p w:rsidR="008D122F" w:rsidRPr="008D122F" w:rsidRDefault="008D122F" w:rsidP="008D122F">
            <w:pPr>
              <w:numPr>
                <w:ilvl w:val="0"/>
                <w:numId w:val="31"/>
              </w:numPr>
              <w:suppressAutoHyphens/>
              <w:spacing w:before="100" w:beforeAutospacing="1" w:after="160" w:afterAutospacing="1" w:line="259" w:lineRule="auto"/>
              <w:jc w:val="both"/>
              <w:rPr>
                <w:bCs/>
                <w:iCs/>
              </w:rPr>
            </w:pPr>
            <w:r w:rsidRPr="008D122F">
              <w:rPr>
                <w:bCs/>
                <w:iCs/>
              </w:rPr>
              <w:t xml:space="preserve">Технический анализ является строго количественной и научной теорией </w:t>
            </w:r>
          </w:p>
          <w:p w:rsidR="008D122F" w:rsidRPr="008D122F" w:rsidRDefault="008D122F" w:rsidP="008D122F">
            <w:pPr>
              <w:numPr>
                <w:ilvl w:val="0"/>
                <w:numId w:val="31"/>
              </w:numPr>
              <w:suppressAutoHyphens/>
              <w:spacing w:before="100" w:beforeAutospacing="1" w:after="160" w:afterAutospacing="1" w:line="259" w:lineRule="auto"/>
              <w:jc w:val="both"/>
              <w:rPr>
                <w:bCs/>
                <w:iCs/>
              </w:rPr>
            </w:pPr>
            <w:r w:rsidRPr="008D122F">
              <w:rPr>
                <w:bCs/>
                <w:iCs/>
              </w:rPr>
              <w:t xml:space="preserve">К институциональным инвесторам относятся инвестиционные фонды, страховые компании, негосударственные пенсионные фонды </w:t>
            </w:r>
          </w:p>
          <w:p w:rsidR="008D122F" w:rsidRPr="008D122F" w:rsidRDefault="008D122F" w:rsidP="008D122F">
            <w:pPr>
              <w:numPr>
                <w:ilvl w:val="0"/>
                <w:numId w:val="31"/>
              </w:numPr>
              <w:suppressAutoHyphens/>
              <w:spacing w:before="100" w:beforeAutospacing="1" w:after="160" w:afterAutospacing="1" w:line="259" w:lineRule="auto"/>
              <w:jc w:val="both"/>
              <w:rPr>
                <w:bCs/>
                <w:iCs/>
              </w:rPr>
            </w:pPr>
            <w:r w:rsidRPr="008D122F">
              <w:rPr>
                <w:bCs/>
                <w:iCs/>
              </w:rPr>
              <w:t xml:space="preserve">Чем больше падает цена облигации, тем выше ее доходность к погашению </w:t>
            </w:r>
          </w:p>
          <w:p w:rsidR="008D122F" w:rsidRPr="008D122F" w:rsidRDefault="008D122F" w:rsidP="008D122F">
            <w:pPr>
              <w:numPr>
                <w:ilvl w:val="0"/>
                <w:numId w:val="31"/>
              </w:numPr>
              <w:suppressAutoHyphens/>
              <w:spacing w:before="100" w:beforeAutospacing="1" w:after="160" w:afterAutospacing="1" w:line="259" w:lineRule="auto"/>
              <w:jc w:val="both"/>
              <w:rPr>
                <w:bCs/>
                <w:iCs/>
              </w:rPr>
            </w:pPr>
            <w:r w:rsidRPr="008D122F">
              <w:rPr>
                <w:bCs/>
                <w:iCs/>
              </w:rPr>
              <w:t>Только паи биржевых паевых инвестиционных фондов (</w:t>
            </w:r>
            <w:r w:rsidRPr="008D122F">
              <w:rPr>
                <w:bCs/>
                <w:iCs/>
                <w:lang w:val="en-US"/>
              </w:rPr>
              <w:t>ETF</w:t>
            </w:r>
            <w:r w:rsidRPr="008D122F">
              <w:rPr>
                <w:bCs/>
                <w:iCs/>
              </w:rPr>
              <w:t xml:space="preserve">) могут свободно продаваться на рынке </w:t>
            </w:r>
          </w:p>
          <w:p w:rsidR="008D122F" w:rsidRPr="008D122F" w:rsidRDefault="008D122F" w:rsidP="008D122F">
            <w:pPr>
              <w:numPr>
                <w:ilvl w:val="0"/>
                <w:numId w:val="31"/>
              </w:numPr>
              <w:suppressAutoHyphens/>
              <w:spacing w:before="100" w:beforeAutospacing="1" w:after="160" w:afterAutospacing="1" w:line="259" w:lineRule="auto"/>
              <w:jc w:val="both"/>
              <w:rPr>
                <w:bCs/>
                <w:iCs/>
              </w:rPr>
            </w:pPr>
            <w:r w:rsidRPr="008D122F">
              <w:rPr>
                <w:bCs/>
                <w:iCs/>
              </w:rPr>
              <w:t xml:space="preserve">С экономических позиций зрения инвестиционный фонд – это «денежный» мешок, куда «складываются» средства мелких инвесторов для последующего </w:t>
            </w:r>
            <w:r w:rsidRPr="008D122F">
              <w:rPr>
                <w:bCs/>
                <w:iCs/>
              </w:rPr>
              <w:lastRenderedPageBreak/>
              <w:t xml:space="preserve">профессионального управления ими как единым инвестиционным портфелем </w:t>
            </w:r>
          </w:p>
          <w:p w:rsidR="008D122F" w:rsidRPr="008D122F" w:rsidRDefault="008D122F" w:rsidP="008D122F">
            <w:pPr>
              <w:numPr>
                <w:ilvl w:val="0"/>
                <w:numId w:val="31"/>
              </w:numPr>
              <w:suppressAutoHyphens/>
              <w:spacing w:before="100" w:beforeAutospacing="1" w:after="160" w:afterAutospacing="1" w:line="259" w:lineRule="auto"/>
              <w:jc w:val="both"/>
              <w:rPr>
                <w:bCs/>
                <w:iCs/>
              </w:rPr>
            </w:pPr>
            <w:r w:rsidRPr="008D122F">
              <w:rPr>
                <w:bCs/>
                <w:iCs/>
              </w:rPr>
              <w:t xml:space="preserve">Закрытые паевые инвестиционные фонды управляются самими пайщиками, так же, как и акционерные инвестиционные фонды – акционерами </w:t>
            </w:r>
          </w:p>
          <w:p w:rsidR="008D122F" w:rsidRPr="008D122F" w:rsidRDefault="008D122F" w:rsidP="008D122F">
            <w:pPr>
              <w:numPr>
                <w:ilvl w:val="0"/>
                <w:numId w:val="31"/>
              </w:numPr>
              <w:suppressAutoHyphens/>
              <w:spacing w:before="100" w:beforeAutospacing="1" w:after="160" w:afterAutospacing="1" w:line="259" w:lineRule="auto"/>
              <w:jc w:val="both"/>
              <w:rPr>
                <w:bCs/>
                <w:iCs/>
              </w:rPr>
            </w:pPr>
            <w:r w:rsidRPr="008D122F">
              <w:rPr>
                <w:bCs/>
                <w:iCs/>
              </w:rPr>
              <w:t xml:space="preserve">Доход от инвестирования в паевые инвестиционные фонды формируется только из разницы между ценой продажи и ценой покупки пая </w:t>
            </w:r>
          </w:p>
          <w:p w:rsidR="008D122F" w:rsidRPr="008D122F" w:rsidRDefault="008D122F" w:rsidP="008D122F">
            <w:pPr>
              <w:numPr>
                <w:ilvl w:val="0"/>
                <w:numId w:val="31"/>
              </w:numPr>
              <w:suppressAutoHyphens/>
              <w:spacing w:before="100" w:beforeAutospacing="1" w:after="160" w:afterAutospacing="1" w:line="259" w:lineRule="auto"/>
              <w:jc w:val="both"/>
              <w:rPr>
                <w:b/>
                <w:bCs/>
              </w:rPr>
            </w:pPr>
            <w:r w:rsidRPr="008D122F">
              <w:rPr>
                <w:bCs/>
                <w:iCs/>
              </w:rPr>
              <w:t xml:space="preserve">Инвестирование через индивидуальный инвестиционный счет (ИИС) возможно только для квалифицированных инвесторов </w:t>
            </w:r>
          </w:p>
          <w:p w:rsidR="008D122F" w:rsidRPr="00B17A60" w:rsidRDefault="008D122F" w:rsidP="008D122F">
            <w:pPr>
              <w:numPr>
                <w:ilvl w:val="0"/>
                <w:numId w:val="31"/>
              </w:numPr>
              <w:suppressAutoHyphens/>
              <w:spacing w:before="100" w:beforeAutospacing="1" w:after="160" w:afterAutospacing="1" w:line="259" w:lineRule="auto"/>
              <w:jc w:val="both"/>
              <w:rPr>
                <w:b/>
                <w:bCs/>
              </w:rPr>
            </w:pPr>
            <w:r w:rsidRPr="008D122F">
              <w:rPr>
                <w:bCs/>
                <w:iCs/>
              </w:rPr>
              <w:t>Если инвестор закрывает свой индивидуальный инвестиционный счет (ИИС) ранее установленного законом срока (3 года) с момента его открытия, то он может вернуть только вложенную сумму (Н)</w:t>
            </w:r>
          </w:p>
        </w:tc>
      </w:tr>
      <w:tr w:rsidR="00D57914" w:rsidRPr="00B17A60" w:rsidTr="005C73CC">
        <w:tc>
          <w:tcPr>
            <w:tcW w:w="3828" w:type="dxa"/>
          </w:tcPr>
          <w:p w:rsidR="00D57914" w:rsidRDefault="00D57914" w:rsidP="00D57914">
            <w:pPr>
              <w:widowControl w:val="0"/>
              <w:autoSpaceDE w:val="0"/>
              <w:autoSpaceDN w:val="0"/>
              <w:adjustRightInd w:val="0"/>
            </w:pPr>
            <w:r w:rsidRPr="00477C0F">
              <w:lastRenderedPageBreak/>
              <w:t>ДКН-3</w:t>
            </w:r>
          </w:p>
          <w:p w:rsidR="00D57914" w:rsidRPr="00477C0F" w:rsidRDefault="00D57914" w:rsidP="00D57914">
            <w:pPr>
              <w:widowControl w:val="0"/>
              <w:autoSpaceDE w:val="0"/>
              <w:autoSpaceDN w:val="0"/>
              <w:adjustRightInd w:val="0"/>
            </w:pPr>
            <w:r w:rsidRPr="00477C0F">
              <w:t>Способность разрабатывать и реализовывать модели финансовых стратегий в области инвестирования, инжиниринга</w:t>
            </w:r>
            <w:r>
              <w:t xml:space="preserve"> </w:t>
            </w:r>
            <w:r w:rsidRPr="00477C0F">
              <w:t>и</w:t>
            </w:r>
            <w:r>
              <w:t xml:space="preserve"> </w:t>
            </w:r>
            <w:r w:rsidRPr="00477C0F">
              <w:t>других операций международного финансового рынка</w:t>
            </w:r>
            <w:r>
              <w:t xml:space="preserve">, </w:t>
            </w:r>
            <w:r w:rsidRPr="00477C0F">
              <w:t>с применением финансовых технологий</w:t>
            </w:r>
            <w:r>
              <w:t xml:space="preserve"> </w:t>
            </w:r>
            <w:r w:rsidRPr="00477C0F">
              <w:t>и новых финансовых продуктов, включая деривативы и кросс-продукты международного финансового рынка</w:t>
            </w:r>
          </w:p>
        </w:tc>
        <w:tc>
          <w:tcPr>
            <w:tcW w:w="3402" w:type="dxa"/>
          </w:tcPr>
          <w:p w:rsidR="00D57914" w:rsidRDefault="00D57914" w:rsidP="00D57914">
            <w:pPr>
              <w:pStyle w:val="a9"/>
              <w:widowControl w:val="0"/>
              <w:tabs>
                <w:tab w:val="left" w:pos="317"/>
              </w:tabs>
              <w:autoSpaceDE w:val="0"/>
              <w:autoSpaceDN w:val="0"/>
              <w:adjustRightInd w:val="0"/>
              <w:spacing w:after="0" w:line="240" w:lineRule="auto"/>
              <w:ind w:left="0"/>
              <w:contextualSpacing/>
              <w:rPr>
                <w:rFonts w:ascii="Times New Roman" w:hAnsi="Times New Roman" w:cs="Times New Roman"/>
                <w:sz w:val="24"/>
                <w:szCs w:val="24"/>
              </w:rPr>
            </w:pPr>
            <w:r>
              <w:rPr>
                <w:rFonts w:ascii="Times New Roman" w:hAnsi="Times New Roman" w:cs="Times New Roman"/>
                <w:sz w:val="24"/>
                <w:szCs w:val="24"/>
              </w:rPr>
              <w:t>1.</w:t>
            </w:r>
            <w:r w:rsidRPr="00477C0F">
              <w:rPr>
                <w:rFonts w:ascii="Times New Roman" w:hAnsi="Times New Roman" w:cs="Times New Roman"/>
                <w:sz w:val="24"/>
                <w:szCs w:val="24"/>
              </w:rPr>
              <w:t>Разрабатывает финансовые модели и стратегии в области инвестирования и других операций международного и российского финансового рынка</w:t>
            </w:r>
          </w:p>
          <w:p w:rsidR="00BA45C2" w:rsidRDefault="00BA45C2" w:rsidP="00D57914">
            <w:pPr>
              <w:pStyle w:val="a9"/>
              <w:widowControl w:val="0"/>
              <w:tabs>
                <w:tab w:val="left" w:pos="317"/>
              </w:tabs>
              <w:autoSpaceDE w:val="0"/>
              <w:autoSpaceDN w:val="0"/>
              <w:adjustRightInd w:val="0"/>
              <w:spacing w:after="0" w:line="240" w:lineRule="auto"/>
              <w:ind w:left="0"/>
              <w:contextualSpacing/>
              <w:rPr>
                <w:rFonts w:ascii="Times New Roman" w:hAnsi="Times New Roman" w:cs="Times New Roman"/>
                <w:sz w:val="24"/>
                <w:szCs w:val="24"/>
              </w:rPr>
            </w:pPr>
          </w:p>
          <w:p w:rsidR="00BA45C2" w:rsidRDefault="00BA45C2" w:rsidP="00D57914">
            <w:pPr>
              <w:pStyle w:val="a9"/>
              <w:widowControl w:val="0"/>
              <w:tabs>
                <w:tab w:val="left" w:pos="317"/>
              </w:tabs>
              <w:autoSpaceDE w:val="0"/>
              <w:autoSpaceDN w:val="0"/>
              <w:adjustRightInd w:val="0"/>
              <w:spacing w:after="0" w:line="240" w:lineRule="auto"/>
              <w:ind w:left="0"/>
              <w:contextualSpacing/>
              <w:rPr>
                <w:rFonts w:ascii="Times New Roman" w:hAnsi="Times New Roman" w:cs="Times New Roman"/>
                <w:sz w:val="24"/>
                <w:szCs w:val="24"/>
              </w:rPr>
            </w:pPr>
          </w:p>
          <w:p w:rsidR="00BA45C2" w:rsidRDefault="00BA45C2" w:rsidP="00D57914">
            <w:pPr>
              <w:pStyle w:val="a9"/>
              <w:widowControl w:val="0"/>
              <w:tabs>
                <w:tab w:val="left" w:pos="317"/>
              </w:tabs>
              <w:autoSpaceDE w:val="0"/>
              <w:autoSpaceDN w:val="0"/>
              <w:adjustRightInd w:val="0"/>
              <w:spacing w:after="0" w:line="240" w:lineRule="auto"/>
              <w:ind w:left="0"/>
              <w:contextualSpacing/>
              <w:rPr>
                <w:rFonts w:ascii="Times New Roman" w:hAnsi="Times New Roman" w:cs="Times New Roman"/>
                <w:sz w:val="24"/>
                <w:szCs w:val="24"/>
              </w:rPr>
            </w:pPr>
          </w:p>
          <w:p w:rsidR="00BA45C2" w:rsidRDefault="00BA45C2" w:rsidP="00D57914">
            <w:pPr>
              <w:pStyle w:val="a9"/>
              <w:widowControl w:val="0"/>
              <w:tabs>
                <w:tab w:val="left" w:pos="317"/>
              </w:tabs>
              <w:autoSpaceDE w:val="0"/>
              <w:autoSpaceDN w:val="0"/>
              <w:adjustRightInd w:val="0"/>
              <w:spacing w:after="0" w:line="240" w:lineRule="auto"/>
              <w:ind w:left="0"/>
              <w:contextualSpacing/>
              <w:rPr>
                <w:rFonts w:ascii="Times New Roman" w:hAnsi="Times New Roman" w:cs="Times New Roman"/>
                <w:sz w:val="24"/>
                <w:szCs w:val="24"/>
              </w:rPr>
            </w:pPr>
          </w:p>
          <w:p w:rsidR="00BA45C2" w:rsidRDefault="00BA45C2" w:rsidP="00D57914">
            <w:pPr>
              <w:pStyle w:val="a9"/>
              <w:widowControl w:val="0"/>
              <w:tabs>
                <w:tab w:val="left" w:pos="317"/>
              </w:tabs>
              <w:autoSpaceDE w:val="0"/>
              <w:autoSpaceDN w:val="0"/>
              <w:adjustRightInd w:val="0"/>
              <w:spacing w:after="0" w:line="240" w:lineRule="auto"/>
              <w:ind w:left="0"/>
              <w:contextualSpacing/>
              <w:rPr>
                <w:rFonts w:ascii="Times New Roman" w:hAnsi="Times New Roman" w:cs="Times New Roman"/>
                <w:sz w:val="24"/>
                <w:szCs w:val="24"/>
              </w:rPr>
            </w:pPr>
          </w:p>
          <w:p w:rsidR="00BA45C2" w:rsidRDefault="00BA45C2" w:rsidP="00D57914">
            <w:pPr>
              <w:pStyle w:val="a9"/>
              <w:widowControl w:val="0"/>
              <w:tabs>
                <w:tab w:val="left" w:pos="317"/>
              </w:tabs>
              <w:autoSpaceDE w:val="0"/>
              <w:autoSpaceDN w:val="0"/>
              <w:adjustRightInd w:val="0"/>
              <w:spacing w:after="0" w:line="240" w:lineRule="auto"/>
              <w:ind w:left="0"/>
              <w:contextualSpacing/>
              <w:rPr>
                <w:rFonts w:ascii="Times New Roman" w:hAnsi="Times New Roman" w:cs="Times New Roman"/>
                <w:sz w:val="24"/>
                <w:szCs w:val="24"/>
              </w:rPr>
            </w:pPr>
          </w:p>
          <w:p w:rsidR="00BA45C2" w:rsidRDefault="00BA45C2" w:rsidP="00D57914">
            <w:pPr>
              <w:pStyle w:val="a9"/>
              <w:widowControl w:val="0"/>
              <w:tabs>
                <w:tab w:val="left" w:pos="317"/>
              </w:tabs>
              <w:autoSpaceDE w:val="0"/>
              <w:autoSpaceDN w:val="0"/>
              <w:adjustRightInd w:val="0"/>
              <w:spacing w:after="0" w:line="240" w:lineRule="auto"/>
              <w:ind w:left="0"/>
              <w:contextualSpacing/>
              <w:rPr>
                <w:rFonts w:ascii="Times New Roman" w:hAnsi="Times New Roman" w:cs="Times New Roman"/>
                <w:sz w:val="24"/>
                <w:szCs w:val="24"/>
              </w:rPr>
            </w:pPr>
          </w:p>
          <w:p w:rsidR="00BA45C2" w:rsidRDefault="00BA45C2" w:rsidP="00D57914">
            <w:pPr>
              <w:pStyle w:val="a9"/>
              <w:widowControl w:val="0"/>
              <w:tabs>
                <w:tab w:val="left" w:pos="317"/>
              </w:tabs>
              <w:autoSpaceDE w:val="0"/>
              <w:autoSpaceDN w:val="0"/>
              <w:adjustRightInd w:val="0"/>
              <w:spacing w:after="0" w:line="240" w:lineRule="auto"/>
              <w:ind w:left="0"/>
              <w:contextualSpacing/>
              <w:rPr>
                <w:rFonts w:ascii="Times New Roman" w:hAnsi="Times New Roman" w:cs="Times New Roman"/>
                <w:sz w:val="24"/>
                <w:szCs w:val="24"/>
              </w:rPr>
            </w:pPr>
          </w:p>
          <w:p w:rsidR="00BA45C2" w:rsidRDefault="00BA45C2" w:rsidP="00D57914">
            <w:pPr>
              <w:pStyle w:val="a9"/>
              <w:widowControl w:val="0"/>
              <w:tabs>
                <w:tab w:val="left" w:pos="317"/>
              </w:tabs>
              <w:autoSpaceDE w:val="0"/>
              <w:autoSpaceDN w:val="0"/>
              <w:adjustRightInd w:val="0"/>
              <w:spacing w:after="0" w:line="240" w:lineRule="auto"/>
              <w:ind w:left="0"/>
              <w:contextualSpacing/>
              <w:rPr>
                <w:rFonts w:ascii="Times New Roman" w:hAnsi="Times New Roman" w:cs="Times New Roman"/>
                <w:sz w:val="24"/>
                <w:szCs w:val="24"/>
              </w:rPr>
            </w:pPr>
          </w:p>
          <w:p w:rsidR="00BA45C2" w:rsidRDefault="00BA45C2" w:rsidP="00D57914">
            <w:pPr>
              <w:pStyle w:val="a9"/>
              <w:widowControl w:val="0"/>
              <w:tabs>
                <w:tab w:val="left" w:pos="317"/>
              </w:tabs>
              <w:autoSpaceDE w:val="0"/>
              <w:autoSpaceDN w:val="0"/>
              <w:adjustRightInd w:val="0"/>
              <w:spacing w:after="0" w:line="240" w:lineRule="auto"/>
              <w:ind w:left="0"/>
              <w:contextualSpacing/>
              <w:rPr>
                <w:rFonts w:ascii="Times New Roman" w:hAnsi="Times New Roman" w:cs="Times New Roman"/>
                <w:sz w:val="24"/>
                <w:szCs w:val="24"/>
              </w:rPr>
            </w:pPr>
          </w:p>
          <w:p w:rsidR="00BA45C2" w:rsidRDefault="00BA45C2" w:rsidP="00D57914">
            <w:pPr>
              <w:pStyle w:val="a9"/>
              <w:widowControl w:val="0"/>
              <w:tabs>
                <w:tab w:val="left" w:pos="317"/>
              </w:tabs>
              <w:autoSpaceDE w:val="0"/>
              <w:autoSpaceDN w:val="0"/>
              <w:adjustRightInd w:val="0"/>
              <w:spacing w:after="0" w:line="240" w:lineRule="auto"/>
              <w:ind w:left="0"/>
              <w:contextualSpacing/>
              <w:rPr>
                <w:rFonts w:ascii="Times New Roman" w:hAnsi="Times New Roman" w:cs="Times New Roman"/>
                <w:sz w:val="24"/>
                <w:szCs w:val="24"/>
              </w:rPr>
            </w:pPr>
          </w:p>
          <w:p w:rsidR="00BA45C2" w:rsidRDefault="00BA45C2" w:rsidP="00D57914">
            <w:pPr>
              <w:pStyle w:val="a9"/>
              <w:widowControl w:val="0"/>
              <w:tabs>
                <w:tab w:val="left" w:pos="317"/>
              </w:tabs>
              <w:autoSpaceDE w:val="0"/>
              <w:autoSpaceDN w:val="0"/>
              <w:adjustRightInd w:val="0"/>
              <w:spacing w:after="0" w:line="240" w:lineRule="auto"/>
              <w:ind w:left="0"/>
              <w:contextualSpacing/>
              <w:rPr>
                <w:rFonts w:ascii="Times New Roman" w:hAnsi="Times New Roman" w:cs="Times New Roman"/>
                <w:sz w:val="24"/>
                <w:szCs w:val="24"/>
              </w:rPr>
            </w:pPr>
          </w:p>
          <w:p w:rsidR="00BA45C2" w:rsidRDefault="00BA45C2" w:rsidP="00D57914">
            <w:pPr>
              <w:pStyle w:val="a9"/>
              <w:widowControl w:val="0"/>
              <w:tabs>
                <w:tab w:val="left" w:pos="317"/>
              </w:tabs>
              <w:autoSpaceDE w:val="0"/>
              <w:autoSpaceDN w:val="0"/>
              <w:adjustRightInd w:val="0"/>
              <w:spacing w:after="0" w:line="240" w:lineRule="auto"/>
              <w:ind w:left="0"/>
              <w:contextualSpacing/>
              <w:rPr>
                <w:rFonts w:ascii="Times New Roman" w:hAnsi="Times New Roman" w:cs="Times New Roman"/>
                <w:sz w:val="24"/>
                <w:szCs w:val="24"/>
              </w:rPr>
            </w:pPr>
          </w:p>
          <w:p w:rsidR="00BA45C2" w:rsidRDefault="00BA45C2" w:rsidP="00D57914">
            <w:pPr>
              <w:pStyle w:val="a9"/>
              <w:widowControl w:val="0"/>
              <w:tabs>
                <w:tab w:val="left" w:pos="317"/>
              </w:tabs>
              <w:autoSpaceDE w:val="0"/>
              <w:autoSpaceDN w:val="0"/>
              <w:adjustRightInd w:val="0"/>
              <w:spacing w:after="0" w:line="240" w:lineRule="auto"/>
              <w:ind w:left="0"/>
              <w:contextualSpacing/>
              <w:rPr>
                <w:rFonts w:ascii="Times New Roman" w:hAnsi="Times New Roman" w:cs="Times New Roman"/>
                <w:sz w:val="24"/>
                <w:szCs w:val="24"/>
              </w:rPr>
            </w:pPr>
          </w:p>
          <w:p w:rsidR="00BA45C2" w:rsidRDefault="00BA45C2" w:rsidP="00D57914">
            <w:pPr>
              <w:pStyle w:val="a9"/>
              <w:widowControl w:val="0"/>
              <w:tabs>
                <w:tab w:val="left" w:pos="317"/>
              </w:tabs>
              <w:autoSpaceDE w:val="0"/>
              <w:autoSpaceDN w:val="0"/>
              <w:adjustRightInd w:val="0"/>
              <w:spacing w:after="0" w:line="240" w:lineRule="auto"/>
              <w:ind w:left="0"/>
              <w:contextualSpacing/>
              <w:rPr>
                <w:rFonts w:ascii="Times New Roman" w:hAnsi="Times New Roman" w:cs="Times New Roman"/>
                <w:sz w:val="24"/>
                <w:szCs w:val="24"/>
              </w:rPr>
            </w:pPr>
          </w:p>
          <w:p w:rsidR="00BA45C2" w:rsidRDefault="00BA45C2" w:rsidP="00D57914">
            <w:pPr>
              <w:pStyle w:val="a9"/>
              <w:widowControl w:val="0"/>
              <w:tabs>
                <w:tab w:val="left" w:pos="317"/>
              </w:tabs>
              <w:autoSpaceDE w:val="0"/>
              <w:autoSpaceDN w:val="0"/>
              <w:adjustRightInd w:val="0"/>
              <w:spacing w:after="0" w:line="240" w:lineRule="auto"/>
              <w:ind w:left="0"/>
              <w:contextualSpacing/>
              <w:rPr>
                <w:rFonts w:ascii="Times New Roman" w:hAnsi="Times New Roman" w:cs="Times New Roman"/>
                <w:sz w:val="24"/>
                <w:szCs w:val="24"/>
              </w:rPr>
            </w:pPr>
          </w:p>
          <w:p w:rsidR="00BA45C2" w:rsidRDefault="00BA45C2" w:rsidP="00D57914">
            <w:pPr>
              <w:pStyle w:val="a9"/>
              <w:widowControl w:val="0"/>
              <w:tabs>
                <w:tab w:val="left" w:pos="317"/>
              </w:tabs>
              <w:autoSpaceDE w:val="0"/>
              <w:autoSpaceDN w:val="0"/>
              <w:adjustRightInd w:val="0"/>
              <w:spacing w:after="0" w:line="240" w:lineRule="auto"/>
              <w:ind w:left="0"/>
              <w:contextualSpacing/>
              <w:rPr>
                <w:rFonts w:ascii="Times New Roman" w:hAnsi="Times New Roman" w:cs="Times New Roman"/>
                <w:sz w:val="24"/>
                <w:szCs w:val="24"/>
              </w:rPr>
            </w:pPr>
          </w:p>
          <w:p w:rsidR="00BA45C2" w:rsidRDefault="00BA45C2" w:rsidP="00D57914">
            <w:pPr>
              <w:pStyle w:val="a9"/>
              <w:widowControl w:val="0"/>
              <w:tabs>
                <w:tab w:val="left" w:pos="317"/>
              </w:tabs>
              <w:autoSpaceDE w:val="0"/>
              <w:autoSpaceDN w:val="0"/>
              <w:adjustRightInd w:val="0"/>
              <w:spacing w:after="0" w:line="240" w:lineRule="auto"/>
              <w:ind w:left="0"/>
              <w:contextualSpacing/>
              <w:rPr>
                <w:rFonts w:ascii="Times New Roman" w:hAnsi="Times New Roman" w:cs="Times New Roman"/>
                <w:sz w:val="24"/>
                <w:szCs w:val="24"/>
              </w:rPr>
            </w:pPr>
          </w:p>
          <w:p w:rsidR="00BA45C2" w:rsidRDefault="00BA45C2" w:rsidP="00D57914">
            <w:pPr>
              <w:pStyle w:val="a9"/>
              <w:widowControl w:val="0"/>
              <w:tabs>
                <w:tab w:val="left" w:pos="317"/>
              </w:tabs>
              <w:autoSpaceDE w:val="0"/>
              <w:autoSpaceDN w:val="0"/>
              <w:adjustRightInd w:val="0"/>
              <w:spacing w:after="0" w:line="240" w:lineRule="auto"/>
              <w:ind w:left="0"/>
              <w:contextualSpacing/>
              <w:rPr>
                <w:rFonts w:ascii="Times New Roman" w:hAnsi="Times New Roman" w:cs="Times New Roman"/>
                <w:sz w:val="24"/>
                <w:szCs w:val="24"/>
              </w:rPr>
            </w:pPr>
          </w:p>
          <w:p w:rsidR="00BA45C2" w:rsidRDefault="00BA45C2" w:rsidP="00D57914">
            <w:pPr>
              <w:pStyle w:val="a9"/>
              <w:widowControl w:val="0"/>
              <w:tabs>
                <w:tab w:val="left" w:pos="317"/>
              </w:tabs>
              <w:autoSpaceDE w:val="0"/>
              <w:autoSpaceDN w:val="0"/>
              <w:adjustRightInd w:val="0"/>
              <w:spacing w:after="0" w:line="240" w:lineRule="auto"/>
              <w:ind w:left="0"/>
              <w:contextualSpacing/>
              <w:rPr>
                <w:rFonts w:ascii="Times New Roman" w:hAnsi="Times New Roman" w:cs="Times New Roman"/>
                <w:sz w:val="24"/>
                <w:szCs w:val="24"/>
              </w:rPr>
            </w:pPr>
          </w:p>
          <w:p w:rsidR="00BA45C2" w:rsidRDefault="00BA45C2" w:rsidP="00D57914">
            <w:pPr>
              <w:pStyle w:val="a9"/>
              <w:widowControl w:val="0"/>
              <w:tabs>
                <w:tab w:val="left" w:pos="317"/>
              </w:tabs>
              <w:autoSpaceDE w:val="0"/>
              <w:autoSpaceDN w:val="0"/>
              <w:adjustRightInd w:val="0"/>
              <w:spacing w:after="0" w:line="240" w:lineRule="auto"/>
              <w:ind w:left="0"/>
              <w:contextualSpacing/>
              <w:rPr>
                <w:rFonts w:ascii="Times New Roman" w:hAnsi="Times New Roman" w:cs="Times New Roman"/>
                <w:sz w:val="24"/>
                <w:szCs w:val="24"/>
              </w:rPr>
            </w:pPr>
          </w:p>
          <w:p w:rsidR="00BA45C2" w:rsidRDefault="00BA45C2" w:rsidP="00D57914">
            <w:pPr>
              <w:pStyle w:val="a9"/>
              <w:widowControl w:val="0"/>
              <w:tabs>
                <w:tab w:val="left" w:pos="317"/>
              </w:tabs>
              <w:autoSpaceDE w:val="0"/>
              <w:autoSpaceDN w:val="0"/>
              <w:adjustRightInd w:val="0"/>
              <w:spacing w:after="0" w:line="240" w:lineRule="auto"/>
              <w:ind w:left="0"/>
              <w:contextualSpacing/>
              <w:rPr>
                <w:rFonts w:ascii="Times New Roman" w:hAnsi="Times New Roman" w:cs="Times New Roman"/>
                <w:sz w:val="24"/>
                <w:szCs w:val="24"/>
              </w:rPr>
            </w:pPr>
          </w:p>
          <w:p w:rsidR="00BA45C2" w:rsidRDefault="00BA45C2" w:rsidP="00D57914">
            <w:pPr>
              <w:pStyle w:val="a9"/>
              <w:widowControl w:val="0"/>
              <w:tabs>
                <w:tab w:val="left" w:pos="317"/>
              </w:tabs>
              <w:autoSpaceDE w:val="0"/>
              <w:autoSpaceDN w:val="0"/>
              <w:adjustRightInd w:val="0"/>
              <w:spacing w:after="0" w:line="240" w:lineRule="auto"/>
              <w:ind w:left="0"/>
              <w:contextualSpacing/>
              <w:rPr>
                <w:rFonts w:ascii="Times New Roman" w:hAnsi="Times New Roman" w:cs="Times New Roman"/>
                <w:sz w:val="24"/>
                <w:szCs w:val="24"/>
              </w:rPr>
            </w:pPr>
          </w:p>
          <w:p w:rsidR="00BA45C2" w:rsidRDefault="00BA45C2" w:rsidP="00D57914">
            <w:pPr>
              <w:pStyle w:val="a9"/>
              <w:widowControl w:val="0"/>
              <w:tabs>
                <w:tab w:val="left" w:pos="317"/>
              </w:tabs>
              <w:autoSpaceDE w:val="0"/>
              <w:autoSpaceDN w:val="0"/>
              <w:adjustRightInd w:val="0"/>
              <w:spacing w:after="0" w:line="240" w:lineRule="auto"/>
              <w:ind w:left="0"/>
              <w:contextualSpacing/>
              <w:rPr>
                <w:rFonts w:ascii="Times New Roman" w:hAnsi="Times New Roman" w:cs="Times New Roman"/>
                <w:sz w:val="24"/>
                <w:szCs w:val="24"/>
              </w:rPr>
            </w:pPr>
          </w:p>
          <w:p w:rsidR="00BA45C2" w:rsidRDefault="00BA45C2" w:rsidP="00D57914">
            <w:pPr>
              <w:pStyle w:val="a9"/>
              <w:widowControl w:val="0"/>
              <w:tabs>
                <w:tab w:val="left" w:pos="317"/>
              </w:tabs>
              <w:autoSpaceDE w:val="0"/>
              <w:autoSpaceDN w:val="0"/>
              <w:adjustRightInd w:val="0"/>
              <w:spacing w:after="0" w:line="240" w:lineRule="auto"/>
              <w:ind w:left="0"/>
              <w:contextualSpacing/>
              <w:rPr>
                <w:rFonts w:ascii="Times New Roman" w:hAnsi="Times New Roman" w:cs="Times New Roman"/>
                <w:sz w:val="24"/>
                <w:szCs w:val="24"/>
              </w:rPr>
            </w:pPr>
          </w:p>
          <w:p w:rsidR="00BA45C2" w:rsidRDefault="00BA45C2" w:rsidP="00D57914">
            <w:pPr>
              <w:pStyle w:val="a9"/>
              <w:widowControl w:val="0"/>
              <w:tabs>
                <w:tab w:val="left" w:pos="317"/>
              </w:tabs>
              <w:autoSpaceDE w:val="0"/>
              <w:autoSpaceDN w:val="0"/>
              <w:adjustRightInd w:val="0"/>
              <w:spacing w:after="0" w:line="240" w:lineRule="auto"/>
              <w:ind w:left="0"/>
              <w:contextualSpacing/>
              <w:rPr>
                <w:rFonts w:ascii="Times New Roman" w:hAnsi="Times New Roman" w:cs="Times New Roman"/>
                <w:sz w:val="24"/>
                <w:szCs w:val="24"/>
              </w:rPr>
            </w:pPr>
          </w:p>
          <w:p w:rsidR="00BA45C2" w:rsidRDefault="00BA45C2" w:rsidP="00D57914">
            <w:pPr>
              <w:pStyle w:val="a9"/>
              <w:widowControl w:val="0"/>
              <w:tabs>
                <w:tab w:val="left" w:pos="317"/>
              </w:tabs>
              <w:autoSpaceDE w:val="0"/>
              <w:autoSpaceDN w:val="0"/>
              <w:adjustRightInd w:val="0"/>
              <w:spacing w:after="0" w:line="240" w:lineRule="auto"/>
              <w:ind w:left="0"/>
              <w:contextualSpacing/>
              <w:rPr>
                <w:rFonts w:ascii="Times New Roman" w:hAnsi="Times New Roman" w:cs="Times New Roman"/>
                <w:sz w:val="24"/>
                <w:szCs w:val="24"/>
              </w:rPr>
            </w:pPr>
          </w:p>
          <w:p w:rsidR="00BA45C2" w:rsidRDefault="00BA45C2" w:rsidP="00D57914">
            <w:pPr>
              <w:pStyle w:val="a9"/>
              <w:widowControl w:val="0"/>
              <w:tabs>
                <w:tab w:val="left" w:pos="317"/>
              </w:tabs>
              <w:autoSpaceDE w:val="0"/>
              <w:autoSpaceDN w:val="0"/>
              <w:adjustRightInd w:val="0"/>
              <w:spacing w:after="0" w:line="240" w:lineRule="auto"/>
              <w:ind w:left="0"/>
              <w:contextualSpacing/>
              <w:rPr>
                <w:rFonts w:ascii="Times New Roman" w:hAnsi="Times New Roman" w:cs="Times New Roman"/>
                <w:sz w:val="24"/>
                <w:szCs w:val="24"/>
              </w:rPr>
            </w:pPr>
          </w:p>
          <w:p w:rsidR="00BA45C2" w:rsidRDefault="00BA45C2" w:rsidP="00D57914">
            <w:pPr>
              <w:pStyle w:val="a9"/>
              <w:widowControl w:val="0"/>
              <w:tabs>
                <w:tab w:val="left" w:pos="317"/>
              </w:tabs>
              <w:autoSpaceDE w:val="0"/>
              <w:autoSpaceDN w:val="0"/>
              <w:adjustRightInd w:val="0"/>
              <w:spacing w:after="0" w:line="240" w:lineRule="auto"/>
              <w:ind w:left="0"/>
              <w:contextualSpacing/>
              <w:rPr>
                <w:rFonts w:ascii="Times New Roman" w:hAnsi="Times New Roman" w:cs="Times New Roman"/>
                <w:sz w:val="24"/>
                <w:szCs w:val="24"/>
              </w:rPr>
            </w:pPr>
          </w:p>
          <w:p w:rsidR="00BA45C2" w:rsidRDefault="00BA45C2" w:rsidP="00D57914">
            <w:pPr>
              <w:pStyle w:val="a9"/>
              <w:widowControl w:val="0"/>
              <w:tabs>
                <w:tab w:val="left" w:pos="317"/>
              </w:tabs>
              <w:autoSpaceDE w:val="0"/>
              <w:autoSpaceDN w:val="0"/>
              <w:adjustRightInd w:val="0"/>
              <w:spacing w:after="0" w:line="240" w:lineRule="auto"/>
              <w:ind w:left="0"/>
              <w:contextualSpacing/>
              <w:rPr>
                <w:rFonts w:ascii="Times New Roman" w:hAnsi="Times New Roman" w:cs="Times New Roman"/>
                <w:sz w:val="24"/>
                <w:szCs w:val="24"/>
              </w:rPr>
            </w:pPr>
          </w:p>
          <w:p w:rsidR="00BA45C2" w:rsidRDefault="00BA45C2" w:rsidP="00D57914">
            <w:pPr>
              <w:pStyle w:val="a9"/>
              <w:widowControl w:val="0"/>
              <w:tabs>
                <w:tab w:val="left" w:pos="317"/>
              </w:tabs>
              <w:autoSpaceDE w:val="0"/>
              <w:autoSpaceDN w:val="0"/>
              <w:adjustRightInd w:val="0"/>
              <w:spacing w:after="0" w:line="240" w:lineRule="auto"/>
              <w:ind w:left="0"/>
              <w:contextualSpacing/>
              <w:rPr>
                <w:rFonts w:ascii="Times New Roman" w:hAnsi="Times New Roman" w:cs="Times New Roman"/>
                <w:sz w:val="24"/>
                <w:szCs w:val="24"/>
              </w:rPr>
            </w:pPr>
          </w:p>
          <w:p w:rsidR="00BA45C2" w:rsidRDefault="00BA45C2" w:rsidP="00D57914">
            <w:pPr>
              <w:pStyle w:val="a9"/>
              <w:widowControl w:val="0"/>
              <w:tabs>
                <w:tab w:val="left" w:pos="317"/>
              </w:tabs>
              <w:autoSpaceDE w:val="0"/>
              <w:autoSpaceDN w:val="0"/>
              <w:adjustRightInd w:val="0"/>
              <w:spacing w:after="0" w:line="240" w:lineRule="auto"/>
              <w:ind w:left="0"/>
              <w:contextualSpacing/>
              <w:rPr>
                <w:rFonts w:ascii="Times New Roman" w:hAnsi="Times New Roman" w:cs="Times New Roman"/>
                <w:sz w:val="24"/>
                <w:szCs w:val="24"/>
              </w:rPr>
            </w:pPr>
          </w:p>
          <w:p w:rsidR="00BA45C2" w:rsidRDefault="00BA45C2" w:rsidP="00D57914">
            <w:pPr>
              <w:pStyle w:val="a9"/>
              <w:widowControl w:val="0"/>
              <w:tabs>
                <w:tab w:val="left" w:pos="317"/>
              </w:tabs>
              <w:autoSpaceDE w:val="0"/>
              <w:autoSpaceDN w:val="0"/>
              <w:adjustRightInd w:val="0"/>
              <w:spacing w:after="0" w:line="240" w:lineRule="auto"/>
              <w:ind w:left="0"/>
              <w:contextualSpacing/>
              <w:rPr>
                <w:rFonts w:ascii="Times New Roman" w:hAnsi="Times New Roman" w:cs="Times New Roman"/>
                <w:sz w:val="24"/>
                <w:szCs w:val="24"/>
              </w:rPr>
            </w:pPr>
          </w:p>
          <w:p w:rsidR="00BA45C2" w:rsidRDefault="00BA45C2" w:rsidP="00D57914">
            <w:pPr>
              <w:pStyle w:val="a9"/>
              <w:widowControl w:val="0"/>
              <w:tabs>
                <w:tab w:val="left" w:pos="317"/>
              </w:tabs>
              <w:autoSpaceDE w:val="0"/>
              <w:autoSpaceDN w:val="0"/>
              <w:adjustRightInd w:val="0"/>
              <w:spacing w:after="0" w:line="240" w:lineRule="auto"/>
              <w:ind w:left="0"/>
              <w:contextualSpacing/>
              <w:rPr>
                <w:rFonts w:ascii="Times New Roman" w:hAnsi="Times New Roman" w:cs="Times New Roman"/>
                <w:sz w:val="24"/>
                <w:szCs w:val="24"/>
              </w:rPr>
            </w:pPr>
          </w:p>
          <w:p w:rsidR="00BA45C2" w:rsidRDefault="00BA45C2" w:rsidP="00D57914">
            <w:pPr>
              <w:pStyle w:val="a9"/>
              <w:widowControl w:val="0"/>
              <w:tabs>
                <w:tab w:val="left" w:pos="317"/>
              </w:tabs>
              <w:autoSpaceDE w:val="0"/>
              <w:autoSpaceDN w:val="0"/>
              <w:adjustRightInd w:val="0"/>
              <w:spacing w:after="0" w:line="240" w:lineRule="auto"/>
              <w:ind w:left="0"/>
              <w:contextualSpacing/>
              <w:rPr>
                <w:rFonts w:ascii="Times New Roman" w:hAnsi="Times New Roman" w:cs="Times New Roman"/>
                <w:sz w:val="24"/>
                <w:szCs w:val="24"/>
              </w:rPr>
            </w:pPr>
          </w:p>
          <w:p w:rsidR="00BA45C2" w:rsidRDefault="00BA45C2" w:rsidP="00D57914">
            <w:pPr>
              <w:pStyle w:val="a9"/>
              <w:widowControl w:val="0"/>
              <w:tabs>
                <w:tab w:val="left" w:pos="317"/>
              </w:tabs>
              <w:autoSpaceDE w:val="0"/>
              <w:autoSpaceDN w:val="0"/>
              <w:adjustRightInd w:val="0"/>
              <w:spacing w:after="0" w:line="240" w:lineRule="auto"/>
              <w:ind w:left="0"/>
              <w:contextualSpacing/>
              <w:rPr>
                <w:rFonts w:ascii="Times New Roman" w:hAnsi="Times New Roman" w:cs="Times New Roman"/>
                <w:sz w:val="24"/>
                <w:szCs w:val="24"/>
              </w:rPr>
            </w:pPr>
          </w:p>
          <w:p w:rsidR="00BA45C2" w:rsidRDefault="00BA45C2" w:rsidP="00D57914">
            <w:pPr>
              <w:pStyle w:val="a9"/>
              <w:widowControl w:val="0"/>
              <w:tabs>
                <w:tab w:val="left" w:pos="317"/>
              </w:tabs>
              <w:autoSpaceDE w:val="0"/>
              <w:autoSpaceDN w:val="0"/>
              <w:adjustRightInd w:val="0"/>
              <w:spacing w:after="0" w:line="240" w:lineRule="auto"/>
              <w:ind w:left="0"/>
              <w:contextualSpacing/>
              <w:rPr>
                <w:rFonts w:ascii="Times New Roman" w:hAnsi="Times New Roman" w:cs="Times New Roman"/>
                <w:sz w:val="24"/>
                <w:szCs w:val="24"/>
              </w:rPr>
            </w:pPr>
          </w:p>
          <w:p w:rsidR="00BA45C2" w:rsidRDefault="00BA45C2" w:rsidP="00D57914">
            <w:pPr>
              <w:pStyle w:val="a9"/>
              <w:widowControl w:val="0"/>
              <w:tabs>
                <w:tab w:val="left" w:pos="317"/>
              </w:tabs>
              <w:autoSpaceDE w:val="0"/>
              <w:autoSpaceDN w:val="0"/>
              <w:adjustRightInd w:val="0"/>
              <w:spacing w:after="0" w:line="240" w:lineRule="auto"/>
              <w:ind w:left="0"/>
              <w:contextualSpacing/>
              <w:rPr>
                <w:rFonts w:ascii="Times New Roman" w:hAnsi="Times New Roman" w:cs="Times New Roman"/>
                <w:sz w:val="24"/>
                <w:szCs w:val="24"/>
              </w:rPr>
            </w:pPr>
          </w:p>
          <w:p w:rsidR="00BA45C2" w:rsidRDefault="00BA45C2" w:rsidP="00D57914">
            <w:pPr>
              <w:pStyle w:val="a9"/>
              <w:widowControl w:val="0"/>
              <w:tabs>
                <w:tab w:val="left" w:pos="317"/>
              </w:tabs>
              <w:autoSpaceDE w:val="0"/>
              <w:autoSpaceDN w:val="0"/>
              <w:adjustRightInd w:val="0"/>
              <w:spacing w:after="0" w:line="240" w:lineRule="auto"/>
              <w:ind w:left="0"/>
              <w:contextualSpacing/>
              <w:rPr>
                <w:rFonts w:ascii="Times New Roman" w:hAnsi="Times New Roman" w:cs="Times New Roman"/>
                <w:sz w:val="24"/>
                <w:szCs w:val="24"/>
              </w:rPr>
            </w:pPr>
          </w:p>
          <w:p w:rsidR="00BA45C2" w:rsidRDefault="00BA45C2" w:rsidP="00D57914">
            <w:pPr>
              <w:pStyle w:val="a9"/>
              <w:widowControl w:val="0"/>
              <w:tabs>
                <w:tab w:val="left" w:pos="317"/>
              </w:tabs>
              <w:autoSpaceDE w:val="0"/>
              <w:autoSpaceDN w:val="0"/>
              <w:adjustRightInd w:val="0"/>
              <w:spacing w:after="0" w:line="240" w:lineRule="auto"/>
              <w:ind w:left="0"/>
              <w:contextualSpacing/>
              <w:rPr>
                <w:rFonts w:ascii="Times New Roman" w:hAnsi="Times New Roman" w:cs="Times New Roman"/>
                <w:sz w:val="24"/>
                <w:szCs w:val="24"/>
              </w:rPr>
            </w:pPr>
          </w:p>
          <w:p w:rsidR="00BA45C2" w:rsidRDefault="00BA45C2" w:rsidP="00D57914">
            <w:pPr>
              <w:pStyle w:val="a9"/>
              <w:widowControl w:val="0"/>
              <w:tabs>
                <w:tab w:val="left" w:pos="317"/>
              </w:tabs>
              <w:autoSpaceDE w:val="0"/>
              <w:autoSpaceDN w:val="0"/>
              <w:adjustRightInd w:val="0"/>
              <w:spacing w:after="0" w:line="240" w:lineRule="auto"/>
              <w:ind w:left="0"/>
              <w:contextualSpacing/>
              <w:rPr>
                <w:rFonts w:ascii="Times New Roman" w:hAnsi="Times New Roman" w:cs="Times New Roman"/>
                <w:sz w:val="24"/>
                <w:szCs w:val="24"/>
              </w:rPr>
            </w:pPr>
          </w:p>
          <w:p w:rsidR="004053FC" w:rsidRDefault="004053FC" w:rsidP="00D57914">
            <w:pPr>
              <w:pStyle w:val="a9"/>
              <w:widowControl w:val="0"/>
              <w:tabs>
                <w:tab w:val="left" w:pos="317"/>
              </w:tabs>
              <w:autoSpaceDE w:val="0"/>
              <w:autoSpaceDN w:val="0"/>
              <w:adjustRightInd w:val="0"/>
              <w:spacing w:after="0" w:line="240" w:lineRule="auto"/>
              <w:ind w:left="0"/>
              <w:contextualSpacing/>
              <w:jc w:val="both"/>
              <w:rPr>
                <w:rFonts w:ascii="Times New Roman" w:hAnsi="Times New Roman" w:cs="Times New Roman"/>
                <w:sz w:val="24"/>
                <w:szCs w:val="24"/>
              </w:rPr>
            </w:pPr>
          </w:p>
          <w:p w:rsidR="00D57914" w:rsidRDefault="004053FC" w:rsidP="00D57914">
            <w:pPr>
              <w:pStyle w:val="a9"/>
              <w:widowControl w:val="0"/>
              <w:tabs>
                <w:tab w:val="left" w:pos="317"/>
              </w:tabs>
              <w:autoSpaceDE w:val="0"/>
              <w:autoSpaceDN w:val="0"/>
              <w:adjustRightInd w:val="0"/>
              <w:spacing w:after="0" w:line="240" w:lineRule="auto"/>
              <w:ind w:left="0"/>
              <w:contextualSpacing/>
              <w:jc w:val="both"/>
              <w:rPr>
                <w:rFonts w:ascii="Times New Roman" w:hAnsi="Times New Roman" w:cs="Times New Roman"/>
                <w:sz w:val="24"/>
                <w:szCs w:val="24"/>
              </w:rPr>
            </w:pPr>
            <w:r>
              <w:rPr>
                <w:rFonts w:ascii="Times New Roman" w:hAnsi="Times New Roman" w:cs="Times New Roman"/>
                <w:sz w:val="24"/>
                <w:szCs w:val="24"/>
              </w:rPr>
              <w:t>2.</w:t>
            </w:r>
            <w:r w:rsidRPr="00477C0F">
              <w:rPr>
                <w:rFonts w:ascii="Times New Roman" w:hAnsi="Times New Roman" w:cs="Times New Roman"/>
                <w:sz w:val="24"/>
                <w:szCs w:val="24"/>
              </w:rPr>
              <w:t>Применяет и использует финансовые технологии и инновационные финансовые продукты, включая деривативы и кросс-продукты международного финансового рынка</w:t>
            </w:r>
            <w:r>
              <w:rPr>
                <w:rFonts w:ascii="Times New Roman" w:hAnsi="Times New Roman" w:cs="Times New Roman"/>
                <w:sz w:val="24"/>
                <w:szCs w:val="24"/>
              </w:rPr>
              <w:t xml:space="preserve"> </w:t>
            </w:r>
          </w:p>
        </w:tc>
        <w:tc>
          <w:tcPr>
            <w:tcW w:w="2835" w:type="dxa"/>
          </w:tcPr>
          <w:p w:rsidR="00D57914" w:rsidRPr="00477C0F" w:rsidRDefault="00D57914" w:rsidP="00D57914">
            <w:pPr>
              <w:tabs>
                <w:tab w:val="left" w:pos="540"/>
              </w:tabs>
              <w:contextualSpacing/>
            </w:pPr>
            <w:r w:rsidRPr="00477C0F">
              <w:rPr>
                <w:i/>
              </w:rPr>
              <w:lastRenderedPageBreak/>
              <w:t>1.Зна</w:t>
            </w:r>
            <w:r>
              <w:rPr>
                <w:i/>
              </w:rPr>
              <w:t>е</w:t>
            </w:r>
            <w:r w:rsidRPr="00477C0F">
              <w:rPr>
                <w:i/>
              </w:rPr>
              <w:t>т</w:t>
            </w:r>
            <w:r w:rsidRPr="00477C0F">
              <w:t xml:space="preserve"> тенденции развития экономики и бизнеса в целом и финансовой сферы, финансового рынка и его отдельных сегментов; виды инновационных финансовых инструментов, продуктов, услуг, технологий; инструменты и принципы </w:t>
            </w:r>
            <w:r w:rsidRPr="00477C0F">
              <w:t>финансового инжиниринга.</w:t>
            </w:r>
          </w:p>
          <w:p w:rsidR="00D57914" w:rsidRPr="00477C0F" w:rsidRDefault="00D57914" w:rsidP="00D57914">
            <w:pPr>
              <w:tabs>
                <w:tab w:val="left" w:pos="540"/>
              </w:tabs>
              <w:contextualSpacing/>
            </w:pPr>
          </w:p>
          <w:p w:rsidR="00D57914" w:rsidRPr="00477C0F" w:rsidRDefault="00D57914" w:rsidP="00D57914">
            <w:pPr>
              <w:tabs>
                <w:tab w:val="left" w:pos="540"/>
              </w:tabs>
              <w:contextualSpacing/>
            </w:pPr>
            <w:r w:rsidRPr="00477C0F">
              <w:rPr>
                <w:i/>
              </w:rPr>
              <w:t>Уме</w:t>
            </w:r>
            <w:r>
              <w:rPr>
                <w:i/>
              </w:rPr>
              <w:t>е</w:t>
            </w:r>
            <w:r w:rsidRPr="00477C0F">
              <w:rPr>
                <w:i/>
              </w:rPr>
              <w:t>т</w:t>
            </w:r>
            <w:r w:rsidRPr="00477C0F">
              <w:t xml:space="preserve"> использовать на практике финансовые инструменты, продукты, услуги, технологии.</w:t>
            </w:r>
          </w:p>
          <w:p w:rsidR="00BA45C2" w:rsidRDefault="00BA45C2" w:rsidP="00D57914">
            <w:pPr>
              <w:tabs>
                <w:tab w:val="left" w:pos="540"/>
              </w:tabs>
              <w:contextualSpacing/>
              <w:rPr>
                <w:i/>
              </w:rPr>
            </w:pPr>
          </w:p>
          <w:p w:rsidR="00BA45C2" w:rsidRPr="00BA45C2" w:rsidRDefault="00BA45C2" w:rsidP="00BA45C2"/>
          <w:p w:rsidR="00BA45C2" w:rsidRPr="00BA45C2" w:rsidRDefault="00BA45C2" w:rsidP="00BA45C2"/>
          <w:p w:rsidR="00BA45C2" w:rsidRPr="00BA45C2" w:rsidRDefault="00BA45C2" w:rsidP="00BA45C2"/>
          <w:p w:rsidR="00BA45C2" w:rsidRPr="00BA45C2" w:rsidRDefault="00BA45C2" w:rsidP="00BA45C2"/>
          <w:p w:rsidR="00BA45C2" w:rsidRPr="00BA45C2" w:rsidRDefault="00BA45C2" w:rsidP="00BA45C2"/>
          <w:p w:rsidR="00BA45C2" w:rsidRPr="00BA45C2" w:rsidRDefault="00BA45C2" w:rsidP="00BA45C2"/>
          <w:p w:rsidR="00BA45C2" w:rsidRPr="00BA45C2" w:rsidRDefault="00BA45C2" w:rsidP="00BA45C2"/>
          <w:p w:rsidR="00BA45C2" w:rsidRPr="00BA45C2" w:rsidRDefault="00BA45C2" w:rsidP="00BA45C2"/>
          <w:p w:rsidR="00BA45C2" w:rsidRPr="00BA45C2" w:rsidRDefault="00BA45C2" w:rsidP="00BA45C2"/>
          <w:p w:rsidR="00BA45C2" w:rsidRPr="00BA45C2" w:rsidRDefault="00BA45C2" w:rsidP="00BA45C2"/>
          <w:p w:rsidR="00BA45C2" w:rsidRPr="00BA45C2" w:rsidRDefault="00BA45C2" w:rsidP="00BA45C2"/>
          <w:p w:rsidR="00BA45C2" w:rsidRPr="00BA45C2" w:rsidRDefault="00BA45C2" w:rsidP="00BA45C2"/>
          <w:p w:rsidR="00BA45C2" w:rsidRPr="00BA45C2" w:rsidRDefault="00BA45C2" w:rsidP="00BA45C2"/>
          <w:p w:rsidR="00BA45C2" w:rsidRPr="00BA45C2" w:rsidRDefault="00BA45C2" w:rsidP="00BA45C2"/>
          <w:p w:rsidR="00BA45C2" w:rsidRPr="00BA45C2" w:rsidRDefault="00BA45C2" w:rsidP="00BA45C2"/>
          <w:p w:rsidR="00BA45C2" w:rsidRPr="00BA45C2" w:rsidRDefault="00BA45C2" w:rsidP="00BA45C2"/>
          <w:p w:rsidR="00BA45C2" w:rsidRPr="00BA45C2" w:rsidRDefault="00BA45C2" w:rsidP="00BA45C2"/>
          <w:p w:rsidR="00BA45C2" w:rsidRPr="00BA45C2" w:rsidRDefault="00BA45C2" w:rsidP="00BA45C2"/>
          <w:p w:rsidR="00BA45C2" w:rsidRPr="00BA45C2" w:rsidRDefault="00BA45C2" w:rsidP="00BA45C2"/>
          <w:p w:rsidR="00BA45C2" w:rsidRPr="00BA45C2" w:rsidRDefault="00BA45C2" w:rsidP="00BA45C2"/>
          <w:p w:rsidR="00BA45C2" w:rsidRPr="00BA45C2" w:rsidRDefault="00BA45C2" w:rsidP="00BA45C2"/>
          <w:p w:rsidR="00BA45C2" w:rsidRPr="00BA45C2" w:rsidRDefault="00BA45C2" w:rsidP="00BA45C2"/>
          <w:p w:rsidR="00BA45C2" w:rsidRDefault="00BA45C2" w:rsidP="00BA45C2"/>
          <w:p w:rsidR="004053FC" w:rsidRDefault="004053FC" w:rsidP="00BA45C2">
            <w:pPr>
              <w:tabs>
                <w:tab w:val="left" w:pos="540"/>
              </w:tabs>
              <w:contextualSpacing/>
              <w:jc w:val="both"/>
              <w:rPr>
                <w:i/>
              </w:rPr>
            </w:pPr>
          </w:p>
          <w:p w:rsidR="00BA45C2" w:rsidRPr="00477C0F" w:rsidRDefault="00BA45C2" w:rsidP="00BA45C2">
            <w:pPr>
              <w:tabs>
                <w:tab w:val="left" w:pos="540"/>
              </w:tabs>
              <w:contextualSpacing/>
              <w:jc w:val="both"/>
            </w:pPr>
            <w:r w:rsidRPr="00477C0F">
              <w:rPr>
                <w:i/>
              </w:rPr>
              <w:t>2.Зна</w:t>
            </w:r>
            <w:r>
              <w:rPr>
                <w:i/>
              </w:rPr>
              <w:t>е</w:t>
            </w:r>
            <w:r w:rsidRPr="00477C0F">
              <w:rPr>
                <w:i/>
              </w:rPr>
              <w:t>т</w:t>
            </w:r>
            <w:r w:rsidRPr="00477C0F">
              <w:t xml:space="preserve"> возможности финансового инжиниринга и финансовых технологий для решения проблем</w:t>
            </w:r>
          </w:p>
          <w:p w:rsidR="00BA45C2" w:rsidRPr="00477C0F" w:rsidRDefault="00BA45C2" w:rsidP="00BA45C2">
            <w:pPr>
              <w:tabs>
                <w:tab w:val="left" w:pos="540"/>
              </w:tabs>
              <w:contextualSpacing/>
              <w:jc w:val="both"/>
            </w:pPr>
          </w:p>
          <w:p w:rsidR="00D57914" w:rsidRPr="00BA45C2" w:rsidRDefault="00BA45C2" w:rsidP="00BA45C2">
            <w:r w:rsidRPr="00477C0F">
              <w:rPr>
                <w:i/>
              </w:rPr>
              <w:t>Уме</w:t>
            </w:r>
            <w:r>
              <w:rPr>
                <w:i/>
              </w:rPr>
              <w:t>е</w:t>
            </w:r>
            <w:r w:rsidRPr="00477C0F">
              <w:rPr>
                <w:i/>
              </w:rPr>
              <w:t>т</w:t>
            </w:r>
            <w:r w:rsidRPr="00477C0F">
              <w:t xml:space="preserve"> использовать на практике новые финансовые инструменты, продукты, услуги, технологии; </w:t>
            </w:r>
            <w:r w:rsidRPr="00477C0F">
              <w:rPr>
                <w:color w:val="000000"/>
                <w:shd w:val="clear" w:color="auto" w:fill="FFFFFF"/>
              </w:rPr>
              <w:t>анализировать изучаемые явления, обобщать полученные результаты; делать выводы</w:t>
            </w:r>
            <w:r w:rsidRPr="00477C0F">
              <w:t>, организовывать работу с научно-технической документацией, использовать знания по теории финансового инжиниринга в практической деятельности</w:t>
            </w:r>
          </w:p>
        </w:tc>
        <w:tc>
          <w:tcPr>
            <w:tcW w:w="4961" w:type="dxa"/>
          </w:tcPr>
          <w:p w:rsidR="008D122F" w:rsidRPr="008D122F" w:rsidRDefault="008D122F" w:rsidP="008D122F">
            <w:pPr>
              <w:suppressAutoHyphens/>
              <w:jc w:val="center"/>
              <w:rPr>
                <w:b/>
                <w:bCs/>
                <w:iCs/>
              </w:rPr>
            </w:pPr>
            <w:r w:rsidRPr="008D122F">
              <w:rPr>
                <w:b/>
                <w:bCs/>
                <w:iCs/>
              </w:rPr>
              <w:lastRenderedPageBreak/>
              <w:t>Задание</w:t>
            </w:r>
          </w:p>
          <w:p w:rsidR="008D122F" w:rsidRPr="008D122F" w:rsidRDefault="008D122F" w:rsidP="008D122F">
            <w:pPr>
              <w:suppressAutoHyphens/>
              <w:rPr>
                <w:bCs/>
                <w:iCs/>
              </w:rPr>
            </w:pPr>
          </w:p>
          <w:p w:rsidR="008D122F" w:rsidRPr="008D122F" w:rsidRDefault="008D122F" w:rsidP="008D122F">
            <w:pPr>
              <w:tabs>
                <w:tab w:val="left" w:pos="317"/>
              </w:tabs>
              <w:contextualSpacing/>
              <w:jc w:val="both"/>
            </w:pPr>
            <w:r w:rsidRPr="008D122F">
              <w:t>Решите задачи:</w:t>
            </w:r>
          </w:p>
          <w:p w:rsidR="008D122F" w:rsidRPr="008D122F" w:rsidRDefault="008D122F" w:rsidP="008D122F">
            <w:pPr>
              <w:tabs>
                <w:tab w:val="left" w:pos="317"/>
              </w:tabs>
              <w:contextualSpacing/>
              <w:jc w:val="both"/>
            </w:pPr>
          </w:p>
          <w:p w:rsidR="008D122F" w:rsidRPr="008D122F" w:rsidRDefault="008D122F" w:rsidP="00B279DD">
            <w:pPr>
              <w:numPr>
                <w:ilvl w:val="0"/>
                <w:numId w:val="32"/>
              </w:numPr>
              <w:tabs>
                <w:tab w:val="left" w:pos="317"/>
              </w:tabs>
              <w:spacing w:after="160"/>
              <w:contextualSpacing/>
              <w:jc w:val="both"/>
              <w:rPr>
                <w:rFonts w:eastAsia="Calibri"/>
              </w:rPr>
            </w:pPr>
            <w:r w:rsidRPr="008D122F">
              <w:t>Инвестор купил акцию с номинальной стоимостью 1 000 рублей за 5 000 рублей, а спустя 2 года продал ее за 6 000 рублей. За первый год по акции были выплачены дивиденды в размере 50 руб., за второй – в размере 65 руб. Определите доходность этой инвестиции (в пересчете на год)</w:t>
            </w:r>
          </w:p>
          <w:p w:rsidR="008D122F" w:rsidRPr="008D122F" w:rsidRDefault="008D122F" w:rsidP="00B279DD">
            <w:pPr>
              <w:numPr>
                <w:ilvl w:val="0"/>
                <w:numId w:val="32"/>
              </w:numPr>
              <w:tabs>
                <w:tab w:val="left" w:pos="317"/>
              </w:tabs>
              <w:spacing w:after="160"/>
              <w:contextualSpacing/>
              <w:jc w:val="both"/>
              <w:rPr>
                <w:rFonts w:eastAsia="Calibri"/>
              </w:rPr>
            </w:pPr>
            <w:r w:rsidRPr="008D122F">
              <w:rPr>
                <w:rFonts w:eastAsia="Calibri"/>
              </w:rPr>
              <w:t xml:space="preserve">Инвестор приобрел облигацию с номиналом 4 000 рублей по курсу 95 % со сроком до погашения 3 года и купонной ставкой 20 % (выплачивается ежеквартально) и предполагает держать ее в портфеле до погашения. </w:t>
            </w:r>
            <w:r w:rsidRPr="008D122F">
              <w:rPr>
                <w:rFonts w:eastAsia="Calibri"/>
              </w:rPr>
              <w:t>Какой доход получит данный инвестор от владения облигацией?</w:t>
            </w:r>
          </w:p>
          <w:p w:rsidR="008D122F" w:rsidRPr="008D122F" w:rsidRDefault="008D122F" w:rsidP="00B279DD">
            <w:pPr>
              <w:numPr>
                <w:ilvl w:val="0"/>
                <w:numId w:val="32"/>
              </w:numPr>
              <w:tabs>
                <w:tab w:val="left" w:pos="317"/>
              </w:tabs>
              <w:spacing w:after="160"/>
              <w:contextualSpacing/>
              <w:jc w:val="both"/>
              <w:rPr>
                <w:rFonts w:eastAsia="Calibri"/>
              </w:rPr>
            </w:pPr>
            <w:r w:rsidRPr="008D122F">
              <w:rPr>
                <w:rFonts w:eastAsia="Calibri"/>
              </w:rPr>
              <w:t xml:space="preserve">Инвестор приобрел на Московской бирже 09.07.2018 г. еврооблигацию Российской Федерации </w:t>
            </w:r>
            <w:r w:rsidRPr="008D122F">
              <w:rPr>
                <w:rFonts w:eastAsia="Calibri"/>
                <w:lang w:val="en-US"/>
              </w:rPr>
              <w:t>RUS</w:t>
            </w:r>
            <w:r w:rsidRPr="008D122F">
              <w:rPr>
                <w:rFonts w:eastAsia="Calibri"/>
              </w:rPr>
              <w:t>-28 по рыночной цене 166,15 %. Еврооблигации данного выпуска имеют следующие параметры: номинал – 1 000 долларов США, дата погашения – 24.06.2028 г., ставка купона – 12,75 %, купон выплачивается 2 раза в год. Какой чистый доход получит инвестор от владения данной облигацией, если будет держать ее до погашения? Какова доходность к погашению данной облигации (год считать за 12 месяцев)?</w:t>
            </w:r>
          </w:p>
          <w:p w:rsidR="008D122F" w:rsidRPr="008D122F" w:rsidRDefault="008D122F" w:rsidP="00B279DD">
            <w:pPr>
              <w:numPr>
                <w:ilvl w:val="0"/>
                <w:numId w:val="32"/>
              </w:numPr>
              <w:tabs>
                <w:tab w:val="left" w:pos="317"/>
              </w:tabs>
              <w:spacing w:after="160"/>
              <w:contextualSpacing/>
              <w:jc w:val="both"/>
              <w:rPr>
                <w:rFonts w:eastAsia="Calibri"/>
              </w:rPr>
            </w:pPr>
            <w:r w:rsidRPr="008D122F">
              <w:rPr>
                <w:rFonts w:eastAsia="Calibri"/>
              </w:rPr>
              <w:t>Инвестор приобрел на рынке облигацию с номиналом 1 000 рублей с дисконтом 2 % и через 1,5 года продал с премией 1 %. По облигации выплачивается купонный доход по ставке 10 % 2 раза в год. Каков доход инвестора за время владения облигацией? Что произошло с уровнем процентных ставок за это время?</w:t>
            </w:r>
          </w:p>
          <w:p w:rsidR="00D57914" w:rsidRDefault="00D57914" w:rsidP="00D57914">
            <w:pPr>
              <w:widowControl w:val="0"/>
              <w:autoSpaceDE w:val="0"/>
              <w:autoSpaceDN w:val="0"/>
              <w:adjustRightInd w:val="0"/>
              <w:jc w:val="both"/>
              <w:rPr>
                <w:b/>
                <w:bCs/>
              </w:rPr>
            </w:pPr>
          </w:p>
          <w:p w:rsidR="004053FC" w:rsidRDefault="004053FC" w:rsidP="00D57914">
            <w:pPr>
              <w:widowControl w:val="0"/>
              <w:autoSpaceDE w:val="0"/>
              <w:autoSpaceDN w:val="0"/>
              <w:adjustRightInd w:val="0"/>
              <w:jc w:val="both"/>
              <w:rPr>
                <w:b/>
                <w:bCs/>
              </w:rPr>
            </w:pPr>
            <w:r>
              <w:rPr>
                <w:b/>
                <w:bCs/>
              </w:rPr>
              <w:t xml:space="preserve">                                                      Задание</w:t>
            </w:r>
          </w:p>
          <w:p w:rsidR="004053FC" w:rsidRDefault="004053FC" w:rsidP="004053FC">
            <w:pPr>
              <w:pStyle w:val="a"/>
              <w:numPr>
                <w:ilvl w:val="0"/>
                <w:numId w:val="0"/>
              </w:numPr>
              <w:suppressAutoHyphens/>
              <w:spacing w:before="0" w:beforeAutospacing="0" w:after="0" w:afterAutospacing="0"/>
              <w:jc w:val="both"/>
              <w:rPr>
                <w:b/>
              </w:rPr>
            </w:pPr>
            <w:r w:rsidRPr="00A3089D">
              <w:rPr>
                <w:bCs/>
                <w:iCs/>
                <w:color w:val="000000"/>
              </w:rPr>
              <w:t>Каждому из приведенных ниже терминов и понятий, отмеченных цифрами, найдите соответствующее положение, обозначенное буквой</w:t>
            </w:r>
            <w:r>
              <w:rPr>
                <w:bCs/>
                <w:iCs/>
                <w:color w:val="000000"/>
              </w:rPr>
              <w:t>. Обоснуйте свой выбор</w:t>
            </w:r>
          </w:p>
          <w:p w:rsidR="004053FC" w:rsidRPr="009832B0" w:rsidRDefault="004053FC" w:rsidP="004053FC">
            <w:pPr>
              <w:contextualSpacing/>
              <w:jc w:val="center"/>
              <w:rPr>
                <w:b/>
                <w:bCs/>
                <w:i/>
                <w:iCs/>
              </w:rPr>
            </w:pPr>
          </w:p>
          <w:tbl>
            <w:tblPr>
              <w:tblW w:w="0" w:type="auto"/>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464"/>
              <w:gridCol w:w="1811"/>
              <w:gridCol w:w="686"/>
              <w:gridCol w:w="3496"/>
            </w:tblGrid>
            <w:tr w:rsidR="004053FC" w:rsidRPr="009832B0" w:rsidTr="00CB6388">
              <w:tc>
                <w:tcPr>
                  <w:tcW w:w="468" w:type="dxa"/>
                  <w:tcBorders>
                    <w:top w:val="single" w:sz="4" w:space="0" w:color="auto"/>
                    <w:left w:val="single" w:sz="4" w:space="0" w:color="auto"/>
                    <w:bottom w:val="single" w:sz="4" w:space="0" w:color="auto"/>
                    <w:right w:val="single" w:sz="4" w:space="0" w:color="auto"/>
                  </w:tcBorders>
                </w:tcPr>
                <w:p w:rsidR="004053FC" w:rsidRPr="009832B0" w:rsidRDefault="004053FC" w:rsidP="004053FC">
                  <w:pPr>
                    <w:contextualSpacing/>
                    <w:rPr>
                      <w:b/>
                      <w:bCs/>
                    </w:rPr>
                  </w:pPr>
                  <w:r w:rsidRPr="009832B0">
                    <w:rPr>
                      <w:b/>
                      <w:bCs/>
                    </w:rPr>
                    <w:t>1</w:t>
                  </w:r>
                </w:p>
              </w:tc>
              <w:tc>
                <w:tcPr>
                  <w:tcW w:w="1811" w:type="dxa"/>
                  <w:tcBorders>
                    <w:top w:val="single" w:sz="4" w:space="0" w:color="auto"/>
                    <w:left w:val="single" w:sz="4" w:space="0" w:color="auto"/>
                    <w:bottom w:val="single" w:sz="4" w:space="0" w:color="auto"/>
                    <w:right w:val="single" w:sz="4" w:space="0" w:color="auto"/>
                  </w:tcBorders>
                </w:tcPr>
                <w:p w:rsidR="004053FC" w:rsidRPr="009832B0" w:rsidRDefault="004053FC" w:rsidP="004053FC">
                  <w:pPr>
                    <w:contextualSpacing/>
                    <w:rPr>
                      <w:bCs/>
                    </w:rPr>
                  </w:pPr>
                  <w:r w:rsidRPr="009832B0">
                    <w:rPr>
                      <w:bCs/>
                    </w:rPr>
                    <w:t>Твердые сделки</w:t>
                  </w:r>
                </w:p>
              </w:tc>
              <w:tc>
                <w:tcPr>
                  <w:tcW w:w="693" w:type="dxa"/>
                  <w:tcBorders>
                    <w:top w:val="single" w:sz="4" w:space="0" w:color="auto"/>
                    <w:left w:val="single" w:sz="4" w:space="0" w:color="auto"/>
                    <w:bottom w:val="single" w:sz="4" w:space="0" w:color="auto"/>
                    <w:right w:val="single" w:sz="4" w:space="0" w:color="auto"/>
                  </w:tcBorders>
                </w:tcPr>
                <w:p w:rsidR="004053FC" w:rsidRPr="009832B0" w:rsidRDefault="004053FC" w:rsidP="004053FC">
                  <w:pPr>
                    <w:contextualSpacing/>
                    <w:rPr>
                      <w:b/>
                      <w:bCs/>
                    </w:rPr>
                  </w:pPr>
                  <w:r w:rsidRPr="009832B0">
                    <w:rPr>
                      <w:b/>
                      <w:bCs/>
                    </w:rPr>
                    <w:t>А</w:t>
                  </w:r>
                </w:p>
              </w:tc>
              <w:tc>
                <w:tcPr>
                  <w:tcW w:w="3544" w:type="dxa"/>
                  <w:tcBorders>
                    <w:top w:val="single" w:sz="4" w:space="0" w:color="auto"/>
                    <w:left w:val="single" w:sz="4" w:space="0" w:color="auto"/>
                    <w:bottom w:val="single" w:sz="4" w:space="0" w:color="auto"/>
                    <w:right w:val="single" w:sz="4" w:space="0" w:color="auto"/>
                  </w:tcBorders>
                </w:tcPr>
                <w:p w:rsidR="004053FC" w:rsidRPr="009832B0" w:rsidRDefault="004053FC" w:rsidP="004053FC">
                  <w:pPr>
                    <w:contextualSpacing/>
                    <w:rPr>
                      <w:bCs/>
                    </w:rPr>
                  </w:pPr>
                  <w:r w:rsidRPr="009832B0">
                    <w:rPr>
                      <w:bCs/>
                    </w:rPr>
                    <w:t>Сделки, исполнение обязательств по которым осуществляется в определенный момент в будущем</w:t>
                  </w:r>
                </w:p>
              </w:tc>
            </w:tr>
            <w:tr w:rsidR="004053FC" w:rsidRPr="009832B0" w:rsidTr="00CB6388">
              <w:tc>
                <w:tcPr>
                  <w:tcW w:w="468" w:type="dxa"/>
                  <w:tcBorders>
                    <w:top w:val="single" w:sz="4" w:space="0" w:color="auto"/>
                    <w:left w:val="single" w:sz="4" w:space="0" w:color="auto"/>
                    <w:bottom w:val="single" w:sz="4" w:space="0" w:color="auto"/>
                    <w:right w:val="single" w:sz="4" w:space="0" w:color="auto"/>
                  </w:tcBorders>
                </w:tcPr>
                <w:p w:rsidR="004053FC" w:rsidRPr="009832B0" w:rsidRDefault="004053FC" w:rsidP="004053FC">
                  <w:pPr>
                    <w:contextualSpacing/>
                    <w:rPr>
                      <w:b/>
                      <w:bCs/>
                    </w:rPr>
                  </w:pPr>
                  <w:r w:rsidRPr="009832B0">
                    <w:rPr>
                      <w:b/>
                      <w:bCs/>
                    </w:rPr>
                    <w:t>2</w:t>
                  </w:r>
                </w:p>
              </w:tc>
              <w:tc>
                <w:tcPr>
                  <w:tcW w:w="1811" w:type="dxa"/>
                  <w:tcBorders>
                    <w:top w:val="single" w:sz="4" w:space="0" w:color="auto"/>
                    <w:left w:val="single" w:sz="4" w:space="0" w:color="auto"/>
                    <w:bottom w:val="single" w:sz="4" w:space="0" w:color="auto"/>
                    <w:right w:val="single" w:sz="4" w:space="0" w:color="auto"/>
                  </w:tcBorders>
                </w:tcPr>
                <w:p w:rsidR="004053FC" w:rsidRPr="009832B0" w:rsidRDefault="004053FC" w:rsidP="004053FC">
                  <w:pPr>
                    <w:contextualSpacing/>
                    <w:rPr>
                      <w:bCs/>
                    </w:rPr>
                  </w:pPr>
                  <w:r w:rsidRPr="009832B0">
                    <w:rPr>
                      <w:bCs/>
                    </w:rPr>
                    <w:t>Маржинальные сделки</w:t>
                  </w:r>
                </w:p>
              </w:tc>
              <w:tc>
                <w:tcPr>
                  <w:tcW w:w="693" w:type="dxa"/>
                  <w:tcBorders>
                    <w:top w:val="single" w:sz="4" w:space="0" w:color="auto"/>
                    <w:left w:val="single" w:sz="4" w:space="0" w:color="auto"/>
                    <w:bottom w:val="single" w:sz="4" w:space="0" w:color="auto"/>
                    <w:right w:val="single" w:sz="4" w:space="0" w:color="auto"/>
                  </w:tcBorders>
                </w:tcPr>
                <w:p w:rsidR="004053FC" w:rsidRPr="009832B0" w:rsidRDefault="004053FC" w:rsidP="004053FC">
                  <w:pPr>
                    <w:contextualSpacing/>
                    <w:rPr>
                      <w:b/>
                      <w:bCs/>
                    </w:rPr>
                  </w:pPr>
                  <w:r w:rsidRPr="009832B0">
                    <w:rPr>
                      <w:b/>
                      <w:bCs/>
                    </w:rPr>
                    <w:t>Б</w:t>
                  </w:r>
                </w:p>
              </w:tc>
              <w:tc>
                <w:tcPr>
                  <w:tcW w:w="3544" w:type="dxa"/>
                  <w:tcBorders>
                    <w:top w:val="single" w:sz="4" w:space="0" w:color="auto"/>
                    <w:left w:val="single" w:sz="4" w:space="0" w:color="auto"/>
                    <w:bottom w:val="single" w:sz="4" w:space="0" w:color="auto"/>
                    <w:right w:val="single" w:sz="4" w:space="0" w:color="auto"/>
                  </w:tcBorders>
                </w:tcPr>
                <w:p w:rsidR="004053FC" w:rsidRPr="009832B0" w:rsidRDefault="004053FC" w:rsidP="004053FC">
                  <w:pPr>
                    <w:contextualSpacing/>
                    <w:rPr>
                      <w:bCs/>
                    </w:rPr>
                  </w:pPr>
                  <w:r w:rsidRPr="009832B0">
                    <w:rPr>
                      <w:bCs/>
                    </w:rPr>
                    <w:t>Сделки, обязательные для исполнения обеими сторонами</w:t>
                  </w:r>
                </w:p>
              </w:tc>
            </w:tr>
            <w:tr w:rsidR="004053FC" w:rsidRPr="009832B0" w:rsidTr="00CB6388">
              <w:tc>
                <w:tcPr>
                  <w:tcW w:w="468" w:type="dxa"/>
                  <w:tcBorders>
                    <w:top w:val="single" w:sz="4" w:space="0" w:color="auto"/>
                    <w:left w:val="single" w:sz="4" w:space="0" w:color="auto"/>
                    <w:bottom w:val="single" w:sz="4" w:space="0" w:color="auto"/>
                    <w:right w:val="single" w:sz="4" w:space="0" w:color="auto"/>
                  </w:tcBorders>
                </w:tcPr>
                <w:p w:rsidR="004053FC" w:rsidRPr="009832B0" w:rsidRDefault="004053FC" w:rsidP="004053FC">
                  <w:pPr>
                    <w:contextualSpacing/>
                    <w:rPr>
                      <w:b/>
                      <w:bCs/>
                    </w:rPr>
                  </w:pPr>
                  <w:r w:rsidRPr="009832B0">
                    <w:rPr>
                      <w:b/>
                      <w:bCs/>
                    </w:rPr>
                    <w:lastRenderedPageBreak/>
                    <w:t>3</w:t>
                  </w:r>
                </w:p>
              </w:tc>
              <w:tc>
                <w:tcPr>
                  <w:tcW w:w="1811" w:type="dxa"/>
                  <w:tcBorders>
                    <w:top w:val="single" w:sz="4" w:space="0" w:color="auto"/>
                    <w:left w:val="single" w:sz="4" w:space="0" w:color="auto"/>
                    <w:bottom w:val="single" w:sz="4" w:space="0" w:color="auto"/>
                    <w:right w:val="single" w:sz="4" w:space="0" w:color="auto"/>
                  </w:tcBorders>
                </w:tcPr>
                <w:p w:rsidR="004053FC" w:rsidRPr="009832B0" w:rsidRDefault="004053FC" w:rsidP="004053FC">
                  <w:pPr>
                    <w:contextualSpacing/>
                    <w:rPr>
                      <w:bCs/>
                    </w:rPr>
                  </w:pPr>
                  <w:r w:rsidRPr="009832B0">
                    <w:rPr>
                      <w:bCs/>
                    </w:rPr>
                    <w:t>Кассовые сделки</w:t>
                  </w:r>
                </w:p>
              </w:tc>
              <w:tc>
                <w:tcPr>
                  <w:tcW w:w="693" w:type="dxa"/>
                  <w:tcBorders>
                    <w:top w:val="single" w:sz="4" w:space="0" w:color="auto"/>
                    <w:left w:val="single" w:sz="4" w:space="0" w:color="auto"/>
                    <w:bottom w:val="single" w:sz="4" w:space="0" w:color="auto"/>
                    <w:right w:val="single" w:sz="4" w:space="0" w:color="auto"/>
                  </w:tcBorders>
                </w:tcPr>
                <w:p w:rsidR="004053FC" w:rsidRPr="009832B0" w:rsidRDefault="004053FC" w:rsidP="004053FC">
                  <w:pPr>
                    <w:contextualSpacing/>
                    <w:rPr>
                      <w:b/>
                      <w:bCs/>
                    </w:rPr>
                  </w:pPr>
                  <w:r w:rsidRPr="009832B0">
                    <w:rPr>
                      <w:b/>
                      <w:bCs/>
                    </w:rPr>
                    <w:t>В</w:t>
                  </w:r>
                </w:p>
              </w:tc>
              <w:tc>
                <w:tcPr>
                  <w:tcW w:w="3544" w:type="dxa"/>
                  <w:tcBorders>
                    <w:top w:val="single" w:sz="4" w:space="0" w:color="auto"/>
                    <w:left w:val="single" w:sz="4" w:space="0" w:color="auto"/>
                    <w:bottom w:val="single" w:sz="4" w:space="0" w:color="auto"/>
                    <w:right w:val="single" w:sz="4" w:space="0" w:color="auto"/>
                  </w:tcBorders>
                </w:tcPr>
                <w:p w:rsidR="004053FC" w:rsidRPr="009832B0" w:rsidRDefault="004053FC" w:rsidP="004053FC">
                  <w:pPr>
                    <w:contextualSpacing/>
                    <w:rPr>
                      <w:bCs/>
                    </w:rPr>
                  </w:pPr>
                  <w:r w:rsidRPr="009832B0">
                    <w:rPr>
                      <w:bCs/>
                    </w:rPr>
                    <w:t>Сделки, исполнение которых осуществляется немедленно или в ближайшие торговые дни</w:t>
                  </w:r>
                </w:p>
              </w:tc>
            </w:tr>
            <w:tr w:rsidR="004053FC" w:rsidRPr="009832B0" w:rsidTr="00CB6388">
              <w:tc>
                <w:tcPr>
                  <w:tcW w:w="468" w:type="dxa"/>
                  <w:tcBorders>
                    <w:top w:val="single" w:sz="4" w:space="0" w:color="auto"/>
                    <w:left w:val="single" w:sz="4" w:space="0" w:color="auto"/>
                    <w:bottom w:val="single" w:sz="4" w:space="0" w:color="auto"/>
                    <w:right w:val="single" w:sz="4" w:space="0" w:color="auto"/>
                  </w:tcBorders>
                </w:tcPr>
                <w:p w:rsidR="004053FC" w:rsidRPr="009832B0" w:rsidRDefault="004053FC" w:rsidP="004053FC">
                  <w:pPr>
                    <w:contextualSpacing/>
                    <w:rPr>
                      <w:b/>
                      <w:bCs/>
                    </w:rPr>
                  </w:pPr>
                  <w:r w:rsidRPr="009832B0">
                    <w:rPr>
                      <w:b/>
                      <w:bCs/>
                    </w:rPr>
                    <w:t>4</w:t>
                  </w:r>
                </w:p>
              </w:tc>
              <w:tc>
                <w:tcPr>
                  <w:tcW w:w="1811" w:type="dxa"/>
                  <w:tcBorders>
                    <w:top w:val="single" w:sz="4" w:space="0" w:color="auto"/>
                    <w:left w:val="single" w:sz="4" w:space="0" w:color="auto"/>
                    <w:bottom w:val="single" w:sz="4" w:space="0" w:color="auto"/>
                    <w:right w:val="single" w:sz="4" w:space="0" w:color="auto"/>
                  </w:tcBorders>
                </w:tcPr>
                <w:p w:rsidR="004053FC" w:rsidRPr="009832B0" w:rsidRDefault="004053FC" w:rsidP="004053FC">
                  <w:pPr>
                    <w:contextualSpacing/>
                    <w:rPr>
                      <w:bCs/>
                    </w:rPr>
                  </w:pPr>
                  <w:r w:rsidRPr="009832B0">
                    <w:rPr>
                      <w:bCs/>
                    </w:rPr>
                    <w:t>Условные сделки</w:t>
                  </w:r>
                </w:p>
              </w:tc>
              <w:tc>
                <w:tcPr>
                  <w:tcW w:w="693" w:type="dxa"/>
                  <w:tcBorders>
                    <w:top w:val="single" w:sz="4" w:space="0" w:color="auto"/>
                    <w:left w:val="single" w:sz="4" w:space="0" w:color="auto"/>
                    <w:bottom w:val="single" w:sz="4" w:space="0" w:color="auto"/>
                    <w:right w:val="single" w:sz="4" w:space="0" w:color="auto"/>
                  </w:tcBorders>
                </w:tcPr>
                <w:p w:rsidR="004053FC" w:rsidRPr="009832B0" w:rsidRDefault="004053FC" w:rsidP="004053FC">
                  <w:pPr>
                    <w:contextualSpacing/>
                    <w:rPr>
                      <w:b/>
                      <w:bCs/>
                    </w:rPr>
                  </w:pPr>
                  <w:r w:rsidRPr="009832B0">
                    <w:rPr>
                      <w:b/>
                      <w:bCs/>
                    </w:rPr>
                    <w:t>Г</w:t>
                  </w:r>
                </w:p>
              </w:tc>
              <w:tc>
                <w:tcPr>
                  <w:tcW w:w="3544" w:type="dxa"/>
                  <w:tcBorders>
                    <w:top w:val="single" w:sz="4" w:space="0" w:color="auto"/>
                    <w:left w:val="single" w:sz="4" w:space="0" w:color="auto"/>
                    <w:bottom w:val="single" w:sz="4" w:space="0" w:color="auto"/>
                    <w:right w:val="single" w:sz="4" w:space="0" w:color="auto"/>
                  </w:tcBorders>
                </w:tcPr>
                <w:p w:rsidR="004053FC" w:rsidRPr="009832B0" w:rsidRDefault="004053FC" w:rsidP="004053FC">
                  <w:pPr>
                    <w:contextualSpacing/>
                    <w:rPr>
                      <w:bCs/>
                    </w:rPr>
                  </w:pPr>
                  <w:r>
                    <w:rPr>
                      <w:bCs/>
                    </w:rPr>
                    <w:t>Сделки, в которых не происходит поставка, а только осуществляются расчеты</w:t>
                  </w:r>
                </w:p>
              </w:tc>
            </w:tr>
            <w:tr w:rsidR="004053FC" w:rsidRPr="009832B0" w:rsidTr="00CB6388">
              <w:tc>
                <w:tcPr>
                  <w:tcW w:w="468" w:type="dxa"/>
                  <w:tcBorders>
                    <w:top w:val="single" w:sz="4" w:space="0" w:color="auto"/>
                    <w:left w:val="single" w:sz="4" w:space="0" w:color="auto"/>
                    <w:bottom w:val="single" w:sz="4" w:space="0" w:color="auto"/>
                    <w:right w:val="single" w:sz="4" w:space="0" w:color="auto"/>
                  </w:tcBorders>
                </w:tcPr>
                <w:p w:rsidR="004053FC" w:rsidRPr="009832B0" w:rsidRDefault="004053FC" w:rsidP="004053FC">
                  <w:pPr>
                    <w:contextualSpacing/>
                    <w:rPr>
                      <w:b/>
                      <w:bCs/>
                    </w:rPr>
                  </w:pPr>
                  <w:r w:rsidRPr="009832B0">
                    <w:rPr>
                      <w:b/>
                      <w:bCs/>
                    </w:rPr>
                    <w:t>5</w:t>
                  </w:r>
                </w:p>
              </w:tc>
              <w:tc>
                <w:tcPr>
                  <w:tcW w:w="1811" w:type="dxa"/>
                  <w:tcBorders>
                    <w:top w:val="single" w:sz="4" w:space="0" w:color="auto"/>
                    <w:left w:val="single" w:sz="4" w:space="0" w:color="auto"/>
                    <w:bottom w:val="single" w:sz="4" w:space="0" w:color="auto"/>
                    <w:right w:val="single" w:sz="4" w:space="0" w:color="auto"/>
                  </w:tcBorders>
                </w:tcPr>
                <w:p w:rsidR="004053FC" w:rsidRPr="009832B0" w:rsidRDefault="004053FC" w:rsidP="004053FC">
                  <w:pPr>
                    <w:contextualSpacing/>
                    <w:rPr>
                      <w:bCs/>
                    </w:rPr>
                  </w:pPr>
                  <w:r w:rsidRPr="009832B0">
                    <w:rPr>
                      <w:bCs/>
                    </w:rPr>
                    <w:t>Срочные сделки</w:t>
                  </w:r>
                </w:p>
              </w:tc>
              <w:tc>
                <w:tcPr>
                  <w:tcW w:w="693" w:type="dxa"/>
                  <w:tcBorders>
                    <w:top w:val="single" w:sz="4" w:space="0" w:color="auto"/>
                    <w:left w:val="single" w:sz="4" w:space="0" w:color="auto"/>
                    <w:bottom w:val="single" w:sz="4" w:space="0" w:color="auto"/>
                    <w:right w:val="single" w:sz="4" w:space="0" w:color="auto"/>
                  </w:tcBorders>
                </w:tcPr>
                <w:p w:rsidR="004053FC" w:rsidRPr="009832B0" w:rsidRDefault="004053FC" w:rsidP="004053FC">
                  <w:pPr>
                    <w:contextualSpacing/>
                    <w:rPr>
                      <w:b/>
                      <w:bCs/>
                    </w:rPr>
                  </w:pPr>
                  <w:r w:rsidRPr="009832B0">
                    <w:rPr>
                      <w:b/>
                      <w:bCs/>
                    </w:rPr>
                    <w:t>Д</w:t>
                  </w:r>
                </w:p>
              </w:tc>
              <w:tc>
                <w:tcPr>
                  <w:tcW w:w="3544" w:type="dxa"/>
                  <w:tcBorders>
                    <w:top w:val="single" w:sz="4" w:space="0" w:color="auto"/>
                    <w:left w:val="single" w:sz="4" w:space="0" w:color="auto"/>
                    <w:bottom w:val="single" w:sz="4" w:space="0" w:color="auto"/>
                    <w:right w:val="single" w:sz="4" w:space="0" w:color="auto"/>
                  </w:tcBorders>
                </w:tcPr>
                <w:p w:rsidR="004053FC" w:rsidRPr="009832B0" w:rsidRDefault="004053FC" w:rsidP="004053FC">
                  <w:pPr>
                    <w:contextualSpacing/>
                    <w:rPr>
                      <w:bCs/>
                    </w:rPr>
                  </w:pPr>
                  <w:r w:rsidRPr="009832B0">
                    <w:rPr>
                      <w:bCs/>
                    </w:rPr>
                    <w:t>Сделки, оплата поставки актива по которым возможна только в наличной форме</w:t>
                  </w:r>
                </w:p>
              </w:tc>
            </w:tr>
            <w:tr w:rsidR="004053FC" w:rsidRPr="009832B0" w:rsidTr="00CB6388">
              <w:tc>
                <w:tcPr>
                  <w:tcW w:w="468" w:type="dxa"/>
                  <w:tcBorders>
                    <w:top w:val="single" w:sz="4" w:space="0" w:color="auto"/>
                    <w:left w:val="single" w:sz="4" w:space="0" w:color="auto"/>
                    <w:bottom w:val="single" w:sz="4" w:space="0" w:color="auto"/>
                    <w:right w:val="single" w:sz="4" w:space="0" w:color="auto"/>
                  </w:tcBorders>
                </w:tcPr>
                <w:p w:rsidR="004053FC" w:rsidRPr="009832B0" w:rsidRDefault="004053FC" w:rsidP="004053FC">
                  <w:pPr>
                    <w:contextualSpacing/>
                    <w:rPr>
                      <w:b/>
                      <w:bCs/>
                    </w:rPr>
                  </w:pPr>
                </w:p>
              </w:tc>
              <w:tc>
                <w:tcPr>
                  <w:tcW w:w="1811" w:type="dxa"/>
                  <w:tcBorders>
                    <w:top w:val="single" w:sz="4" w:space="0" w:color="auto"/>
                    <w:left w:val="single" w:sz="4" w:space="0" w:color="auto"/>
                    <w:bottom w:val="single" w:sz="4" w:space="0" w:color="auto"/>
                    <w:right w:val="single" w:sz="4" w:space="0" w:color="auto"/>
                  </w:tcBorders>
                </w:tcPr>
                <w:p w:rsidR="004053FC" w:rsidRPr="009832B0" w:rsidRDefault="004053FC" w:rsidP="004053FC">
                  <w:pPr>
                    <w:contextualSpacing/>
                    <w:rPr>
                      <w:bCs/>
                    </w:rPr>
                  </w:pPr>
                </w:p>
              </w:tc>
              <w:tc>
                <w:tcPr>
                  <w:tcW w:w="693" w:type="dxa"/>
                  <w:tcBorders>
                    <w:top w:val="single" w:sz="4" w:space="0" w:color="auto"/>
                    <w:left w:val="single" w:sz="4" w:space="0" w:color="auto"/>
                    <w:bottom w:val="single" w:sz="4" w:space="0" w:color="auto"/>
                    <w:right w:val="single" w:sz="4" w:space="0" w:color="auto"/>
                  </w:tcBorders>
                </w:tcPr>
                <w:p w:rsidR="004053FC" w:rsidRPr="009832B0" w:rsidRDefault="004053FC" w:rsidP="004053FC">
                  <w:pPr>
                    <w:contextualSpacing/>
                    <w:rPr>
                      <w:b/>
                      <w:bCs/>
                    </w:rPr>
                  </w:pPr>
                  <w:r w:rsidRPr="009832B0">
                    <w:rPr>
                      <w:b/>
                      <w:bCs/>
                    </w:rPr>
                    <w:t>Е</w:t>
                  </w:r>
                </w:p>
              </w:tc>
              <w:tc>
                <w:tcPr>
                  <w:tcW w:w="3544" w:type="dxa"/>
                  <w:tcBorders>
                    <w:top w:val="single" w:sz="4" w:space="0" w:color="auto"/>
                    <w:left w:val="single" w:sz="4" w:space="0" w:color="auto"/>
                    <w:bottom w:val="single" w:sz="4" w:space="0" w:color="auto"/>
                    <w:right w:val="single" w:sz="4" w:space="0" w:color="auto"/>
                  </w:tcBorders>
                </w:tcPr>
                <w:p w:rsidR="004053FC" w:rsidRPr="009832B0" w:rsidRDefault="004053FC" w:rsidP="004053FC">
                  <w:pPr>
                    <w:contextualSpacing/>
                    <w:rPr>
                      <w:bCs/>
                    </w:rPr>
                  </w:pPr>
                  <w:r w:rsidRPr="009832B0">
                    <w:rPr>
                      <w:bCs/>
                    </w:rPr>
                    <w:t xml:space="preserve">Сделки, при совершении которых осуществляется внесение первоначальной и вариационной маржи </w:t>
                  </w:r>
                </w:p>
              </w:tc>
            </w:tr>
            <w:tr w:rsidR="004053FC" w:rsidRPr="009832B0" w:rsidTr="00CB6388">
              <w:tc>
                <w:tcPr>
                  <w:tcW w:w="468" w:type="dxa"/>
                  <w:tcBorders>
                    <w:top w:val="single" w:sz="4" w:space="0" w:color="auto"/>
                    <w:left w:val="single" w:sz="4" w:space="0" w:color="auto"/>
                    <w:bottom w:val="single" w:sz="4" w:space="0" w:color="auto"/>
                    <w:right w:val="single" w:sz="4" w:space="0" w:color="auto"/>
                  </w:tcBorders>
                </w:tcPr>
                <w:p w:rsidR="004053FC" w:rsidRPr="009832B0" w:rsidRDefault="004053FC" w:rsidP="004053FC">
                  <w:pPr>
                    <w:contextualSpacing/>
                    <w:rPr>
                      <w:b/>
                      <w:bCs/>
                    </w:rPr>
                  </w:pPr>
                </w:p>
              </w:tc>
              <w:tc>
                <w:tcPr>
                  <w:tcW w:w="1811" w:type="dxa"/>
                  <w:tcBorders>
                    <w:top w:val="single" w:sz="4" w:space="0" w:color="auto"/>
                    <w:left w:val="single" w:sz="4" w:space="0" w:color="auto"/>
                    <w:bottom w:val="single" w:sz="4" w:space="0" w:color="auto"/>
                    <w:right w:val="single" w:sz="4" w:space="0" w:color="auto"/>
                  </w:tcBorders>
                </w:tcPr>
                <w:p w:rsidR="004053FC" w:rsidRPr="009832B0" w:rsidRDefault="004053FC" w:rsidP="004053FC">
                  <w:pPr>
                    <w:contextualSpacing/>
                    <w:rPr>
                      <w:bCs/>
                    </w:rPr>
                  </w:pPr>
                </w:p>
              </w:tc>
              <w:tc>
                <w:tcPr>
                  <w:tcW w:w="693" w:type="dxa"/>
                  <w:tcBorders>
                    <w:top w:val="single" w:sz="4" w:space="0" w:color="auto"/>
                    <w:left w:val="single" w:sz="4" w:space="0" w:color="auto"/>
                    <w:bottom w:val="single" w:sz="4" w:space="0" w:color="auto"/>
                    <w:right w:val="single" w:sz="4" w:space="0" w:color="auto"/>
                  </w:tcBorders>
                </w:tcPr>
                <w:p w:rsidR="004053FC" w:rsidRPr="009832B0" w:rsidRDefault="004053FC" w:rsidP="004053FC">
                  <w:pPr>
                    <w:contextualSpacing/>
                    <w:rPr>
                      <w:b/>
                      <w:bCs/>
                    </w:rPr>
                  </w:pPr>
                  <w:r w:rsidRPr="009832B0">
                    <w:rPr>
                      <w:b/>
                      <w:bCs/>
                    </w:rPr>
                    <w:t>Ж</w:t>
                  </w:r>
                </w:p>
              </w:tc>
              <w:tc>
                <w:tcPr>
                  <w:tcW w:w="3544" w:type="dxa"/>
                  <w:tcBorders>
                    <w:top w:val="single" w:sz="4" w:space="0" w:color="auto"/>
                    <w:left w:val="single" w:sz="4" w:space="0" w:color="auto"/>
                    <w:bottom w:val="single" w:sz="4" w:space="0" w:color="auto"/>
                    <w:right w:val="single" w:sz="4" w:space="0" w:color="auto"/>
                  </w:tcBorders>
                </w:tcPr>
                <w:p w:rsidR="004053FC" w:rsidRPr="009832B0" w:rsidRDefault="004053FC" w:rsidP="004053FC">
                  <w:pPr>
                    <w:contextualSpacing/>
                    <w:rPr>
                      <w:bCs/>
                    </w:rPr>
                  </w:pPr>
                  <w:r w:rsidRPr="009832B0">
                    <w:rPr>
                      <w:bCs/>
                    </w:rPr>
                    <w:t>Сделки с кредитным плечом</w:t>
                  </w:r>
                </w:p>
              </w:tc>
            </w:tr>
            <w:tr w:rsidR="004053FC" w:rsidRPr="009832B0" w:rsidTr="00CB6388">
              <w:tc>
                <w:tcPr>
                  <w:tcW w:w="468" w:type="dxa"/>
                  <w:tcBorders>
                    <w:top w:val="single" w:sz="4" w:space="0" w:color="auto"/>
                    <w:left w:val="single" w:sz="4" w:space="0" w:color="auto"/>
                    <w:bottom w:val="single" w:sz="4" w:space="0" w:color="auto"/>
                    <w:right w:val="single" w:sz="4" w:space="0" w:color="auto"/>
                  </w:tcBorders>
                </w:tcPr>
                <w:p w:rsidR="004053FC" w:rsidRPr="009832B0" w:rsidRDefault="004053FC" w:rsidP="004053FC">
                  <w:pPr>
                    <w:contextualSpacing/>
                    <w:rPr>
                      <w:b/>
                      <w:bCs/>
                    </w:rPr>
                  </w:pPr>
                </w:p>
              </w:tc>
              <w:tc>
                <w:tcPr>
                  <w:tcW w:w="1811" w:type="dxa"/>
                  <w:tcBorders>
                    <w:top w:val="single" w:sz="4" w:space="0" w:color="auto"/>
                    <w:left w:val="single" w:sz="4" w:space="0" w:color="auto"/>
                    <w:bottom w:val="single" w:sz="4" w:space="0" w:color="auto"/>
                    <w:right w:val="single" w:sz="4" w:space="0" w:color="auto"/>
                  </w:tcBorders>
                </w:tcPr>
                <w:p w:rsidR="004053FC" w:rsidRPr="009832B0" w:rsidRDefault="004053FC" w:rsidP="004053FC">
                  <w:pPr>
                    <w:contextualSpacing/>
                    <w:rPr>
                      <w:bCs/>
                    </w:rPr>
                  </w:pPr>
                </w:p>
              </w:tc>
              <w:tc>
                <w:tcPr>
                  <w:tcW w:w="693" w:type="dxa"/>
                  <w:tcBorders>
                    <w:top w:val="single" w:sz="4" w:space="0" w:color="auto"/>
                    <w:left w:val="single" w:sz="4" w:space="0" w:color="auto"/>
                    <w:bottom w:val="single" w:sz="4" w:space="0" w:color="auto"/>
                    <w:right w:val="single" w:sz="4" w:space="0" w:color="auto"/>
                  </w:tcBorders>
                </w:tcPr>
                <w:p w:rsidR="004053FC" w:rsidRPr="009832B0" w:rsidRDefault="004053FC" w:rsidP="004053FC">
                  <w:pPr>
                    <w:contextualSpacing/>
                    <w:rPr>
                      <w:b/>
                      <w:bCs/>
                    </w:rPr>
                  </w:pPr>
                  <w:r w:rsidRPr="009832B0">
                    <w:rPr>
                      <w:b/>
                      <w:bCs/>
                    </w:rPr>
                    <w:t>З</w:t>
                  </w:r>
                </w:p>
              </w:tc>
              <w:tc>
                <w:tcPr>
                  <w:tcW w:w="3544" w:type="dxa"/>
                  <w:tcBorders>
                    <w:top w:val="single" w:sz="4" w:space="0" w:color="auto"/>
                    <w:left w:val="single" w:sz="4" w:space="0" w:color="auto"/>
                    <w:bottom w:val="single" w:sz="4" w:space="0" w:color="auto"/>
                    <w:right w:val="single" w:sz="4" w:space="0" w:color="auto"/>
                  </w:tcBorders>
                </w:tcPr>
                <w:p w:rsidR="004053FC" w:rsidRPr="009832B0" w:rsidRDefault="004053FC" w:rsidP="004053FC">
                  <w:pPr>
                    <w:contextualSpacing/>
                    <w:rPr>
                      <w:bCs/>
                    </w:rPr>
                  </w:pPr>
                  <w:r w:rsidRPr="009832B0">
                    <w:rPr>
                      <w:bCs/>
                    </w:rPr>
                    <w:t>Сделки, обязательные для исполнения только одной стороной</w:t>
                  </w:r>
                </w:p>
              </w:tc>
            </w:tr>
          </w:tbl>
          <w:p w:rsidR="004053FC" w:rsidRPr="009832B0" w:rsidRDefault="004053FC" w:rsidP="004053FC">
            <w:pPr>
              <w:contextualSpacing/>
              <w:rPr>
                <w:bCs/>
              </w:rPr>
            </w:pPr>
          </w:p>
          <w:p w:rsidR="004053FC" w:rsidRPr="00B17A60" w:rsidRDefault="004053FC" w:rsidP="00D57914">
            <w:pPr>
              <w:widowControl w:val="0"/>
              <w:autoSpaceDE w:val="0"/>
              <w:autoSpaceDN w:val="0"/>
              <w:adjustRightInd w:val="0"/>
              <w:jc w:val="both"/>
              <w:rPr>
                <w:b/>
                <w:bCs/>
              </w:rPr>
            </w:pPr>
          </w:p>
        </w:tc>
      </w:tr>
      <w:tr w:rsidR="00D57914" w:rsidRPr="00B17A60" w:rsidTr="005C73CC">
        <w:tc>
          <w:tcPr>
            <w:tcW w:w="15026" w:type="dxa"/>
            <w:gridSpan w:val="4"/>
          </w:tcPr>
          <w:p w:rsidR="00D57914" w:rsidRPr="00D57914" w:rsidRDefault="00D57914" w:rsidP="00D57914">
            <w:pPr>
              <w:widowControl w:val="0"/>
              <w:autoSpaceDE w:val="0"/>
              <w:autoSpaceDN w:val="0"/>
              <w:adjustRightInd w:val="0"/>
              <w:jc w:val="both"/>
              <w:rPr>
                <w:b/>
                <w:bCs/>
              </w:rPr>
            </w:pPr>
            <w:r w:rsidRPr="00D57914">
              <w:lastRenderedPageBreak/>
              <w:t xml:space="preserve">Направленность программы магистратуры: </w:t>
            </w:r>
            <w:r w:rsidRPr="00D57914">
              <w:rPr>
                <w:b/>
              </w:rPr>
              <w:t xml:space="preserve">Финансовые технологии в бизнесе  </w:t>
            </w:r>
          </w:p>
        </w:tc>
      </w:tr>
      <w:tr w:rsidR="00D57914" w:rsidRPr="00B17A60" w:rsidTr="005C73CC">
        <w:tc>
          <w:tcPr>
            <w:tcW w:w="3828" w:type="dxa"/>
          </w:tcPr>
          <w:p w:rsidR="00D57914" w:rsidRDefault="00D57914" w:rsidP="00D57914">
            <w:pPr>
              <w:widowControl w:val="0"/>
              <w:autoSpaceDE w:val="0"/>
              <w:autoSpaceDN w:val="0"/>
              <w:adjustRightInd w:val="0"/>
            </w:pPr>
            <w:r w:rsidRPr="00477C0F">
              <w:lastRenderedPageBreak/>
              <w:t>ПКН-5</w:t>
            </w:r>
          </w:p>
          <w:p w:rsidR="00D57914" w:rsidRPr="00477C0F" w:rsidRDefault="00D57914" w:rsidP="00D57914">
            <w:pPr>
              <w:widowControl w:val="0"/>
              <w:autoSpaceDE w:val="0"/>
              <w:autoSpaceDN w:val="0"/>
              <w:adjustRightInd w:val="0"/>
            </w:pPr>
            <w:r w:rsidRPr="00477C0F">
              <w:t>Способность управлять экономическими рисками, инвестициями, финансовыми потоками на основе интеграции знаний из смежных областей, нести ответственность за принятые организационно-управленческие решения</w:t>
            </w:r>
          </w:p>
        </w:tc>
        <w:tc>
          <w:tcPr>
            <w:tcW w:w="3402" w:type="dxa"/>
          </w:tcPr>
          <w:p w:rsidR="00D57914" w:rsidRDefault="00D57914" w:rsidP="00D57914">
            <w:pPr>
              <w:pStyle w:val="a9"/>
              <w:widowControl w:val="0"/>
              <w:tabs>
                <w:tab w:val="left" w:pos="317"/>
              </w:tabs>
              <w:autoSpaceDE w:val="0"/>
              <w:autoSpaceDN w:val="0"/>
              <w:adjustRightInd w:val="0"/>
              <w:spacing w:after="0" w:line="240" w:lineRule="auto"/>
              <w:ind w:left="0"/>
              <w:contextualSpacing/>
              <w:rPr>
                <w:rFonts w:ascii="Times New Roman" w:hAnsi="Times New Roman" w:cs="Times New Roman"/>
                <w:sz w:val="24"/>
                <w:szCs w:val="24"/>
              </w:rPr>
            </w:pPr>
            <w:r>
              <w:rPr>
                <w:rFonts w:ascii="Times New Roman" w:hAnsi="Times New Roman" w:cs="Times New Roman"/>
                <w:sz w:val="24"/>
                <w:szCs w:val="24"/>
              </w:rPr>
              <w:t>1.</w:t>
            </w:r>
            <w:r w:rsidRPr="00477C0F">
              <w:rPr>
                <w:rFonts w:ascii="Times New Roman" w:hAnsi="Times New Roman" w:cs="Times New Roman"/>
                <w:sz w:val="24"/>
                <w:szCs w:val="24"/>
              </w:rPr>
              <w:t>Применяет теоретические знания и экономические законы для разработки алгоритмов управления экономическими рисками, инвестиционными проектами, финансовыми потоками</w:t>
            </w:r>
          </w:p>
          <w:p w:rsidR="00D57914" w:rsidRDefault="00D57914" w:rsidP="00D57914"/>
          <w:p w:rsidR="00D57914" w:rsidRDefault="00D57914" w:rsidP="00D57914"/>
          <w:p w:rsidR="00D57914" w:rsidRDefault="00D57914" w:rsidP="00D57914"/>
          <w:p w:rsidR="00D57914" w:rsidRDefault="00D57914" w:rsidP="00D57914"/>
          <w:p w:rsidR="00D57914" w:rsidRDefault="00D57914" w:rsidP="00D57914"/>
          <w:p w:rsidR="00D57914" w:rsidRDefault="00D57914" w:rsidP="00D57914"/>
          <w:p w:rsidR="00D57914" w:rsidRDefault="00D57914" w:rsidP="00D57914"/>
          <w:p w:rsidR="00D57914" w:rsidRDefault="00D57914" w:rsidP="00D57914"/>
          <w:p w:rsidR="00FF041C" w:rsidRDefault="00FF041C" w:rsidP="00D57914"/>
          <w:p w:rsidR="00FF041C" w:rsidRDefault="00FF041C" w:rsidP="00D57914"/>
          <w:p w:rsidR="00FF041C" w:rsidRDefault="00FF041C" w:rsidP="00D57914"/>
          <w:p w:rsidR="00FF041C" w:rsidRDefault="00FF041C" w:rsidP="00D57914"/>
          <w:p w:rsidR="008D122F" w:rsidRDefault="008D122F" w:rsidP="00D57914"/>
          <w:p w:rsidR="008D122F" w:rsidRDefault="008D122F" w:rsidP="00D57914"/>
          <w:p w:rsidR="008D122F" w:rsidRDefault="008D122F" w:rsidP="00D57914"/>
          <w:p w:rsidR="008D122F" w:rsidRDefault="008D122F" w:rsidP="00D57914"/>
          <w:p w:rsidR="008D122F" w:rsidRDefault="008D122F" w:rsidP="00D57914"/>
          <w:p w:rsidR="008D122F" w:rsidRDefault="008D122F" w:rsidP="00D57914"/>
          <w:p w:rsidR="008D122F" w:rsidRDefault="008D122F" w:rsidP="00D57914"/>
          <w:p w:rsidR="008D122F" w:rsidRDefault="008D122F" w:rsidP="00D57914"/>
          <w:p w:rsidR="008D122F" w:rsidRDefault="008D122F" w:rsidP="00D57914"/>
          <w:p w:rsidR="008D122F" w:rsidRDefault="008D122F" w:rsidP="00D57914"/>
          <w:p w:rsidR="008D122F" w:rsidRDefault="008D122F" w:rsidP="00D57914"/>
          <w:p w:rsidR="00971116" w:rsidRDefault="00971116" w:rsidP="00D57914"/>
          <w:p w:rsidR="00971116" w:rsidRDefault="00971116" w:rsidP="00D57914"/>
          <w:p w:rsidR="00971116" w:rsidRDefault="00971116" w:rsidP="00D57914"/>
          <w:p w:rsidR="00971116" w:rsidRDefault="00971116" w:rsidP="00D57914"/>
          <w:p w:rsidR="00971116" w:rsidRDefault="00971116" w:rsidP="00D57914"/>
          <w:p w:rsidR="00971116" w:rsidRDefault="00971116" w:rsidP="00D57914"/>
          <w:p w:rsidR="00971116" w:rsidRDefault="00971116" w:rsidP="00D57914"/>
          <w:p w:rsidR="00971116" w:rsidRDefault="00971116" w:rsidP="00D57914"/>
          <w:p w:rsidR="00971116" w:rsidRDefault="00971116" w:rsidP="00D57914"/>
          <w:p w:rsidR="00971116" w:rsidRDefault="00971116" w:rsidP="00D57914"/>
          <w:p w:rsidR="00971116" w:rsidRDefault="00971116" w:rsidP="00D57914"/>
          <w:p w:rsidR="00971116" w:rsidRDefault="00971116" w:rsidP="00D57914"/>
          <w:p w:rsidR="00971116" w:rsidRDefault="00971116" w:rsidP="00D57914"/>
          <w:p w:rsidR="00971116" w:rsidRDefault="00971116" w:rsidP="00D57914"/>
          <w:p w:rsidR="00971116" w:rsidRDefault="00971116" w:rsidP="00D57914"/>
          <w:p w:rsidR="00971116" w:rsidRDefault="00971116" w:rsidP="00D57914"/>
          <w:p w:rsidR="00971116" w:rsidRDefault="00971116" w:rsidP="00D57914"/>
          <w:p w:rsidR="00971116" w:rsidRDefault="00971116" w:rsidP="00D57914"/>
          <w:p w:rsidR="00971116" w:rsidRDefault="00971116" w:rsidP="00D57914"/>
          <w:p w:rsidR="00971116" w:rsidRDefault="00971116" w:rsidP="00D57914"/>
          <w:p w:rsidR="00971116" w:rsidRDefault="00971116" w:rsidP="00D57914"/>
          <w:p w:rsidR="00971116" w:rsidRDefault="00971116" w:rsidP="00D57914"/>
          <w:p w:rsidR="00971116" w:rsidRDefault="00971116" w:rsidP="00D57914"/>
          <w:p w:rsidR="00971116" w:rsidRDefault="00971116" w:rsidP="00D57914"/>
          <w:p w:rsidR="00971116" w:rsidRDefault="00971116" w:rsidP="00D57914"/>
          <w:p w:rsidR="00971116" w:rsidRDefault="00971116" w:rsidP="00D57914"/>
          <w:p w:rsidR="00971116" w:rsidRDefault="00971116" w:rsidP="00D57914"/>
          <w:p w:rsidR="00971116" w:rsidRDefault="00971116" w:rsidP="00D57914"/>
          <w:p w:rsidR="00971116" w:rsidRDefault="00971116" w:rsidP="00D57914"/>
          <w:p w:rsidR="00971116" w:rsidRDefault="00971116" w:rsidP="00D57914"/>
          <w:p w:rsidR="00971116" w:rsidRDefault="00971116" w:rsidP="00D57914"/>
          <w:p w:rsidR="00971116" w:rsidRDefault="00971116" w:rsidP="00D57914"/>
          <w:p w:rsidR="00971116" w:rsidRDefault="00971116" w:rsidP="00D57914"/>
          <w:p w:rsidR="00971116" w:rsidRDefault="00971116" w:rsidP="00D57914"/>
          <w:p w:rsidR="00971116" w:rsidRDefault="00971116" w:rsidP="00D57914"/>
          <w:p w:rsidR="00971116" w:rsidRDefault="00971116" w:rsidP="00D57914"/>
          <w:p w:rsidR="00971116" w:rsidRDefault="00971116" w:rsidP="00D57914"/>
          <w:p w:rsidR="00971116" w:rsidRDefault="00971116" w:rsidP="00D57914"/>
          <w:p w:rsidR="00971116" w:rsidRDefault="00971116" w:rsidP="00D57914"/>
          <w:p w:rsidR="00971116" w:rsidRDefault="00971116" w:rsidP="00D57914"/>
          <w:p w:rsidR="00971116" w:rsidRDefault="00971116" w:rsidP="00D57914"/>
          <w:p w:rsidR="00971116" w:rsidRDefault="00971116" w:rsidP="00D57914"/>
          <w:p w:rsidR="00971116" w:rsidRDefault="00971116" w:rsidP="00D57914"/>
          <w:p w:rsidR="00971116" w:rsidRDefault="00971116" w:rsidP="00D57914"/>
          <w:p w:rsidR="00971116" w:rsidRDefault="00971116" w:rsidP="00D57914"/>
          <w:p w:rsidR="00971116" w:rsidRDefault="00971116" w:rsidP="00D57914"/>
          <w:p w:rsidR="00971116" w:rsidRDefault="00971116" w:rsidP="00D57914"/>
          <w:p w:rsidR="00971116" w:rsidRDefault="00971116" w:rsidP="00D57914"/>
          <w:p w:rsidR="00971116" w:rsidRDefault="00971116" w:rsidP="00D57914"/>
          <w:p w:rsidR="00971116" w:rsidRDefault="00971116" w:rsidP="00D57914"/>
          <w:p w:rsidR="00971116" w:rsidRDefault="00971116" w:rsidP="00D57914"/>
          <w:p w:rsidR="00971116" w:rsidRDefault="00971116" w:rsidP="00D57914"/>
          <w:p w:rsidR="00971116" w:rsidRDefault="00971116" w:rsidP="00D57914"/>
          <w:p w:rsidR="00971116" w:rsidRDefault="00971116" w:rsidP="00D57914"/>
          <w:p w:rsidR="00971116" w:rsidRDefault="00971116" w:rsidP="00D57914"/>
          <w:p w:rsidR="00971116" w:rsidRDefault="00971116" w:rsidP="00D57914"/>
          <w:p w:rsidR="00971116" w:rsidRDefault="00971116" w:rsidP="00D57914"/>
          <w:p w:rsidR="00971116" w:rsidRDefault="00971116" w:rsidP="00D57914"/>
          <w:p w:rsidR="00971116" w:rsidRDefault="00971116" w:rsidP="00D57914"/>
          <w:p w:rsidR="00971116" w:rsidRDefault="00971116" w:rsidP="00D57914"/>
          <w:p w:rsidR="00971116" w:rsidRDefault="00971116" w:rsidP="00D57914"/>
          <w:p w:rsidR="00971116" w:rsidRDefault="00971116" w:rsidP="00D57914"/>
          <w:p w:rsidR="00D57914" w:rsidRDefault="00D57914" w:rsidP="00D57914">
            <w:r>
              <w:t>2.</w:t>
            </w:r>
            <w:r w:rsidRPr="00477C0F">
              <w:t xml:space="preserve">Демонстрирует знания содержания основных </w:t>
            </w:r>
            <w:r w:rsidRPr="00477C0F">
              <w:lastRenderedPageBreak/>
              <w:t>схем финансового обеспечения инвестиционных проектов и их особенностей</w:t>
            </w:r>
          </w:p>
          <w:p w:rsidR="00D57914" w:rsidRDefault="00D57914" w:rsidP="00D57914"/>
          <w:p w:rsidR="00D57914" w:rsidRDefault="00D57914" w:rsidP="00D57914"/>
          <w:p w:rsidR="00D57914" w:rsidRDefault="00D57914" w:rsidP="00D57914"/>
          <w:p w:rsidR="00D57914" w:rsidRDefault="00D57914" w:rsidP="00D57914"/>
          <w:p w:rsidR="00D57914" w:rsidRDefault="00D57914" w:rsidP="00D57914"/>
          <w:p w:rsidR="00D57914" w:rsidRDefault="00D57914" w:rsidP="00D57914"/>
          <w:p w:rsidR="00D57914" w:rsidRDefault="00D57914" w:rsidP="00D57914"/>
          <w:p w:rsidR="00D57914" w:rsidRDefault="00D57914" w:rsidP="00D57914"/>
          <w:p w:rsidR="00D57914" w:rsidRDefault="00D57914" w:rsidP="00D57914"/>
          <w:p w:rsidR="00D57914" w:rsidRDefault="00D57914" w:rsidP="00D57914"/>
          <w:p w:rsidR="00D57914" w:rsidRDefault="00D57914" w:rsidP="00D57914"/>
          <w:p w:rsidR="00D57914" w:rsidRDefault="00D57914" w:rsidP="00D57914"/>
          <w:p w:rsidR="00D57914" w:rsidRDefault="00D57914" w:rsidP="00D57914"/>
          <w:p w:rsidR="00D57914" w:rsidRDefault="00D57914" w:rsidP="00D57914"/>
          <w:p w:rsidR="00D57914" w:rsidRDefault="00D57914" w:rsidP="00D57914"/>
          <w:p w:rsidR="00D57914" w:rsidRDefault="00D57914" w:rsidP="00D57914"/>
          <w:p w:rsidR="00D57914" w:rsidRDefault="00D57914" w:rsidP="00D57914"/>
          <w:p w:rsidR="00D57914" w:rsidRDefault="00D57914" w:rsidP="00D57914"/>
          <w:p w:rsidR="00D57914" w:rsidRDefault="00D57914" w:rsidP="00D57914"/>
          <w:p w:rsidR="008D122F" w:rsidRDefault="008D122F" w:rsidP="00D57914"/>
          <w:p w:rsidR="008D122F" w:rsidRDefault="008D122F" w:rsidP="00D57914"/>
          <w:p w:rsidR="008D122F" w:rsidRDefault="008D122F" w:rsidP="00D57914"/>
          <w:p w:rsidR="008D122F" w:rsidRDefault="008D122F" w:rsidP="00D57914"/>
          <w:p w:rsidR="008D122F" w:rsidRDefault="008D122F" w:rsidP="00D57914"/>
          <w:p w:rsidR="008D122F" w:rsidRDefault="008D122F" w:rsidP="00D57914"/>
          <w:p w:rsidR="008D122F" w:rsidRDefault="008D122F" w:rsidP="00D57914"/>
          <w:p w:rsidR="008D122F" w:rsidRDefault="008D122F" w:rsidP="00D57914"/>
          <w:p w:rsidR="008D122F" w:rsidRDefault="008D122F" w:rsidP="00D57914"/>
          <w:p w:rsidR="008D122F" w:rsidRDefault="008D122F" w:rsidP="00D57914"/>
          <w:p w:rsidR="008D122F" w:rsidRDefault="008D122F" w:rsidP="00D57914"/>
          <w:p w:rsidR="008D122F" w:rsidRDefault="008D122F" w:rsidP="00D57914"/>
          <w:p w:rsidR="008D122F" w:rsidRDefault="008D122F" w:rsidP="00D57914"/>
          <w:p w:rsidR="008D122F" w:rsidRDefault="008D122F" w:rsidP="00D57914"/>
          <w:p w:rsidR="008D122F" w:rsidRDefault="008D122F" w:rsidP="00D57914"/>
          <w:p w:rsidR="00971116" w:rsidRDefault="00971116" w:rsidP="00D57914"/>
          <w:p w:rsidR="00971116" w:rsidRDefault="00971116" w:rsidP="00D57914"/>
          <w:p w:rsidR="00971116" w:rsidRDefault="00971116" w:rsidP="00D57914"/>
          <w:p w:rsidR="00971116" w:rsidRDefault="00971116" w:rsidP="00D57914"/>
          <w:p w:rsidR="00971116" w:rsidRDefault="00971116" w:rsidP="00D57914"/>
          <w:p w:rsidR="00971116" w:rsidRDefault="00971116" w:rsidP="00D57914"/>
          <w:p w:rsidR="00971116" w:rsidRDefault="00971116" w:rsidP="00D57914"/>
          <w:p w:rsidR="00971116" w:rsidRDefault="00971116" w:rsidP="00D57914"/>
          <w:p w:rsidR="00971116" w:rsidRDefault="00971116" w:rsidP="00D57914"/>
          <w:p w:rsidR="00971116" w:rsidRDefault="00971116" w:rsidP="00D57914"/>
          <w:p w:rsidR="00971116" w:rsidRDefault="00971116" w:rsidP="00D57914"/>
          <w:p w:rsidR="00971116" w:rsidRDefault="00971116" w:rsidP="00D57914"/>
          <w:p w:rsidR="00971116" w:rsidRDefault="00971116" w:rsidP="00D57914"/>
          <w:p w:rsidR="00971116" w:rsidRDefault="00971116" w:rsidP="00D57914"/>
          <w:p w:rsidR="00971116" w:rsidRDefault="00971116" w:rsidP="00D57914"/>
          <w:p w:rsidR="00971116" w:rsidRDefault="00971116" w:rsidP="00D57914"/>
          <w:p w:rsidR="00971116" w:rsidRDefault="00971116" w:rsidP="00D57914"/>
          <w:p w:rsidR="00971116" w:rsidRDefault="00971116" w:rsidP="00D57914"/>
          <w:p w:rsidR="00971116" w:rsidRDefault="00971116" w:rsidP="00D57914"/>
          <w:p w:rsidR="00971116" w:rsidRDefault="00971116" w:rsidP="00D57914"/>
          <w:p w:rsidR="00971116" w:rsidRDefault="00971116" w:rsidP="00D57914"/>
          <w:p w:rsidR="00971116" w:rsidRDefault="00971116" w:rsidP="00D57914"/>
          <w:p w:rsidR="00971116" w:rsidRDefault="00971116" w:rsidP="00D57914"/>
          <w:p w:rsidR="00971116" w:rsidRDefault="00971116" w:rsidP="00D57914"/>
          <w:p w:rsidR="00971116" w:rsidRDefault="00971116" w:rsidP="00D57914"/>
          <w:p w:rsidR="00971116" w:rsidRDefault="00971116" w:rsidP="00D57914"/>
          <w:p w:rsidR="00971116" w:rsidRDefault="00971116" w:rsidP="00D57914"/>
          <w:p w:rsidR="00971116" w:rsidRDefault="00971116" w:rsidP="00D57914"/>
          <w:p w:rsidR="00971116" w:rsidRDefault="00971116" w:rsidP="00D57914"/>
          <w:p w:rsidR="00971116" w:rsidRDefault="00971116" w:rsidP="00D57914"/>
          <w:p w:rsidR="00971116" w:rsidRDefault="00971116" w:rsidP="00D57914"/>
          <w:p w:rsidR="00971116" w:rsidRDefault="00971116" w:rsidP="00D57914"/>
          <w:p w:rsidR="00971116" w:rsidRDefault="00971116" w:rsidP="00D57914"/>
          <w:p w:rsidR="00971116" w:rsidRDefault="00971116" w:rsidP="00D57914"/>
          <w:p w:rsidR="00971116" w:rsidRDefault="00971116" w:rsidP="00D57914"/>
          <w:p w:rsidR="00971116" w:rsidRDefault="00971116" w:rsidP="00D57914"/>
          <w:p w:rsidR="00971116" w:rsidRDefault="00971116" w:rsidP="00D57914"/>
          <w:p w:rsidR="00971116" w:rsidRDefault="00971116" w:rsidP="00D57914"/>
          <w:p w:rsidR="00971116" w:rsidRDefault="00971116" w:rsidP="00D57914"/>
          <w:p w:rsidR="00971116" w:rsidRDefault="00971116" w:rsidP="00D57914"/>
          <w:p w:rsidR="00971116" w:rsidRDefault="00971116" w:rsidP="00D57914"/>
          <w:p w:rsidR="00971116" w:rsidRDefault="00971116" w:rsidP="00D57914"/>
          <w:p w:rsidR="00971116" w:rsidRDefault="00971116" w:rsidP="00D57914"/>
          <w:p w:rsidR="00971116" w:rsidRDefault="00971116" w:rsidP="00D57914"/>
          <w:p w:rsidR="00971116" w:rsidRDefault="00971116" w:rsidP="00D57914"/>
          <w:p w:rsidR="00971116" w:rsidRDefault="00971116" w:rsidP="00D57914"/>
          <w:p w:rsidR="00971116" w:rsidRDefault="00971116" w:rsidP="00D57914"/>
          <w:p w:rsidR="00971116" w:rsidRDefault="00971116" w:rsidP="00D57914"/>
          <w:p w:rsidR="00971116" w:rsidRDefault="00971116" w:rsidP="00D57914"/>
          <w:p w:rsidR="00971116" w:rsidRDefault="00971116" w:rsidP="00D57914"/>
          <w:p w:rsidR="00971116" w:rsidRDefault="00971116" w:rsidP="00D57914"/>
          <w:p w:rsidR="00971116" w:rsidRDefault="00971116" w:rsidP="00D57914"/>
          <w:p w:rsidR="00971116" w:rsidRDefault="00971116" w:rsidP="00D57914"/>
          <w:p w:rsidR="00971116" w:rsidRDefault="00971116" w:rsidP="00D57914"/>
          <w:p w:rsidR="00971116" w:rsidRDefault="00971116" w:rsidP="00D57914"/>
          <w:p w:rsidR="00971116" w:rsidRDefault="00971116" w:rsidP="00D57914"/>
          <w:p w:rsidR="00971116" w:rsidRDefault="00971116" w:rsidP="00D57914"/>
          <w:p w:rsidR="00971116" w:rsidRDefault="00971116" w:rsidP="00D57914"/>
          <w:p w:rsidR="00971116" w:rsidRDefault="00971116" w:rsidP="00D57914"/>
          <w:p w:rsidR="00971116" w:rsidRDefault="00971116" w:rsidP="00D57914"/>
          <w:p w:rsidR="00971116" w:rsidRDefault="00971116" w:rsidP="00D57914"/>
          <w:p w:rsidR="00971116" w:rsidRDefault="00971116" w:rsidP="00D57914"/>
          <w:p w:rsidR="00971116" w:rsidRDefault="00971116" w:rsidP="00D57914"/>
          <w:p w:rsidR="00971116" w:rsidRDefault="00971116" w:rsidP="00D57914"/>
          <w:p w:rsidR="00971116" w:rsidRDefault="00971116" w:rsidP="00D57914"/>
          <w:p w:rsidR="00971116" w:rsidRDefault="00971116" w:rsidP="00D57914"/>
          <w:p w:rsidR="00971116" w:rsidRDefault="00971116" w:rsidP="00D57914"/>
          <w:p w:rsidR="00971116" w:rsidRDefault="00971116" w:rsidP="00D57914"/>
          <w:p w:rsidR="00971116" w:rsidRDefault="00971116" w:rsidP="00D57914"/>
          <w:p w:rsidR="00971116" w:rsidRDefault="00971116" w:rsidP="00D57914"/>
          <w:p w:rsidR="00971116" w:rsidRDefault="00971116" w:rsidP="00D57914"/>
          <w:p w:rsidR="00971116" w:rsidRDefault="00971116" w:rsidP="00D57914"/>
          <w:p w:rsidR="00971116" w:rsidRDefault="00971116" w:rsidP="00D57914"/>
          <w:p w:rsidR="00971116" w:rsidRDefault="00971116" w:rsidP="00D57914"/>
          <w:p w:rsidR="00971116" w:rsidRDefault="00971116" w:rsidP="00D57914"/>
          <w:p w:rsidR="00971116" w:rsidRDefault="00971116" w:rsidP="00D57914"/>
          <w:p w:rsidR="00971116" w:rsidRDefault="00971116" w:rsidP="00D57914"/>
          <w:p w:rsidR="00971116" w:rsidRDefault="00971116" w:rsidP="00D57914"/>
          <w:p w:rsidR="00971116" w:rsidRDefault="00971116" w:rsidP="00D57914"/>
          <w:p w:rsidR="00971116" w:rsidRDefault="00971116" w:rsidP="00D57914"/>
          <w:p w:rsidR="00971116" w:rsidRDefault="00971116" w:rsidP="00D57914"/>
          <w:p w:rsidR="00971116" w:rsidRDefault="00971116" w:rsidP="00D57914"/>
          <w:p w:rsidR="00971116" w:rsidRDefault="00971116" w:rsidP="00D57914"/>
          <w:p w:rsidR="00971116" w:rsidRDefault="00971116" w:rsidP="00D57914"/>
          <w:p w:rsidR="00971116" w:rsidRDefault="00971116" w:rsidP="00D57914"/>
          <w:p w:rsidR="00971116" w:rsidRDefault="00971116" w:rsidP="00D57914"/>
          <w:p w:rsidR="00971116" w:rsidRDefault="00971116" w:rsidP="00D57914"/>
          <w:p w:rsidR="00971116" w:rsidRDefault="00971116" w:rsidP="00D57914"/>
          <w:p w:rsidR="00971116" w:rsidRDefault="00971116" w:rsidP="00D57914"/>
          <w:p w:rsidR="00971116" w:rsidRDefault="00971116" w:rsidP="00D57914"/>
          <w:p w:rsidR="00971116" w:rsidRDefault="00971116" w:rsidP="00D57914"/>
          <w:p w:rsidR="00971116" w:rsidRDefault="00971116" w:rsidP="00D57914"/>
          <w:p w:rsidR="00971116" w:rsidRDefault="00971116" w:rsidP="00D57914"/>
          <w:p w:rsidR="00971116" w:rsidRDefault="00971116" w:rsidP="00D57914"/>
          <w:p w:rsidR="00971116" w:rsidRDefault="00971116" w:rsidP="00D57914"/>
          <w:p w:rsidR="00971116" w:rsidRDefault="00971116" w:rsidP="00D57914"/>
          <w:p w:rsidR="00971116" w:rsidRDefault="00971116" w:rsidP="00D57914"/>
          <w:p w:rsidR="00971116" w:rsidRDefault="00971116" w:rsidP="00D57914"/>
          <w:p w:rsidR="00971116" w:rsidRDefault="00971116" w:rsidP="00D57914"/>
          <w:p w:rsidR="00971116" w:rsidRDefault="00971116" w:rsidP="00D57914"/>
          <w:p w:rsidR="00971116" w:rsidRDefault="00971116" w:rsidP="00D57914"/>
          <w:p w:rsidR="00971116" w:rsidRDefault="00971116" w:rsidP="00D57914"/>
          <w:p w:rsidR="00971116" w:rsidRDefault="00971116" w:rsidP="00D57914"/>
          <w:p w:rsidR="00971116" w:rsidRDefault="00971116" w:rsidP="00D57914"/>
          <w:p w:rsidR="00971116" w:rsidRDefault="00971116" w:rsidP="00D57914"/>
          <w:p w:rsidR="00971116" w:rsidRDefault="00971116" w:rsidP="00D57914"/>
          <w:p w:rsidR="00971116" w:rsidRDefault="00971116" w:rsidP="00D57914"/>
          <w:p w:rsidR="00971116" w:rsidRDefault="00971116" w:rsidP="00D57914"/>
          <w:p w:rsidR="00971116" w:rsidRDefault="00971116" w:rsidP="00D57914"/>
          <w:p w:rsidR="00971116" w:rsidRDefault="00971116" w:rsidP="00D57914"/>
          <w:p w:rsidR="00971116" w:rsidRDefault="00971116" w:rsidP="00D57914"/>
          <w:p w:rsidR="00971116" w:rsidRDefault="00971116" w:rsidP="00D57914"/>
          <w:p w:rsidR="00971116" w:rsidRDefault="00971116" w:rsidP="00D57914"/>
          <w:p w:rsidR="00971116" w:rsidRDefault="00971116" w:rsidP="00D57914"/>
          <w:p w:rsidR="00971116" w:rsidRDefault="00971116" w:rsidP="00D57914"/>
          <w:p w:rsidR="00971116" w:rsidRDefault="00971116" w:rsidP="00D57914"/>
          <w:p w:rsidR="00971116" w:rsidRDefault="00971116" w:rsidP="00D57914"/>
          <w:p w:rsidR="00971116" w:rsidRDefault="00971116" w:rsidP="00D57914"/>
          <w:p w:rsidR="00971116" w:rsidRDefault="00971116" w:rsidP="00D57914"/>
          <w:p w:rsidR="00971116" w:rsidRDefault="00971116" w:rsidP="00D57914"/>
          <w:p w:rsidR="00971116" w:rsidRDefault="00971116" w:rsidP="00D57914"/>
          <w:p w:rsidR="00971116" w:rsidRDefault="00971116" w:rsidP="00D57914"/>
          <w:p w:rsidR="00971116" w:rsidRDefault="00971116" w:rsidP="00D57914"/>
          <w:p w:rsidR="00971116" w:rsidRDefault="00971116" w:rsidP="00D57914"/>
          <w:p w:rsidR="00971116" w:rsidRDefault="00971116" w:rsidP="00D57914"/>
          <w:p w:rsidR="00971116" w:rsidRDefault="00971116" w:rsidP="00D57914"/>
          <w:p w:rsidR="00971116" w:rsidRDefault="00971116" w:rsidP="00D57914"/>
          <w:p w:rsidR="00971116" w:rsidRDefault="00971116" w:rsidP="00D57914"/>
          <w:p w:rsidR="00971116" w:rsidRDefault="00971116" w:rsidP="00D57914"/>
          <w:p w:rsidR="00971116" w:rsidRDefault="00971116" w:rsidP="00D57914"/>
          <w:p w:rsidR="00971116" w:rsidRDefault="00971116" w:rsidP="00D57914"/>
          <w:p w:rsidR="00971116" w:rsidRDefault="00971116" w:rsidP="00D57914"/>
          <w:p w:rsidR="00971116" w:rsidRDefault="00971116" w:rsidP="00D57914"/>
          <w:p w:rsidR="00971116" w:rsidRDefault="00971116" w:rsidP="00D57914"/>
          <w:p w:rsidR="00971116" w:rsidRDefault="00971116" w:rsidP="00D57914"/>
          <w:p w:rsidR="00971116" w:rsidRDefault="00971116" w:rsidP="00D57914"/>
          <w:p w:rsidR="00971116" w:rsidRDefault="00971116" w:rsidP="00D57914"/>
          <w:p w:rsidR="00971116" w:rsidRDefault="00971116" w:rsidP="00D57914"/>
          <w:p w:rsidR="00971116" w:rsidRDefault="00971116" w:rsidP="00D57914"/>
          <w:p w:rsidR="00971116" w:rsidRDefault="00971116" w:rsidP="00D57914"/>
          <w:p w:rsidR="00971116" w:rsidRDefault="00971116" w:rsidP="00D57914"/>
          <w:p w:rsidR="00971116" w:rsidRDefault="00971116" w:rsidP="00D57914"/>
          <w:p w:rsidR="00971116" w:rsidRDefault="00971116" w:rsidP="00D57914"/>
          <w:p w:rsidR="00971116" w:rsidRDefault="00971116" w:rsidP="00D57914"/>
          <w:p w:rsidR="00971116" w:rsidRDefault="00971116" w:rsidP="00D57914"/>
          <w:p w:rsidR="00971116" w:rsidRDefault="00971116" w:rsidP="00D57914"/>
          <w:p w:rsidR="00971116" w:rsidRDefault="00971116" w:rsidP="00D57914"/>
          <w:p w:rsidR="00971116" w:rsidRDefault="00971116" w:rsidP="00D57914"/>
          <w:p w:rsidR="00971116" w:rsidRDefault="00971116" w:rsidP="00D57914"/>
          <w:p w:rsidR="00971116" w:rsidRDefault="00971116" w:rsidP="00D57914"/>
          <w:p w:rsidR="00971116" w:rsidRDefault="00971116" w:rsidP="00D57914"/>
          <w:p w:rsidR="00971116" w:rsidRDefault="00971116" w:rsidP="00D57914"/>
          <w:p w:rsidR="00971116" w:rsidRDefault="00971116" w:rsidP="00D57914"/>
          <w:p w:rsidR="00971116" w:rsidRDefault="00971116" w:rsidP="00D57914"/>
          <w:p w:rsidR="00D57914" w:rsidRPr="00D57914" w:rsidRDefault="00D57914" w:rsidP="00D57914">
            <w:r>
              <w:lastRenderedPageBreak/>
              <w:t>3.</w:t>
            </w:r>
            <w:r w:rsidRPr="00477C0F">
              <w:t>Обосновывает решения по управлению инвестиционными проектами и финансовыми потоками на основе интеграции знаний из разных областей</w:t>
            </w:r>
          </w:p>
        </w:tc>
        <w:tc>
          <w:tcPr>
            <w:tcW w:w="2835" w:type="dxa"/>
          </w:tcPr>
          <w:p w:rsidR="00D57914" w:rsidRPr="00477C0F" w:rsidRDefault="00D57914" w:rsidP="00D57914">
            <w:pPr>
              <w:tabs>
                <w:tab w:val="left" w:pos="540"/>
              </w:tabs>
              <w:contextualSpacing/>
            </w:pPr>
            <w:r w:rsidRPr="00477C0F">
              <w:rPr>
                <w:i/>
              </w:rPr>
              <w:lastRenderedPageBreak/>
              <w:t>1.Зна</w:t>
            </w:r>
            <w:r>
              <w:rPr>
                <w:i/>
              </w:rPr>
              <w:t>е</w:t>
            </w:r>
            <w:r w:rsidRPr="00477C0F">
              <w:rPr>
                <w:i/>
              </w:rPr>
              <w:t>т</w:t>
            </w:r>
            <w:r w:rsidRPr="00477C0F">
              <w:t xml:space="preserve"> тенденции развития экономики и бизнеса в целом и финансовой сферы, финансового рынка и его отдельных сегментов; виды инновационных финансовых инструментов, продуктов, услуг, технологий; инструменты и принципы финансового инжиниринга.</w:t>
            </w:r>
          </w:p>
          <w:p w:rsidR="00D57914" w:rsidRPr="00477C0F" w:rsidRDefault="00D57914" w:rsidP="00D57914">
            <w:pPr>
              <w:tabs>
                <w:tab w:val="left" w:pos="540"/>
              </w:tabs>
              <w:contextualSpacing/>
            </w:pPr>
          </w:p>
          <w:p w:rsidR="00D57914" w:rsidRPr="00477C0F" w:rsidRDefault="00D57914" w:rsidP="00D57914">
            <w:pPr>
              <w:tabs>
                <w:tab w:val="left" w:pos="540"/>
              </w:tabs>
              <w:contextualSpacing/>
            </w:pPr>
            <w:r w:rsidRPr="00477C0F">
              <w:rPr>
                <w:i/>
              </w:rPr>
              <w:t>Уме</w:t>
            </w:r>
            <w:r>
              <w:rPr>
                <w:i/>
              </w:rPr>
              <w:t>е</w:t>
            </w:r>
            <w:r w:rsidRPr="00477C0F">
              <w:rPr>
                <w:i/>
              </w:rPr>
              <w:t>т</w:t>
            </w:r>
            <w:r w:rsidRPr="00477C0F">
              <w:t xml:space="preserve"> использовать на практике финансовые инструменты, продукты, услуги, технологии.</w:t>
            </w:r>
          </w:p>
          <w:p w:rsidR="00D57914" w:rsidRDefault="00D57914" w:rsidP="00D57914">
            <w:pPr>
              <w:tabs>
                <w:tab w:val="left" w:pos="540"/>
              </w:tabs>
              <w:contextualSpacing/>
              <w:rPr>
                <w:i/>
              </w:rPr>
            </w:pPr>
          </w:p>
          <w:p w:rsidR="008D122F" w:rsidRDefault="008D122F" w:rsidP="00D57914">
            <w:pPr>
              <w:tabs>
                <w:tab w:val="left" w:pos="540"/>
              </w:tabs>
              <w:contextualSpacing/>
              <w:rPr>
                <w:i/>
              </w:rPr>
            </w:pPr>
          </w:p>
          <w:p w:rsidR="008D122F" w:rsidRDefault="008D122F" w:rsidP="00D57914">
            <w:pPr>
              <w:tabs>
                <w:tab w:val="left" w:pos="540"/>
              </w:tabs>
              <w:contextualSpacing/>
              <w:rPr>
                <w:i/>
              </w:rPr>
            </w:pPr>
          </w:p>
          <w:p w:rsidR="008D122F" w:rsidRDefault="008D122F" w:rsidP="00D57914">
            <w:pPr>
              <w:tabs>
                <w:tab w:val="left" w:pos="540"/>
              </w:tabs>
              <w:contextualSpacing/>
              <w:rPr>
                <w:i/>
              </w:rPr>
            </w:pPr>
          </w:p>
          <w:p w:rsidR="008D122F" w:rsidRDefault="008D122F" w:rsidP="00D57914">
            <w:pPr>
              <w:tabs>
                <w:tab w:val="left" w:pos="540"/>
              </w:tabs>
              <w:contextualSpacing/>
              <w:rPr>
                <w:i/>
              </w:rPr>
            </w:pPr>
          </w:p>
          <w:p w:rsidR="008D122F" w:rsidRDefault="008D122F" w:rsidP="00D57914">
            <w:pPr>
              <w:tabs>
                <w:tab w:val="left" w:pos="540"/>
              </w:tabs>
              <w:contextualSpacing/>
              <w:rPr>
                <w:i/>
              </w:rPr>
            </w:pPr>
          </w:p>
          <w:p w:rsidR="008D122F" w:rsidRDefault="008D122F" w:rsidP="00D57914">
            <w:pPr>
              <w:tabs>
                <w:tab w:val="left" w:pos="540"/>
              </w:tabs>
              <w:contextualSpacing/>
              <w:rPr>
                <w:i/>
              </w:rPr>
            </w:pPr>
          </w:p>
          <w:p w:rsidR="008D122F" w:rsidRDefault="008D122F" w:rsidP="00D57914">
            <w:pPr>
              <w:tabs>
                <w:tab w:val="left" w:pos="540"/>
              </w:tabs>
              <w:contextualSpacing/>
              <w:rPr>
                <w:i/>
              </w:rPr>
            </w:pPr>
          </w:p>
          <w:p w:rsidR="008D122F" w:rsidRDefault="008D122F" w:rsidP="00D57914">
            <w:pPr>
              <w:tabs>
                <w:tab w:val="left" w:pos="540"/>
              </w:tabs>
              <w:contextualSpacing/>
              <w:rPr>
                <w:i/>
              </w:rPr>
            </w:pPr>
          </w:p>
          <w:p w:rsidR="00971116" w:rsidRDefault="00971116" w:rsidP="00D57914">
            <w:pPr>
              <w:tabs>
                <w:tab w:val="left" w:pos="540"/>
              </w:tabs>
              <w:contextualSpacing/>
              <w:rPr>
                <w:i/>
              </w:rPr>
            </w:pPr>
          </w:p>
          <w:p w:rsidR="00971116" w:rsidRDefault="00971116" w:rsidP="00D57914">
            <w:pPr>
              <w:tabs>
                <w:tab w:val="left" w:pos="540"/>
              </w:tabs>
              <w:contextualSpacing/>
              <w:rPr>
                <w:i/>
              </w:rPr>
            </w:pPr>
          </w:p>
          <w:p w:rsidR="00971116" w:rsidRDefault="00971116" w:rsidP="00D57914">
            <w:pPr>
              <w:tabs>
                <w:tab w:val="left" w:pos="540"/>
              </w:tabs>
              <w:contextualSpacing/>
              <w:rPr>
                <w:i/>
              </w:rPr>
            </w:pPr>
          </w:p>
          <w:p w:rsidR="00971116" w:rsidRDefault="00971116" w:rsidP="00D57914">
            <w:pPr>
              <w:tabs>
                <w:tab w:val="left" w:pos="540"/>
              </w:tabs>
              <w:contextualSpacing/>
              <w:rPr>
                <w:i/>
              </w:rPr>
            </w:pPr>
          </w:p>
          <w:p w:rsidR="00971116" w:rsidRDefault="00971116" w:rsidP="00D57914">
            <w:pPr>
              <w:tabs>
                <w:tab w:val="left" w:pos="540"/>
              </w:tabs>
              <w:contextualSpacing/>
              <w:rPr>
                <w:i/>
              </w:rPr>
            </w:pPr>
          </w:p>
          <w:p w:rsidR="00971116" w:rsidRDefault="00971116" w:rsidP="00D57914">
            <w:pPr>
              <w:tabs>
                <w:tab w:val="left" w:pos="540"/>
              </w:tabs>
              <w:contextualSpacing/>
              <w:rPr>
                <w:i/>
              </w:rPr>
            </w:pPr>
          </w:p>
          <w:p w:rsidR="00971116" w:rsidRDefault="00971116" w:rsidP="00D57914">
            <w:pPr>
              <w:tabs>
                <w:tab w:val="left" w:pos="540"/>
              </w:tabs>
              <w:contextualSpacing/>
              <w:rPr>
                <w:i/>
              </w:rPr>
            </w:pPr>
          </w:p>
          <w:p w:rsidR="00971116" w:rsidRDefault="00971116" w:rsidP="00D57914">
            <w:pPr>
              <w:tabs>
                <w:tab w:val="left" w:pos="540"/>
              </w:tabs>
              <w:contextualSpacing/>
              <w:rPr>
                <w:i/>
              </w:rPr>
            </w:pPr>
          </w:p>
          <w:p w:rsidR="00971116" w:rsidRDefault="00971116" w:rsidP="00D57914">
            <w:pPr>
              <w:tabs>
                <w:tab w:val="left" w:pos="540"/>
              </w:tabs>
              <w:contextualSpacing/>
              <w:rPr>
                <w:i/>
              </w:rPr>
            </w:pPr>
          </w:p>
          <w:p w:rsidR="00971116" w:rsidRDefault="00971116" w:rsidP="00D57914">
            <w:pPr>
              <w:tabs>
                <w:tab w:val="left" w:pos="540"/>
              </w:tabs>
              <w:contextualSpacing/>
              <w:rPr>
                <w:i/>
              </w:rPr>
            </w:pPr>
          </w:p>
          <w:p w:rsidR="00971116" w:rsidRDefault="00971116" w:rsidP="00D57914">
            <w:pPr>
              <w:tabs>
                <w:tab w:val="left" w:pos="540"/>
              </w:tabs>
              <w:contextualSpacing/>
              <w:rPr>
                <w:i/>
              </w:rPr>
            </w:pPr>
          </w:p>
          <w:p w:rsidR="00971116" w:rsidRDefault="00971116" w:rsidP="00D57914">
            <w:pPr>
              <w:tabs>
                <w:tab w:val="left" w:pos="540"/>
              </w:tabs>
              <w:contextualSpacing/>
              <w:rPr>
                <w:i/>
              </w:rPr>
            </w:pPr>
          </w:p>
          <w:p w:rsidR="00971116" w:rsidRDefault="00971116" w:rsidP="00D57914">
            <w:pPr>
              <w:tabs>
                <w:tab w:val="left" w:pos="540"/>
              </w:tabs>
              <w:contextualSpacing/>
              <w:rPr>
                <w:i/>
              </w:rPr>
            </w:pPr>
          </w:p>
          <w:p w:rsidR="00971116" w:rsidRDefault="00971116" w:rsidP="00D57914">
            <w:pPr>
              <w:tabs>
                <w:tab w:val="left" w:pos="540"/>
              </w:tabs>
              <w:contextualSpacing/>
              <w:rPr>
                <w:i/>
              </w:rPr>
            </w:pPr>
          </w:p>
          <w:p w:rsidR="00971116" w:rsidRDefault="00971116" w:rsidP="00D57914">
            <w:pPr>
              <w:tabs>
                <w:tab w:val="left" w:pos="540"/>
              </w:tabs>
              <w:contextualSpacing/>
              <w:rPr>
                <w:i/>
              </w:rPr>
            </w:pPr>
          </w:p>
          <w:p w:rsidR="00971116" w:rsidRDefault="00971116" w:rsidP="00D57914">
            <w:pPr>
              <w:tabs>
                <w:tab w:val="left" w:pos="540"/>
              </w:tabs>
              <w:contextualSpacing/>
              <w:rPr>
                <w:i/>
              </w:rPr>
            </w:pPr>
          </w:p>
          <w:p w:rsidR="00971116" w:rsidRDefault="00971116" w:rsidP="00D57914">
            <w:pPr>
              <w:tabs>
                <w:tab w:val="left" w:pos="540"/>
              </w:tabs>
              <w:contextualSpacing/>
              <w:rPr>
                <w:i/>
              </w:rPr>
            </w:pPr>
          </w:p>
          <w:p w:rsidR="00971116" w:rsidRDefault="00971116" w:rsidP="00D57914">
            <w:pPr>
              <w:tabs>
                <w:tab w:val="left" w:pos="540"/>
              </w:tabs>
              <w:contextualSpacing/>
              <w:rPr>
                <w:i/>
              </w:rPr>
            </w:pPr>
          </w:p>
          <w:p w:rsidR="00971116" w:rsidRDefault="00971116" w:rsidP="00D57914">
            <w:pPr>
              <w:tabs>
                <w:tab w:val="left" w:pos="540"/>
              </w:tabs>
              <w:contextualSpacing/>
              <w:rPr>
                <w:i/>
              </w:rPr>
            </w:pPr>
          </w:p>
          <w:p w:rsidR="00971116" w:rsidRDefault="00971116" w:rsidP="00D57914">
            <w:pPr>
              <w:tabs>
                <w:tab w:val="left" w:pos="540"/>
              </w:tabs>
              <w:contextualSpacing/>
              <w:rPr>
                <w:i/>
              </w:rPr>
            </w:pPr>
          </w:p>
          <w:p w:rsidR="00971116" w:rsidRDefault="00971116" w:rsidP="00D57914">
            <w:pPr>
              <w:tabs>
                <w:tab w:val="left" w:pos="540"/>
              </w:tabs>
              <w:contextualSpacing/>
              <w:rPr>
                <w:i/>
              </w:rPr>
            </w:pPr>
          </w:p>
          <w:p w:rsidR="00971116" w:rsidRDefault="00971116" w:rsidP="00D57914">
            <w:pPr>
              <w:tabs>
                <w:tab w:val="left" w:pos="540"/>
              </w:tabs>
              <w:contextualSpacing/>
              <w:rPr>
                <w:i/>
              </w:rPr>
            </w:pPr>
          </w:p>
          <w:p w:rsidR="00971116" w:rsidRDefault="00971116" w:rsidP="00D57914">
            <w:pPr>
              <w:tabs>
                <w:tab w:val="left" w:pos="540"/>
              </w:tabs>
              <w:contextualSpacing/>
              <w:rPr>
                <w:i/>
              </w:rPr>
            </w:pPr>
          </w:p>
          <w:p w:rsidR="00971116" w:rsidRDefault="00971116" w:rsidP="00D57914">
            <w:pPr>
              <w:tabs>
                <w:tab w:val="left" w:pos="540"/>
              </w:tabs>
              <w:contextualSpacing/>
              <w:rPr>
                <w:i/>
              </w:rPr>
            </w:pPr>
          </w:p>
          <w:p w:rsidR="00971116" w:rsidRDefault="00971116" w:rsidP="00D57914">
            <w:pPr>
              <w:tabs>
                <w:tab w:val="left" w:pos="540"/>
              </w:tabs>
              <w:contextualSpacing/>
              <w:rPr>
                <w:i/>
              </w:rPr>
            </w:pPr>
          </w:p>
          <w:p w:rsidR="00971116" w:rsidRDefault="00971116" w:rsidP="00D57914">
            <w:pPr>
              <w:tabs>
                <w:tab w:val="left" w:pos="540"/>
              </w:tabs>
              <w:contextualSpacing/>
              <w:rPr>
                <w:i/>
              </w:rPr>
            </w:pPr>
          </w:p>
          <w:p w:rsidR="00971116" w:rsidRDefault="00971116" w:rsidP="00D57914">
            <w:pPr>
              <w:tabs>
                <w:tab w:val="left" w:pos="540"/>
              </w:tabs>
              <w:contextualSpacing/>
              <w:rPr>
                <w:i/>
              </w:rPr>
            </w:pPr>
          </w:p>
          <w:p w:rsidR="00971116" w:rsidRDefault="00971116" w:rsidP="00D57914">
            <w:pPr>
              <w:tabs>
                <w:tab w:val="left" w:pos="540"/>
              </w:tabs>
              <w:contextualSpacing/>
              <w:rPr>
                <w:i/>
              </w:rPr>
            </w:pPr>
          </w:p>
          <w:p w:rsidR="00971116" w:rsidRDefault="00971116" w:rsidP="00D57914">
            <w:pPr>
              <w:tabs>
                <w:tab w:val="left" w:pos="540"/>
              </w:tabs>
              <w:contextualSpacing/>
              <w:rPr>
                <w:i/>
              </w:rPr>
            </w:pPr>
          </w:p>
          <w:p w:rsidR="00971116" w:rsidRDefault="00971116" w:rsidP="00D57914">
            <w:pPr>
              <w:tabs>
                <w:tab w:val="left" w:pos="540"/>
              </w:tabs>
              <w:contextualSpacing/>
              <w:rPr>
                <w:i/>
              </w:rPr>
            </w:pPr>
          </w:p>
          <w:p w:rsidR="00971116" w:rsidRDefault="00971116" w:rsidP="00D57914">
            <w:pPr>
              <w:tabs>
                <w:tab w:val="left" w:pos="540"/>
              </w:tabs>
              <w:contextualSpacing/>
              <w:rPr>
                <w:i/>
              </w:rPr>
            </w:pPr>
          </w:p>
          <w:p w:rsidR="00971116" w:rsidRDefault="00971116" w:rsidP="00D57914">
            <w:pPr>
              <w:tabs>
                <w:tab w:val="left" w:pos="540"/>
              </w:tabs>
              <w:contextualSpacing/>
              <w:rPr>
                <w:i/>
              </w:rPr>
            </w:pPr>
          </w:p>
          <w:p w:rsidR="00971116" w:rsidRDefault="00971116" w:rsidP="00D57914">
            <w:pPr>
              <w:tabs>
                <w:tab w:val="left" w:pos="540"/>
              </w:tabs>
              <w:contextualSpacing/>
              <w:rPr>
                <w:i/>
              </w:rPr>
            </w:pPr>
          </w:p>
          <w:p w:rsidR="00971116" w:rsidRDefault="00971116" w:rsidP="00D57914">
            <w:pPr>
              <w:tabs>
                <w:tab w:val="left" w:pos="540"/>
              </w:tabs>
              <w:contextualSpacing/>
              <w:rPr>
                <w:i/>
              </w:rPr>
            </w:pPr>
          </w:p>
          <w:p w:rsidR="00971116" w:rsidRDefault="00971116" w:rsidP="00D57914">
            <w:pPr>
              <w:tabs>
                <w:tab w:val="left" w:pos="540"/>
              </w:tabs>
              <w:contextualSpacing/>
              <w:rPr>
                <w:i/>
              </w:rPr>
            </w:pPr>
          </w:p>
          <w:p w:rsidR="00971116" w:rsidRDefault="00971116" w:rsidP="00D57914">
            <w:pPr>
              <w:tabs>
                <w:tab w:val="left" w:pos="540"/>
              </w:tabs>
              <w:contextualSpacing/>
              <w:rPr>
                <w:i/>
              </w:rPr>
            </w:pPr>
          </w:p>
          <w:p w:rsidR="00971116" w:rsidRDefault="00971116" w:rsidP="00D57914">
            <w:pPr>
              <w:tabs>
                <w:tab w:val="left" w:pos="540"/>
              </w:tabs>
              <w:contextualSpacing/>
              <w:rPr>
                <w:i/>
              </w:rPr>
            </w:pPr>
          </w:p>
          <w:p w:rsidR="00971116" w:rsidRDefault="00971116" w:rsidP="00D57914">
            <w:pPr>
              <w:tabs>
                <w:tab w:val="left" w:pos="540"/>
              </w:tabs>
              <w:contextualSpacing/>
              <w:rPr>
                <w:i/>
              </w:rPr>
            </w:pPr>
          </w:p>
          <w:p w:rsidR="00971116" w:rsidRDefault="00971116" w:rsidP="00D57914">
            <w:pPr>
              <w:tabs>
                <w:tab w:val="left" w:pos="540"/>
              </w:tabs>
              <w:contextualSpacing/>
              <w:rPr>
                <w:i/>
              </w:rPr>
            </w:pPr>
          </w:p>
          <w:p w:rsidR="00971116" w:rsidRDefault="00971116" w:rsidP="00D57914">
            <w:pPr>
              <w:tabs>
                <w:tab w:val="left" w:pos="540"/>
              </w:tabs>
              <w:contextualSpacing/>
              <w:rPr>
                <w:i/>
              </w:rPr>
            </w:pPr>
          </w:p>
          <w:p w:rsidR="00971116" w:rsidRDefault="00971116" w:rsidP="00D57914">
            <w:pPr>
              <w:tabs>
                <w:tab w:val="left" w:pos="540"/>
              </w:tabs>
              <w:contextualSpacing/>
              <w:rPr>
                <w:i/>
              </w:rPr>
            </w:pPr>
          </w:p>
          <w:p w:rsidR="00971116" w:rsidRDefault="00971116" w:rsidP="00D57914">
            <w:pPr>
              <w:tabs>
                <w:tab w:val="left" w:pos="540"/>
              </w:tabs>
              <w:contextualSpacing/>
              <w:rPr>
                <w:i/>
              </w:rPr>
            </w:pPr>
          </w:p>
          <w:p w:rsidR="00971116" w:rsidRDefault="00971116" w:rsidP="00D57914">
            <w:pPr>
              <w:tabs>
                <w:tab w:val="left" w:pos="540"/>
              </w:tabs>
              <w:contextualSpacing/>
              <w:rPr>
                <w:i/>
              </w:rPr>
            </w:pPr>
          </w:p>
          <w:p w:rsidR="00971116" w:rsidRDefault="00971116" w:rsidP="00D57914">
            <w:pPr>
              <w:tabs>
                <w:tab w:val="left" w:pos="540"/>
              </w:tabs>
              <w:contextualSpacing/>
              <w:rPr>
                <w:i/>
              </w:rPr>
            </w:pPr>
          </w:p>
          <w:p w:rsidR="00971116" w:rsidRDefault="00971116" w:rsidP="00D57914">
            <w:pPr>
              <w:tabs>
                <w:tab w:val="left" w:pos="540"/>
              </w:tabs>
              <w:contextualSpacing/>
              <w:rPr>
                <w:i/>
              </w:rPr>
            </w:pPr>
          </w:p>
          <w:p w:rsidR="00971116" w:rsidRDefault="00971116" w:rsidP="00D57914">
            <w:pPr>
              <w:tabs>
                <w:tab w:val="left" w:pos="540"/>
              </w:tabs>
              <w:contextualSpacing/>
              <w:rPr>
                <w:i/>
              </w:rPr>
            </w:pPr>
          </w:p>
          <w:p w:rsidR="00971116" w:rsidRDefault="00971116" w:rsidP="00D57914">
            <w:pPr>
              <w:tabs>
                <w:tab w:val="left" w:pos="540"/>
              </w:tabs>
              <w:contextualSpacing/>
              <w:rPr>
                <w:i/>
              </w:rPr>
            </w:pPr>
          </w:p>
          <w:p w:rsidR="00971116" w:rsidRDefault="00971116" w:rsidP="00D57914">
            <w:pPr>
              <w:tabs>
                <w:tab w:val="left" w:pos="540"/>
              </w:tabs>
              <w:contextualSpacing/>
              <w:rPr>
                <w:i/>
              </w:rPr>
            </w:pPr>
          </w:p>
          <w:p w:rsidR="00971116" w:rsidRDefault="00971116" w:rsidP="00D57914">
            <w:pPr>
              <w:tabs>
                <w:tab w:val="left" w:pos="540"/>
              </w:tabs>
              <w:contextualSpacing/>
              <w:rPr>
                <w:i/>
              </w:rPr>
            </w:pPr>
          </w:p>
          <w:p w:rsidR="00971116" w:rsidRDefault="00971116" w:rsidP="00D57914">
            <w:pPr>
              <w:tabs>
                <w:tab w:val="left" w:pos="540"/>
              </w:tabs>
              <w:contextualSpacing/>
              <w:rPr>
                <w:i/>
              </w:rPr>
            </w:pPr>
          </w:p>
          <w:p w:rsidR="00971116" w:rsidRDefault="00971116" w:rsidP="00D57914">
            <w:pPr>
              <w:tabs>
                <w:tab w:val="left" w:pos="540"/>
              </w:tabs>
              <w:contextualSpacing/>
              <w:rPr>
                <w:i/>
              </w:rPr>
            </w:pPr>
          </w:p>
          <w:p w:rsidR="00971116" w:rsidRDefault="00971116" w:rsidP="00D57914">
            <w:pPr>
              <w:tabs>
                <w:tab w:val="left" w:pos="540"/>
              </w:tabs>
              <w:contextualSpacing/>
              <w:rPr>
                <w:i/>
              </w:rPr>
            </w:pPr>
          </w:p>
          <w:p w:rsidR="00971116" w:rsidRDefault="00971116" w:rsidP="00D57914">
            <w:pPr>
              <w:tabs>
                <w:tab w:val="left" w:pos="540"/>
              </w:tabs>
              <w:contextualSpacing/>
              <w:rPr>
                <w:i/>
              </w:rPr>
            </w:pPr>
          </w:p>
          <w:p w:rsidR="00971116" w:rsidRDefault="00971116" w:rsidP="00D57914">
            <w:pPr>
              <w:tabs>
                <w:tab w:val="left" w:pos="540"/>
              </w:tabs>
              <w:contextualSpacing/>
              <w:rPr>
                <w:i/>
              </w:rPr>
            </w:pPr>
          </w:p>
          <w:p w:rsidR="00971116" w:rsidRDefault="00971116" w:rsidP="00D57914">
            <w:pPr>
              <w:tabs>
                <w:tab w:val="left" w:pos="540"/>
              </w:tabs>
              <w:contextualSpacing/>
              <w:rPr>
                <w:i/>
              </w:rPr>
            </w:pPr>
          </w:p>
          <w:p w:rsidR="00971116" w:rsidRDefault="00971116" w:rsidP="00D57914">
            <w:pPr>
              <w:tabs>
                <w:tab w:val="left" w:pos="540"/>
              </w:tabs>
              <w:contextualSpacing/>
              <w:rPr>
                <w:i/>
              </w:rPr>
            </w:pPr>
          </w:p>
          <w:p w:rsidR="00971116" w:rsidRDefault="00971116" w:rsidP="00D57914">
            <w:pPr>
              <w:tabs>
                <w:tab w:val="left" w:pos="540"/>
              </w:tabs>
              <w:contextualSpacing/>
              <w:rPr>
                <w:i/>
              </w:rPr>
            </w:pPr>
          </w:p>
          <w:p w:rsidR="00971116" w:rsidRDefault="00971116" w:rsidP="00D57914">
            <w:pPr>
              <w:tabs>
                <w:tab w:val="left" w:pos="540"/>
              </w:tabs>
              <w:contextualSpacing/>
              <w:rPr>
                <w:i/>
              </w:rPr>
            </w:pPr>
          </w:p>
          <w:p w:rsidR="00971116" w:rsidRDefault="00971116" w:rsidP="00D57914">
            <w:pPr>
              <w:tabs>
                <w:tab w:val="left" w:pos="540"/>
              </w:tabs>
              <w:contextualSpacing/>
              <w:rPr>
                <w:i/>
              </w:rPr>
            </w:pPr>
          </w:p>
          <w:p w:rsidR="00971116" w:rsidRDefault="00971116" w:rsidP="00D57914">
            <w:pPr>
              <w:tabs>
                <w:tab w:val="left" w:pos="540"/>
              </w:tabs>
              <w:contextualSpacing/>
              <w:rPr>
                <w:i/>
              </w:rPr>
            </w:pPr>
          </w:p>
          <w:p w:rsidR="00971116" w:rsidRDefault="00971116" w:rsidP="00D57914">
            <w:pPr>
              <w:tabs>
                <w:tab w:val="left" w:pos="540"/>
              </w:tabs>
              <w:contextualSpacing/>
              <w:rPr>
                <w:i/>
              </w:rPr>
            </w:pPr>
          </w:p>
          <w:p w:rsidR="00971116" w:rsidRDefault="00971116" w:rsidP="00D57914">
            <w:pPr>
              <w:tabs>
                <w:tab w:val="left" w:pos="540"/>
              </w:tabs>
              <w:contextualSpacing/>
              <w:rPr>
                <w:i/>
              </w:rPr>
            </w:pPr>
          </w:p>
          <w:p w:rsidR="00D57914" w:rsidRPr="00477C0F" w:rsidRDefault="00D57914" w:rsidP="00D57914">
            <w:pPr>
              <w:tabs>
                <w:tab w:val="left" w:pos="540"/>
              </w:tabs>
              <w:contextualSpacing/>
            </w:pPr>
            <w:r w:rsidRPr="00477C0F">
              <w:rPr>
                <w:i/>
              </w:rPr>
              <w:t>2.Зна</w:t>
            </w:r>
            <w:r>
              <w:rPr>
                <w:i/>
              </w:rPr>
              <w:t>е</w:t>
            </w:r>
            <w:r w:rsidRPr="00477C0F">
              <w:rPr>
                <w:i/>
              </w:rPr>
              <w:t>т</w:t>
            </w:r>
            <w:r w:rsidRPr="00477C0F">
              <w:t xml:space="preserve"> возможности финансового </w:t>
            </w:r>
            <w:r w:rsidRPr="00477C0F">
              <w:lastRenderedPageBreak/>
              <w:t>инжиниринга и финансовых технологий для решения проблем</w:t>
            </w:r>
          </w:p>
          <w:p w:rsidR="00D57914" w:rsidRPr="00477C0F" w:rsidRDefault="00D57914" w:rsidP="00D57914">
            <w:pPr>
              <w:tabs>
                <w:tab w:val="left" w:pos="540"/>
              </w:tabs>
              <w:contextualSpacing/>
            </w:pPr>
          </w:p>
          <w:p w:rsidR="00D57914" w:rsidRPr="00477C0F" w:rsidRDefault="00D57914" w:rsidP="00D57914">
            <w:pPr>
              <w:tabs>
                <w:tab w:val="left" w:pos="540"/>
              </w:tabs>
              <w:contextualSpacing/>
            </w:pPr>
            <w:r w:rsidRPr="00477C0F">
              <w:rPr>
                <w:i/>
              </w:rPr>
              <w:t>Уме</w:t>
            </w:r>
            <w:r>
              <w:rPr>
                <w:i/>
              </w:rPr>
              <w:t>е</w:t>
            </w:r>
            <w:r w:rsidRPr="00477C0F">
              <w:rPr>
                <w:i/>
              </w:rPr>
              <w:t>т</w:t>
            </w:r>
            <w:r w:rsidRPr="00477C0F">
              <w:t xml:space="preserve"> использовать на практике новые финансовые инструменты, продукты, услуги, технологии; </w:t>
            </w:r>
            <w:r w:rsidRPr="00477C0F">
              <w:rPr>
                <w:color w:val="000000"/>
                <w:shd w:val="clear" w:color="auto" w:fill="FFFFFF"/>
              </w:rPr>
              <w:t>анализировать изучаемые явления, обобщать полученные результаты; делать выводы</w:t>
            </w:r>
            <w:r w:rsidRPr="00477C0F">
              <w:t>, организовывать работу с научно-технической документацией, использовать знания по теории финансового инжиниринга в практической деятельности</w:t>
            </w:r>
          </w:p>
          <w:p w:rsidR="00D57914" w:rsidRDefault="00D57914" w:rsidP="00D57914">
            <w:pPr>
              <w:tabs>
                <w:tab w:val="left" w:pos="540"/>
              </w:tabs>
              <w:contextualSpacing/>
              <w:rPr>
                <w:i/>
              </w:rPr>
            </w:pPr>
          </w:p>
          <w:p w:rsidR="008D122F" w:rsidRDefault="008D122F" w:rsidP="00D57914">
            <w:pPr>
              <w:tabs>
                <w:tab w:val="left" w:pos="540"/>
              </w:tabs>
              <w:contextualSpacing/>
            </w:pPr>
          </w:p>
          <w:p w:rsidR="008D122F" w:rsidRDefault="008D122F" w:rsidP="00D57914">
            <w:pPr>
              <w:tabs>
                <w:tab w:val="left" w:pos="540"/>
              </w:tabs>
              <w:contextualSpacing/>
            </w:pPr>
          </w:p>
          <w:p w:rsidR="008D122F" w:rsidRDefault="008D122F" w:rsidP="00D57914">
            <w:pPr>
              <w:tabs>
                <w:tab w:val="left" w:pos="540"/>
              </w:tabs>
              <w:contextualSpacing/>
            </w:pPr>
          </w:p>
          <w:p w:rsidR="008D122F" w:rsidRDefault="008D122F" w:rsidP="00D57914">
            <w:pPr>
              <w:tabs>
                <w:tab w:val="left" w:pos="540"/>
              </w:tabs>
              <w:contextualSpacing/>
            </w:pPr>
          </w:p>
          <w:p w:rsidR="008D122F" w:rsidRDefault="008D122F" w:rsidP="00D57914">
            <w:pPr>
              <w:tabs>
                <w:tab w:val="left" w:pos="540"/>
              </w:tabs>
              <w:contextualSpacing/>
            </w:pPr>
          </w:p>
          <w:p w:rsidR="008D122F" w:rsidRDefault="008D122F" w:rsidP="00D57914">
            <w:pPr>
              <w:tabs>
                <w:tab w:val="left" w:pos="540"/>
              </w:tabs>
              <w:contextualSpacing/>
            </w:pPr>
          </w:p>
          <w:p w:rsidR="008D122F" w:rsidRDefault="008D122F" w:rsidP="00D57914">
            <w:pPr>
              <w:tabs>
                <w:tab w:val="left" w:pos="540"/>
              </w:tabs>
              <w:contextualSpacing/>
            </w:pPr>
          </w:p>
          <w:p w:rsidR="008D122F" w:rsidRDefault="008D122F" w:rsidP="00D57914">
            <w:pPr>
              <w:tabs>
                <w:tab w:val="left" w:pos="540"/>
              </w:tabs>
              <w:contextualSpacing/>
            </w:pPr>
          </w:p>
          <w:p w:rsidR="008D122F" w:rsidRDefault="008D122F" w:rsidP="00D57914">
            <w:pPr>
              <w:tabs>
                <w:tab w:val="left" w:pos="540"/>
              </w:tabs>
              <w:contextualSpacing/>
            </w:pPr>
          </w:p>
          <w:p w:rsidR="008D122F" w:rsidRDefault="008D122F" w:rsidP="00D57914">
            <w:pPr>
              <w:tabs>
                <w:tab w:val="left" w:pos="540"/>
              </w:tabs>
              <w:contextualSpacing/>
            </w:pPr>
          </w:p>
          <w:p w:rsidR="008D122F" w:rsidRDefault="008D122F" w:rsidP="00D57914">
            <w:pPr>
              <w:tabs>
                <w:tab w:val="left" w:pos="540"/>
              </w:tabs>
              <w:contextualSpacing/>
            </w:pPr>
          </w:p>
          <w:p w:rsidR="008D122F" w:rsidRDefault="008D122F" w:rsidP="00D57914">
            <w:pPr>
              <w:tabs>
                <w:tab w:val="left" w:pos="540"/>
              </w:tabs>
              <w:contextualSpacing/>
            </w:pPr>
          </w:p>
          <w:p w:rsidR="008D122F" w:rsidRDefault="008D122F" w:rsidP="00D57914">
            <w:pPr>
              <w:tabs>
                <w:tab w:val="left" w:pos="540"/>
              </w:tabs>
              <w:contextualSpacing/>
            </w:pPr>
          </w:p>
          <w:p w:rsidR="008D122F" w:rsidRDefault="008D122F" w:rsidP="00D57914">
            <w:pPr>
              <w:tabs>
                <w:tab w:val="left" w:pos="540"/>
              </w:tabs>
              <w:contextualSpacing/>
            </w:pPr>
          </w:p>
          <w:p w:rsidR="008D122F" w:rsidRDefault="008D122F" w:rsidP="00D57914">
            <w:pPr>
              <w:tabs>
                <w:tab w:val="left" w:pos="540"/>
              </w:tabs>
              <w:contextualSpacing/>
            </w:pPr>
          </w:p>
          <w:p w:rsidR="008D122F" w:rsidRDefault="008D122F" w:rsidP="00D57914">
            <w:pPr>
              <w:tabs>
                <w:tab w:val="left" w:pos="540"/>
              </w:tabs>
              <w:contextualSpacing/>
            </w:pPr>
          </w:p>
          <w:p w:rsidR="008D122F" w:rsidRDefault="008D122F" w:rsidP="00D57914">
            <w:pPr>
              <w:tabs>
                <w:tab w:val="left" w:pos="540"/>
              </w:tabs>
              <w:contextualSpacing/>
            </w:pPr>
          </w:p>
          <w:p w:rsidR="008D122F" w:rsidRDefault="008D122F" w:rsidP="00D57914">
            <w:pPr>
              <w:tabs>
                <w:tab w:val="left" w:pos="540"/>
              </w:tabs>
              <w:contextualSpacing/>
            </w:pPr>
          </w:p>
          <w:p w:rsidR="008D122F" w:rsidRDefault="008D122F" w:rsidP="00D57914">
            <w:pPr>
              <w:tabs>
                <w:tab w:val="left" w:pos="540"/>
              </w:tabs>
              <w:contextualSpacing/>
            </w:pPr>
          </w:p>
          <w:p w:rsidR="008D122F" w:rsidRDefault="008D122F" w:rsidP="00D57914">
            <w:pPr>
              <w:tabs>
                <w:tab w:val="left" w:pos="540"/>
              </w:tabs>
              <w:contextualSpacing/>
            </w:pPr>
          </w:p>
          <w:p w:rsidR="008D122F" w:rsidRDefault="008D122F" w:rsidP="00D57914">
            <w:pPr>
              <w:tabs>
                <w:tab w:val="left" w:pos="540"/>
              </w:tabs>
              <w:contextualSpacing/>
            </w:pPr>
          </w:p>
          <w:p w:rsidR="008D122F" w:rsidRDefault="008D122F" w:rsidP="00D57914">
            <w:pPr>
              <w:tabs>
                <w:tab w:val="left" w:pos="540"/>
              </w:tabs>
              <w:contextualSpacing/>
            </w:pPr>
          </w:p>
          <w:p w:rsidR="008D122F" w:rsidRDefault="008D122F" w:rsidP="00D57914">
            <w:pPr>
              <w:tabs>
                <w:tab w:val="left" w:pos="540"/>
              </w:tabs>
              <w:contextualSpacing/>
            </w:pPr>
          </w:p>
          <w:p w:rsidR="008D122F" w:rsidRDefault="008D122F" w:rsidP="00D57914">
            <w:pPr>
              <w:tabs>
                <w:tab w:val="left" w:pos="540"/>
              </w:tabs>
              <w:contextualSpacing/>
            </w:pPr>
          </w:p>
          <w:p w:rsidR="008D122F" w:rsidRDefault="008D122F" w:rsidP="00D57914">
            <w:pPr>
              <w:tabs>
                <w:tab w:val="left" w:pos="540"/>
              </w:tabs>
              <w:contextualSpacing/>
            </w:pPr>
          </w:p>
          <w:p w:rsidR="008D122F" w:rsidRDefault="008D122F" w:rsidP="00D57914">
            <w:pPr>
              <w:tabs>
                <w:tab w:val="left" w:pos="540"/>
              </w:tabs>
              <w:contextualSpacing/>
            </w:pPr>
          </w:p>
          <w:p w:rsidR="008D122F" w:rsidRDefault="008D122F" w:rsidP="00D57914">
            <w:pPr>
              <w:tabs>
                <w:tab w:val="left" w:pos="540"/>
              </w:tabs>
              <w:contextualSpacing/>
            </w:pPr>
          </w:p>
          <w:p w:rsidR="008D122F" w:rsidRDefault="008D122F" w:rsidP="00D57914">
            <w:pPr>
              <w:tabs>
                <w:tab w:val="left" w:pos="540"/>
              </w:tabs>
              <w:contextualSpacing/>
            </w:pPr>
          </w:p>
          <w:p w:rsidR="008D122F" w:rsidRDefault="008D122F" w:rsidP="00D57914">
            <w:pPr>
              <w:tabs>
                <w:tab w:val="left" w:pos="540"/>
              </w:tabs>
              <w:contextualSpacing/>
            </w:pPr>
          </w:p>
          <w:p w:rsidR="008D122F" w:rsidRDefault="008D122F" w:rsidP="00D57914">
            <w:pPr>
              <w:tabs>
                <w:tab w:val="left" w:pos="540"/>
              </w:tabs>
              <w:contextualSpacing/>
            </w:pPr>
          </w:p>
          <w:p w:rsidR="008D122F" w:rsidRDefault="008D122F" w:rsidP="00D57914">
            <w:pPr>
              <w:tabs>
                <w:tab w:val="left" w:pos="540"/>
              </w:tabs>
              <w:contextualSpacing/>
            </w:pPr>
          </w:p>
          <w:p w:rsidR="008D122F" w:rsidRDefault="008D122F" w:rsidP="00D57914">
            <w:pPr>
              <w:tabs>
                <w:tab w:val="left" w:pos="540"/>
              </w:tabs>
              <w:contextualSpacing/>
            </w:pPr>
          </w:p>
          <w:p w:rsidR="008D122F" w:rsidRDefault="008D122F" w:rsidP="00D57914">
            <w:pPr>
              <w:tabs>
                <w:tab w:val="left" w:pos="540"/>
              </w:tabs>
              <w:contextualSpacing/>
            </w:pPr>
          </w:p>
          <w:p w:rsidR="00971116" w:rsidRDefault="00971116" w:rsidP="00D57914">
            <w:pPr>
              <w:tabs>
                <w:tab w:val="left" w:pos="540"/>
              </w:tabs>
              <w:contextualSpacing/>
            </w:pPr>
          </w:p>
          <w:p w:rsidR="00971116" w:rsidRDefault="00971116" w:rsidP="00D57914">
            <w:pPr>
              <w:tabs>
                <w:tab w:val="left" w:pos="540"/>
              </w:tabs>
              <w:contextualSpacing/>
            </w:pPr>
          </w:p>
          <w:p w:rsidR="00971116" w:rsidRDefault="00971116" w:rsidP="00D57914">
            <w:pPr>
              <w:tabs>
                <w:tab w:val="left" w:pos="540"/>
              </w:tabs>
              <w:contextualSpacing/>
            </w:pPr>
          </w:p>
          <w:p w:rsidR="00971116" w:rsidRDefault="00971116" w:rsidP="00D57914">
            <w:pPr>
              <w:tabs>
                <w:tab w:val="left" w:pos="540"/>
              </w:tabs>
              <w:contextualSpacing/>
            </w:pPr>
          </w:p>
          <w:p w:rsidR="00971116" w:rsidRDefault="00971116" w:rsidP="00D57914">
            <w:pPr>
              <w:tabs>
                <w:tab w:val="left" w:pos="540"/>
              </w:tabs>
              <w:contextualSpacing/>
            </w:pPr>
          </w:p>
          <w:p w:rsidR="00971116" w:rsidRDefault="00971116" w:rsidP="00D57914">
            <w:pPr>
              <w:tabs>
                <w:tab w:val="left" w:pos="540"/>
              </w:tabs>
              <w:contextualSpacing/>
            </w:pPr>
          </w:p>
          <w:p w:rsidR="00971116" w:rsidRDefault="00971116" w:rsidP="00D57914">
            <w:pPr>
              <w:tabs>
                <w:tab w:val="left" w:pos="540"/>
              </w:tabs>
              <w:contextualSpacing/>
            </w:pPr>
          </w:p>
          <w:p w:rsidR="00971116" w:rsidRDefault="00971116" w:rsidP="00D57914">
            <w:pPr>
              <w:tabs>
                <w:tab w:val="left" w:pos="540"/>
              </w:tabs>
              <w:contextualSpacing/>
            </w:pPr>
          </w:p>
          <w:p w:rsidR="00971116" w:rsidRDefault="00971116" w:rsidP="00D57914">
            <w:pPr>
              <w:tabs>
                <w:tab w:val="left" w:pos="540"/>
              </w:tabs>
              <w:contextualSpacing/>
            </w:pPr>
          </w:p>
          <w:p w:rsidR="00971116" w:rsidRDefault="00971116" w:rsidP="00D57914">
            <w:pPr>
              <w:tabs>
                <w:tab w:val="left" w:pos="540"/>
              </w:tabs>
              <w:contextualSpacing/>
            </w:pPr>
          </w:p>
          <w:p w:rsidR="00971116" w:rsidRDefault="00971116" w:rsidP="00D57914">
            <w:pPr>
              <w:tabs>
                <w:tab w:val="left" w:pos="540"/>
              </w:tabs>
              <w:contextualSpacing/>
            </w:pPr>
          </w:p>
          <w:p w:rsidR="00971116" w:rsidRDefault="00971116" w:rsidP="00D57914">
            <w:pPr>
              <w:tabs>
                <w:tab w:val="left" w:pos="540"/>
              </w:tabs>
              <w:contextualSpacing/>
            </w:pPr>
          </w:p>
          <w:p w:rsidR="00971116" w:rsidRDefault="00971116" w:rsidP="00D57914">
            <w:pPr>
              <w:tabs>
                <w:tab w:val="left" w:pos="540"/>
              </w:tabs>
              <w:contextualSpacing/>
            </w:pPr>
          </w:p>
          <w:p w:rsidR="00971116" w:rsidRDefault="00971116" w:rsidP="00D57914">
            <w:pPr>
              <w:tabs>
                <w:tab w:val="left" w:pos="540"/>
              </w:tabs>
              <w:contextualSpacing/>
            </w:pPr>
          </w:p>
          <w:p w:rsidR="00971116" w:rsidRDefault="00971116" w:rsidP="00D57914">
            <w:pPr>
              <w:tabs>
                <w:tab w:val="left" w:pos="540"/>
              </w:tabs>
              <w:contextualSpacing/>
            </w:pPr>
          </w:p>
          <w:p w:rsidR="00971116" w:rsidRDefault="00971116" w:rsidP="00D57914">
            <w:pPr>
              <w:tabs>
                <w:tab w:val="left" w:pos="540"/>
              </w:tabs>
              <w:contextualSpacing/>
            </w:pPr>
          </w:p>
          <w:p w:rsidR="00971116" w:rsidRDefault="00971116" w:rsidP="00D57914">
            <w:pPr>
              <w:tabs>
                <w:tab w:val="left" w:pos="540"/>
              </w:tabs>
              <w:contextualSpacing/>
            </w:pPr>
          </w:p>
          <w:p w:rsidR="00971116" w:rsidRDefault="00971116" w:rsidP="00D57914">
            <w:pPr>
              <w:tabs>
                <w:tab w:val="left" w:pos="540"/>
              </w:tabs>
              <w:contextualSpacing/>
            </w:pPr>
          </w:p>
          <w:p w:rsidR="00971116" w:rsidRDefault="00971116" w:rsidP="00D57914">
            <w:pPr>
              <w:tabs>
                <w:tab w:val="left" w:pos="540"/>
              </w:tabs>
              <w:contextualSpacing/>
            </w:pPr>
          </w:p>
          <w:p w:rsidR="00971116" w:rsidRDefault="00971116" w:rsidP="00D57914">
            <w:pPr>
              <w:tabs>
                <w:tab w:val="left" w:pos="540"/>
              </w:tabs>
              <w:contextualSpacing/>
            </w:pPr>
          </w:p>
          <w:p w:rsidR="00971116" w:rsidRDefault="00971116" w:rsidP="00D57914">
            <w:pPr>
              <w:tabs>
                <w:tab w:val="left" w:pos="540"/>
              </w:tabs>
              <w:contextualSpacing/>
            </w:pPr>
          </w:p>
          <w:p w:rsidR="00971116" w:rsidRDefault="00971116" w:rsidP="00D57914">
            <w:pPr>
              <w:tabs>
                <w:tab w:val="left" w:pos="540"/>
              </w:tabs>
              <w:contextualSpacing/>
            </w:pPr>
          </w:p>
          <w:p w:rsidR="00971116" w:rsidRDefault="00971116" w:rsidP="00D57914">
            <w:pPr>
              <w:tabs>
                <w:tab w:val="left" w:pos="540"/>
              </w:tabs>
              <w:contextualSpacing/>
            </w:pPr>
          </w:p>
          <w:p w:rsidR="00971116" w:rsidRDefault="00971116" w:rsidP="00D57914">
            <w:pPr>
              <w:tabs>
                <w:tab w:val="left" w:pos="540"/>
              </w:tabs>
              <w:contextualSpacing/>
            </w:pPr>
          </w:p>
          <w:p w:rsidR="00971116" w:rsidRDefault="00971116" w:rsidP="00D57914">
            <w:pPr>
              <w:tabs>
                <w:tab w:val="left" w:pos="540"/>
              </w:tabs>
              <w:contextualSpacing/>
            </w:pPr>
          </w:p>
          <w:p w:rsidR="00971116" w:rsidRDefault="00971116" w:rsidP="00D57914">
            <w:pPr>
              <w:tabs>
                <w:tab w:val="left" w:pos="540"/>
              </w:tabs>
              <w:contextualSpacing/>
            </w:pPr>
          </w:p>
          <w:p w:rsidR="00971116" w:rsidRDefault="00971116" w:rsidP="00D57914">
            <w:pPr>
              <w:tabs>
                <w:tab w:val="left" w:pos="540"/>
              </w:tabs>
              <w:contextualSpacing/>
            </w:pPr>
          </w:p>
          <w:p w:rsidR="00971116" w:rsidRDefault="00971116" w:rsidP="00D57914">
            <w:pPr>
              <w:tabs>
                <w:tab w:val="left" w:pos="540"/>
              </w:tabs>
              <w:contextualSpacing/>
            </w:pPr>
          </w:p>
          <w:p w:rsidR="00971116" w:rsidRDefault="00971116" w:rsidP="00D57914">
            <w:pPr>
              <w:tabs>
                <w:tab w:val="left" w:pos="540"/>
              </w:tabs>
              <w:contextualSpacing/>
            </w:pPr>
          </w:p>
          <w:p w:rsidR="00971116" w:rsidRDefault="00971116" w:rsidP="00D57914">
            <w:pPr>
              <w:tabs>
                <w:tab w:val="left" w:pos="540"/>
              </w:tabs>
              <w:contextualSpacing/>
            </w:pPr>
          </w:p>
          <w:p w:rsidR="00971116" w:rsidRDefault="00971116" w:rsidP="00D57914">
            <w:pPr>
              <w:tabs>
                <w:tab w:val="left" w:pos="540"/>
              </w:tabs>
              <w:contextualSpacing/>
            </w:pPr>
          </w:p>
          <w:p w:rsidR="00971116" w:rsidRDefault="00971116" w:rsidP="00D57914">
            <w:pPr>
              <w:tabs>
                <w:tab w:val="left" w:pos="540"/>
              </w:tabs>
              <w:contextualSpacing/>
            </w:pPr>
          </w:p>
          <w:p w:rsidR="00971116" w:rsidRDefault="00971116" w:rsidP="00D57914">
            <w:pPr>
              <w:tabs>
                <w:tab w:val="left" w:pos="540"/>
              </w:tabs>
              <w:contextualSpacing/>
            </w:pPr>
          </w:p>
          <w:p w:rsidR="00971116" w:rsidRDefault="00971116" w:rsidP="00D57914">
            <w:pPr>
              <w:tabs>
                <w:tab w:val="left" w:pos="540"/>
              </w:tabs>
              <w:contextualSpacing/>
            </w:pPr>
          </w:p>
          <w:p w:rsidR="00971116" w:rsidRDefault="00971116" w:rsidP="00D57914">
            <w:pPr>
              <w:tabs>
                <w:tab w:val="left" w:pos="540"/>
              </w:tabs>
              <w:contextualSpacing/>
            </w:pPr>
          </w:p>
          <w:p w:rsidR="00971116" w:rsidRDefault="00971116" w:rsidP="00D57914">
            <w:pPr>
              <w:tabs>
                <w:tab w:val="left" w:pos="540"/>
              </w:tabs>
              <w:contextualSpacing/>
            </w:pPr>
          </w:p>
          <w:p w:rsidR="00971116" w:rsidRDefault="00971116" w:rsidP="00D57914">
            <w:pPr>
              <w:tabs>
                <w:tab w:val="left" w:pos="540"/>
              </w:tabs>
              <w:contextualSpacing/>
            </w:pPr>
          </w:p>
          <w:p w:rsidR="00971116" w:rsidRDefault="00971116" w:rsidP="00D57914">
            <w:pPr>
              <w:tabs>
                <w:tab w:val="left" w:pos="540"/>
              </w:tabs>
              <w:contextualSpacing/>
            </w:pPr>
          </w:p>
          <w:p w:rsidR="00971116" w:rsidRDefault="00971116" w:rsidP="00D57914">
            <w:pPr>
              <w:tabs>
                <w:tab w:val="left" w:pos="540"/>
              </w:tabs>
              <w:contextualSpacing/>
            </w:pPr>
          </w:p>
          <w:p w:rsidR="00971116" w:rsidRDefault="00971116" w:rsidP="00D57914">
            <w:pPr>
              <w:tabs>
                <w:tab w:val="left" w:pos="540"/>
              </w:tabs>
              <w:contextualSpacing/>
            </w:pPr>
          </w:p>
          <w:p w:rsidR="00971116" w:rsidRDefault="00971116" w:rsidP="00D57914">
            <w:pPr>
              <w:tabs>
                <w:tab w:val="left" w:pos="540"/>
              </w:tabs>
              <w:contextualSpacing/>
            </w:pPr>
          </w:p>
          <w:p w:rsidR="00971116" w:rsidRDefault="00971116" w:rsidP="00D57914">
            <w:pPr>
              <w:tabs>
                <w:tab w:val="left" w:pos="540"/>
              </w:tabs>
              <w:contextualSpacing/>
            </w:pPr>
          </w:p>
          <w:p w:rsidR="00971116" w:rsidRDefault="00971116" w:rsidP="00D57914">
            <w:pPr>
              <w:tabs>
                <w:tab w:val="left" w:pos="540"/>
              </w:tabs>
              <w:contextualSpacing/>
            </w:pPr>
          </w:p>
          <w:p w:rsidR="00971116" w:rsidRDefault="00971116" w:rsidP="00D57914">
            <w:pPr>
              <w:tabs>
                <w:tab w:val="left" w:pos="540"/>
              </w:tabs>
              <w:contextualSpacing/>
            </w:pPr>
          </w:p>
          <w:p w:rsidR="00971116" w:rsidRDefault="00971116" w:rsidP="00D57914">
            <w:pPr>
              <w:tabs>
                <w:tab w:val="left" w:pos="540"/>
              </w:tabs>
              <w:contextualSpacing/>
            </w:pPr>
          </w:p>
          <w:p w:rsidR="00971116" w:rsidRDefault="00971116" w:rsidP="00D57914">
            <w:pPr>
              <w:tabs>
                <w:tab w:val="left" w:pos="540"/>
              </w:tabs>
              <w:contextualSpacing/>
            </w:pPr>
          </w:p>
          <w:p w:rsidR="00971116" w:rsidRDefault="00971116" w:rsidP="00D57914">
            <w:pPr>
              <w:tabs>
                <w:tab w:val="left" w:pos="540"/>
              </w:tabs>
              <w:contextualSpacing/>
            </w:pPr>
          </w:p>
          <w:p w:rsidR="00971116" w:rsidRDefault="00971116" w:rsidP="00D57914">
            <w:pPr>
              <w:tabs>
                <w:tab w:val="left" w:pos="540"/>
              </w:tabs>
              <w:contextualSpacing/>
            </w:pPr>
          </w:p>
          <w:p w:rsidR="00971116" w:rsidRDefault="00971116" w:rsidP="00D57914">
            <w:pPr>
              <w:tabs>
                <w:tab w:val="left" w:pos="540"/>
              </w:tabs>
              <w:contextualSpacing/>
            </w:pPr>
          </w:p>
          <w:p w:rsidR="00971116" w:rsidRDefault="00971116" w:rsidP="00D57914">
            <w:pPr>
              <w:tabs>
                <w:tab w:val="left" w:pos="540"/>
              </w:tabs>
              <w:contextualSpacing/>
            </w:pPr>
          </w:p>
          <w:p w:rsidR="00971116" w:rsidRDefault="00971116" w:rsidP="00D57914">
            <w:pPr>
              <w:tabs>
                <w:tab w:val="left" w:pos="540"/>
              </w:tabs>
              <w:contextualSpacing/>
            </w:pPr>
          </w:p>
          <w:p w:rsidR="00971116" w:rsidRDefault="00971116" w:rsidP="00D57914">
            <w:pPr>
              <w:tabs>
                <w:tab w:val="left" w:pos="540"/>
              </w:tabs>
              <w:contextualSpacing/>
            </w:pPr>
          </w:p>
          <w:p w:rsidR="00971116" w:rsidRDefault="00971116" w:rsidP="00D57914">
            <w:pPr>
              <w:tabs>
                <w:tab w:val="left" w:pos="540"/>
              </w:tabs>
              <w:contextualSpacing/>
            </w:pPr>
          </w:p>
          <w:p w:rsidR="00971116" w:rsidRDefault="00971116" w:rsidP="00D57914">
            <w:pPr>
              <w:tabs>
                <w:tab w:val="left" w:pos="540"/>
              </w:tabs>
              <w:contextualSpacing/>
            </w:pPr>
          </w:p>
          <w:p w:rsidR="00971116" w:rsidRDefault="00971116" w:rsidP="00D57914">
            <w:pPr>
              <w:tabs>
                <w:tab w:val="left" w:pos="540"/>
              </w:tabs>
              <w:contextualSpacing/>
            </w:pPr>
          </w:p>
          <w:p w:rsidR="00971116" w:rsidRDefault="00971116" w:rsidP="00D57914">
            <w:pPr>
              <w:tabs>
                <w:tab w:val="left" w:pos="540"/>
              </w:tabs>
              <w:contextualSpacing/>
            </w:pPr>
          </w:p>
          <w:p w:rsidR="00971116" w:rsidRDefault="00971116" w:rsidP="00D57914">
            <w:pPr>
              <w:tabs>
                <w:tab w:val="left" w:pos="540"/>
              </w:tabs>
              <w:contextualSpacing/>
            </w:pPr>
          </w:p>
          <w:p w:rsidR="00971116" w:rsidRDefault="00971116" w:rsidP="00D57914">
            <w:pPr>
              <w:tabs>
                <w:tab w:val="left" w:pos="540"/>
              </w:tabs>
              <w:contextualSpacing/>
            </w:pPr>
          </w:p>
          <w:p w:rsidR="00971116" w:rsidRDefault="00971116" w:rsidP="00D57914">
            <w:pPr>
              <w:tabs>
                <w:tab w:val="left" w:pos="540"/>
              </w:tabs>
              <w:contextualSpacing/>
            </w:pPr>
          </w:p>
          <w:p w:rsidR="00971116" w:rsidRDefault="00971116" w:rsidP="00D57914">
            <w:pPr>
              <w:tabs>
                <w:tab w:val="left" w:pos="540"/>
              </w:tabs>
              <w:contextualSpacing/>
            </w:pPr>
          </w:p>
          <w:p w:rsidR="00971116" w:rsidRDefault="00971116" w:rsidP="00D57914">
            <w:pPr>
              <w:tabs>
                <w:tab w:val="left" w:pos="540"/>
              </w:tabs>
              <w:contextualSpacing/>
            </w:pPr>
          </w:p>
          <w:p w:rsidR="00971116" w:rsidRDefault="00971116" w:rsidP="00D57914">
            <w:pPr>
              <w:tabs>
                <w:tab w:val="left" w:pos="540"/>
              </w:tabs>
              <w:contextualSpacing/>
            </w:pPr>
          </w:p>
          <w:p w:rsidR="00971116" w:rsidRDefault="00971116" w:rsidP="00D57914">
            <w:pPr>
              <w:tabs>
                <w:tab w:val="left" w:pos="540"/>
              </w:tabs>
              <w:contextualSpacing/>
            </w:pPr>
          </w:p>
          <w:p w:rsidR="00971116" w:rsidRDefault="00971116" w:rsidP="00D57914">
            <w:pPr>
              <w:tabs>
                <w:tab w:val="left" w:pos="540"/>
              </w:tabs>
              <w:contextualSpacing/>
            </w:pPr>
          </w:p>
          <w:p w:rsidR="00971116" w:rsidRDefault="00971116" w:rsidP="00D57914">
            <w:pPr>
              <w:tabs>
                <w:tab w:val="left" w:pos="540"/>
              </w:tabs>
              <w:contextualSpacing/>
            </w:pPr>
          </w:p>
          <w:p w:rsidR="00971116" w:rsidRDefault="00971116" w:rsidP="00D57914">
            <w:pPr>
              <w:tabs>
                <w:tab w:val="left" w:pos="540"/>
              </w:tabs>
              <w:contextualSpacing/>
            </w:pPr>
          </w:p>
          <w:p w:rsidR="00971116" w:rsidRDefault="00971116" w:rsidP="00D57914">
            <w:pPr>
              <w:tabs>
                <w:tab w:val="left" w:pos="540"/>
              </w:tabs>
              <w:contextualSpacing/>
            </w:pPr>
          </w:p>
          <w:p w:rsidR="00971116" w:rsidRDefault="00971116" w:rsidP="00D57914">
            <w:pPr>
              <w:tabs>
                <w:tab w:val="left" w:pos="540"/>
              </w:tabs>
              <w:contextualSpacing/>
            </w:pPr>
          </w:p>
          <w:p w:rsidR="00971116" w:rsidRDefault="00971116" w:rsidP="00D57914">
            <w:pPr>
              <w:tabs>
                <w:tab w:val="left" w:pos="540"/>
              </w:tabs>
              <w:contextualSpacing/>
            </w:pPr>
          </w:p>
          <w:p w:rsidR="00971116" w:rsidRDefault="00971116" w:rsidP="00D57914">
            <w:pPr>
              <w:tabs>
                <w:tab w:val="left" w:pos="540"/>
              </w:tabs>
              <w:contextualSpacing/>
            </w:pPr>
          </w:p>
          <w:p w:rsidR="00971116" w:rsidRDefault="00971116" w:rsidP="00D57914">
            <w:pPr>
              <w:tabs>
                <w:tab w:val="left" w:pos="540"/>
              </w:tabs>
              <w:contextualSpacing/>
            </w:pPr>
          </w:p>
          <w:p w:rsidR="00971116" w:rsidRDefault="00971116" w:rsidP="00D57914">
            <w:pPr>
              <w:tabs>
                <w:tab w:val="left" w:pos="540"/>
              </w:tabs>
              <w:contextualSpacing/>
            </w:pPr>
          </w:p>
          <w:p w:rsidR="00971116" w:rsidRDefault="00971116" w:rsidP="00D57914">
            <w:pPr>
              <w:tabs>
                <w:tab w:val="left" w:pos="540"/>
              </w:tabs>
              <w:contextualSpacing/>
            </w:pPr>
          </w:p>
          <w:p w:rsidR="00971116" w:rsidRDefault="00971116" w:rsidP="00D57914">
            <w:pPr>
              <w:tabs>
                <w:tab w:val="left" w:pos="540"/>
              </w:tabs>
              <w:contextualSpacing/>
            </w:pPr>
          </w:p>
          <w:p w:rsidR="00971116" w:rsidRDefault="00971116" w:rsidP="00D57914">
            <w:pPr>
              <w:tabs>
                <w:tab w:val="left" w:pos="540"/>
              </w:tabs>
              <w:contextualSpacing/>
            </w:pPr>
          </w:p>
          <w:p w:rsidR="00971116" w:rsidRDefault="00971116" w:rsidP="00D57914">
            <w:pPr>
              <w:tabs>
                <w:tab w:val="left" w:pos="540"/>
              </w:tabs>
              <w:contextualSpacing/>
            </w:pPr>
          </w:p>
          <w:p w:rsidR="00971116" w:rsidRDefault="00971116" w:rsidP="00D57914">
            <w:pPr>
              <w:tabs>
                <w:tab w:val="left" w:pos="540"/>
              </w:tabs>
              <w:contextualSpacing/>
            </w:pPr>
          </w:p>
          <w:p w:rsidR="00971116" w:rsidRDefault="00971116" w:rsidP="00D57914">
            <w:pPr>
              <w:tabs>
                <w:tab w:val="left" w:pos="540"/>
              </w:tabs>
              <w:contextualSpacing/>
            </w:pPr>
          </w:p>
          <w:p w:rsidR="00971116" w:rsidRDefault="00971116" w:rsidP="00D57914">
            <w:pPr>
              <w:tabs>
                <w:tab w:val="left" w:pos="540"/>
              </w:tabs>
              <w:contextualSpacing/>
            </w:pPr>
          </w:p>
          <w:p w:rsidR="00971116" w:rsidRDefault="00971116" w:rsidP="00D57914">
            <w:pPr>
              <w:tabs>
                <w:tab w:val="left" w:pos="540"/>
              </w:tabs>
              <w:contextualSpacing/>
            </w:pPr>
          </w:p>
          <w:p w:rsidR="00971116" w:rsidRDefault="00971116" w:rsidP="00D57914">
            <w:pPr>
              <w:tabs>
                <w:tab w:val="left" w:pos="540"/>
              </w:tabs>
              <w:contextualSpacing/>
            </w:pPr>
          </w:p>
          <w:p w:rsidR="00971116" w:rsidRDefault="00971116" w:rsidP="00D57914">
            <w:pPr>
              <w:tabs>
                <w:tab w:val="left" w:pos="540"/>
              </w:tabs>
              <w:contextualSpacing/>
            </w:pPr>
          </w:p>
          <w:p w:rsidR="00971116" w:rsidRDefault="00971116" w:rsidP="00D57914">
            <w:pPr>
              <w:tabs>
                <w:tab w:val="left" w:pos="540"/>
              </w:tabs>
              <w:contextualSpacing/>
            </w:pPr>
          </w:p>
          <w:p w:rsidR="00971116" w:rsidRDefault="00971116" w:rsidP="00D57914">
            <w:pPr>
              <w:tabs>
                <w:tab w:val="left" w:pos="540"/>
              </w:tabs>
              <w:contextualSpacing/>
            </w:pPr>
          </w:p>
          <w:p w:rsidR="00971116" w:rsidRDefault="00971116" w:rsidP="00D57914">
            <w:pPr>
              <w:tabs>
                <w:tab w:val="left" w:pos="540"/>
              </w:tabs>
              <w:contextualSpacing/>
            </w:pPr>
          </w:p>
          <w:p w:rsidR="00971116" w:rsidRDefault="00971116" w:rsidP="00D57914">
            <w:pPr>
              <w:tabs>
                <w:tab w:val="left" w:pos="540"/>
              </w:tabs>
              <w:contextualSpacing/>
            </w:pPr>
          </w:p>
          <w:p w:rsidR="00971116" w:rsidRDefault="00971116" w:rsidP="00D57914">
            <w:pPr>
              <w:tabs>
                <w:tab w:val="left" w:pos="540"/>
              </w:tabs>
              <w:contextualSpacing/>
            </w:pPr>
          </w:p>
          <w:p w:rsidR="00971116" w:rsidRDefault="00971116" w:rsidP="00D57914">
            <w:pPr>
              <w:tabs>
                <w:tab w:val="left" w:pos="540"/>
              </w:tabs>
              <w:contextualSpacing/>
            </w:pPr>
          </w:p>
          <w:p w:rsidR="00971116" w:rsidRDefault="00971116" w:rsidP="00D57914">
            <w:pPr>
              <w:tabs>
                <w:tab w:val="left" w:pos="540"/>
              </w:tabs>
              <w:contextualSpacing/>
            </w:pPr>
          </w:p>
          <w:p w:rsidR="00971116" w:rsidRDefault="00971116" w:rsidP="00D57914">
            <w:pPr>
              <w:tabs>
                <w:tab w:val="left" w:pos="540"/>
              </w:tabs>
              <w:contextualSpacing/>
            </w:pPr>
          </w:p>
          <w:p w:rsidR="00971116" w:rsidRDefault="00971116" w:rsidP="00D57914">
            <w:pPr>
              <w:tabs>
                <w:tab w:val="left" w:pos="540"/>
              </w:tabs>
              <w:contextualSpacing/>
            </w:pPr>
          </w:p>
          <w:p w:rsidR="00971116" w:rsidRDefault="00971116" w:rsidP="00D57914">
            <w:pPr>
              <w:tabs>
                <w:tab w:val="left" w:pos="540"/>
              </w:tabs>
              <w:contextualSpacing/>
            </w:pPr>
          </w:p>
          <w:p w:rsidR="00971116" w:rsidRDefault="00971116" w:rsidP="00D57914">
            <w:pPr>
              <w:tabs>
                <w:tab w:val="left" w:pos="540"/>
              </w:tabs>
              <w:contextualSpacing/>
            </w:pPr>
          </w:p>
          <w:p w:rsidR="00971116" w:rsidRDefault="00971116" w:rsidP="00D57914">
            <w:pPr>
              <w:tabs>
                <w:tab w:val="left" w:pos="540"/>
              </w:tabs>
              <w:contextualSpacing/>
            </w:pPr>
          </w:p>
          <w:p w:rsidR="00971116" w:rsidRDefault="00971116" w:rsidP="00D57914">
            <w:pPr>
              <w:tabs>
                <w:tab w:val="left" w:pos="540"/>
              </w:tabs>
              <w:contextualSpacing/>
            </w:pPr>
          </w:p>
          <w:p w:rsidR="00971116" w:rsidRDefault="00971116" w:rsidP="00D57914">
            <w:pPr>
              <w:tabs>
                <w:tab w:val="left" w:pos="540"/>
              </w:tabs>
              <w:contextualSpacing/>
            </w:pPr>
          </w:p>
          <w:p w:rsidR="00971116" w:rsidRDefault="00971116" w:rsidP="00D57914">
            <w:pPr>
              <w:tabs>
                <w:tab w:val="left" w:pos="540"/>
              </w:tabs>
              <w:contextualSpacing/>
            </w:pPr>
          </w:p>
          <w:p w:rsidR="00971116" w:rsidRDefault="00971116" w:rsidP="00D57914">
            <w:pPr>
              <w:tabs>
                <w:tab w:val="left" w:pos="540"/>
              </w:tabs>
              <w:contextualSpacing/>
            </w:pPr>
          </w:p>
          <w:p w:rsidR="00971116" w:rsidRDefault="00971116" w:rsidP="00D57914">
            <w:pPr>
              <w:tabs>
                <w:tab w:val="left" w:pos="540"/>
              </w:tabs>
              <w:contextualSpacing/>
            </w:pPr>
          </w:p>
          <w:p w:rsidR="00971116" w:rsidRDefault="00971116" w:rsidP="00D57914">
            <w:pPr>
              <w:tabs>
                <w:tab w:val="left" w:pos="540"/>
              </w:tabs>
              <w:contextualSpacing/>
            </w:pPr>
          </w:p>
          <w:p w:rsidR="00971116" w:rsidRDefault="00971116" w:rsidP="00D57914">
            <w:pPr>
              <w:tabs>
                <w:tab w:val="left" w:pos="540"/>
              </w:tabs>
              <w:contextualSpacing/>
            </w:pPr>
          </w:p>
          <w:p w:rsidR="00971116" w:rsidRDefault="00971116" w:rsidP="00D57914">
            <w:pPr>
              <w:tabs>
                <w:tab w:val="left" w:pos="540"/>
              </w:tabs>
              <w:contextualSpacing/>
            </w:pPr>
          </w:p>
          <w:p w:rsidR="00971116" w:rsidRDefault="00971116" w:rsidP="00D57914">
            <w:pPr>
              <w:tabs>
                <w:tab w:val="left" w:pos="540"/>
              </w:tabs>
              <w:contextualSpacing/>
            </w:pPr>
          </w:p>
          <w:p w:rsidR="00971116" w:rsidRDefault="00971116" w:rsidP="00D57914">
            <w:pPr>
              <w:tabs>
                <w:tab w:val="left" w:pos="540"/>
              </w:tabs>
              <w:contextualSpacing/>
            </w:pPr>
          </w:p>
          <w:p w:rsidR="00971116" w:rsidRDefault="00971116" w:rsidP="00D57914">
            <w:pPr>
              <w:tabs>
                <w:tab w:val="left" w:pos="540"/>
              </w:tabs>
              <w:contextualSpacing/>
            </w:pPr>
          </w:p>
          <w:p w:rsidR="00971116" w:rsidRDefault="00971116" w:rsidP="00D57914">
            <w:pPr>
              <w:tabs>
                <w:tab w:val="left" w:pos="540"/>
              </w:tabs>
              <w:contextualSpacing/>
            </w:pPr>
          </w:p>
          <w:p w:rsidR="00971116" w:rsidRDefault="00971116" w:rsidP="00D57914">
            <w:pPr>
              <w:tabs>
                <w:tab w:val="left" w:pos="540"/>
              </w:tabs>
              <w:contextualSpacing/>
            </w:pPr>
          </w:p>
          <w:p w:rsidR="00971116" w:rsidRDefault="00971116" w:rsidP="00D57914">
            <w:pPr>
              <w:tabs>
                <w:tab w:val="left" w:pos="540"/>
              </w:tabs>
              <w:contextualSpacing/>
            </w:pPr>
          </w:p>
          <w:p w:rsidR="00971116" w:rsidRDefault="00971116" w:rsidP="00D57914">
            <w:pPr>
              <w:tabs>
                <w:tab w:val="left" w:pos="540"/>
              </w:tabs>
              <w:contextualSpacing/>
            </w:pPr>
          </w:p>
          <w:p w:rsidR="00971116" w:rsidRDefault="00971116" w:rsidP="00D57914">
            <w:pPr>
              <w:tabs>
                <w:tab w:val="left" w:pos="540"/>
              </w:tabs>
              <w:contextualSpacing/>
            </w:pPr>
          </w:p>
          <w:p w:rsidR="00971116" w:rsidRDefault="00971116" w:rsidP="00D57914">
            <w:pPr>
              <w:tabs>
                <w:tab w:val="left" w:pos="540"/>
              </w:tabs>
              <w:contextualSpacing/>
            </w:pPr>
          </w:p>
          <w:p w:rsidR="00971116" w:rsidRDefault="00971116" w:rsidP="00D57914">
            <w:pPr>
              <w:tabs>
                <w:tab w:val="left" w:pos="540"/>
              </w:tabs>
              <w:contextualSpacing/>
            </w:pPr>
          </w:p>
          <w:p w:rsidR="00971116" w:rsidRDefault="00971116" w:rsidP="00D57914">
            <w:pPr>
              <w:tabs>
                <w:tab w:val="left" w:pos="540"/>
              </w:tabs>
              <w:contextualSpacing/>
            </w:pPr>
          </w:p>
          <w:p w:rsidR="00971116" w:rsidRDefault="00971116" w:rsidP="00D57914">
            <w:pPr>
              <w:tabs>
                <w:tab w:val="left" w:pos="540"/>
              </w:tabs>
              <w:contextualSpacing/>
            </w:pPr>
          </w:p>
          <w:p w:rsidR="00971116" w:rsidRDefault="00971116" w:rsidP="00D57914">
            <w:pPr>
              <w:tabs>
                <w:tab w:val="left" w:pos="540"/>
              </w:tabs>
              <w:contextualSpacing/>
            </w:pPr>
          </w:p>
          <w:p w:rsidR="00971116" w:rsidRDefault="00971116" w:rsidP="00D57914">
            <w:pPr>
              <w:tabs>
                <w:tab w:val="left" w:pos="540"/>
              </w:tabs>
              <w:contextualSpacing/>
            </w:pPr>
          </w:p>
          <w:p w:rsidR="00971116" w:rsidRDefault="00971116" w:rsidP="00D57914">
            <w:pPr>
              <w:tabs>
                <w:tab w:val="left" w:pos="540"/>
              </w:tabs>
              <w:contextualSpacing/>
            </w:pPr>
          </w:p>
          <w:p w:rsidR="00971116" w:rsidRDefault="00971116" w:rsidP="00D57914">
            <w:pPr>
              <w:tabs>
                <w:tab w:val="left" w:pos="540"/>
              </w:tabs>
              <w:contextualSpacing/>
            </w:pPr>
          </w:p>
          <w:p w:rsidR="00971116" w:rsidRDefault="00971116" w:rsidP="00D57914">
            <w:pPr>
              <w:tabs>
                <w:tab w:val="left" w:pos="540"/>
              </w:tabs>
              <w:contextualSpacing/>
            </w:pPr>
          </w:p>
          <w:p w:rsidR="00971116" w:rsidRDefault="00971116" w:rsidP="00D57914">
            <w:pPr>
              <w:tabs>
                <w:tab w:val="left" w:pos="540"/>
              </w:tabs>
              <w:contextualSpacing/>
            </w:pPr>
          </w:p>
          <w:p w:rsidR="00971116" w:rsidRDefault="00971116" w:rsidP="00D57914">
            <w:pPr>
              <w:tabs>
                <w:tab w:val="left" w:pos="540"/>
              </w:tabs>
              <w:contextualSpacing/>
            </w:pPr>
          </w:p>
          <w:p w:rsidR="00971116" w:rsidRDefault="00971116" w:rsidP="00D57914">
            <w:pPr>
              <w:tabs>
                <w:tab w:val="left" w:pos="540"/>
              </w:tabs>
              <w:contextualSpacing/>
            </w:pPr>
          </w:p>
          <w:p w:rsidR="00971116" w:rsidRDefault="00971116" w:rsidP="00D57914">
            <w:pPr>
              <w:tabs>
                <w:tab w:val="left" w:pos="540"/>
              </w:tabs>
              <w:contextualSpacing/>
            </w:pPr>
          </w:p>
          <w:p w:rsidR="00971116" w:rsidRDefault="00971116" w:rsidP="00D57914">
            <w:pPr>
              <w:tabs>
                <w:tab w:val="left" w:pos="540"/>
              </w:tabs>
              <w:contextualSpacing/>
            </w:pPr>
          </w:p>
          <w:p w:rsidR="00971116" w:rsidRDefault="00971116" w:rsidP="00D57914">
            <w:pPr>
              <w:tabs>
                <w:tab w:val="left" w:pos="540"/>
              </w:tabs>
              <w:contextualSpacing/>
            </w:pPr>
          </w:p>
          <w:p w:rsidR="00971116" w:rsidRDefault="00971116" w:rsidP="00D57914">
            <w:pPr>
              <w:tabs>
                <w:tab w:val="left" w:pos="540"/>
              </w:tabs>
              <w:contextualSpacing/>
            </w:pPr>
          </w:p>
          <w:p w:rsidR="00971116" w:rsidRDefault="00971116" w:rsidP="00D57914">
            <w:pPr>
              <w:tabs>
                <w:tab w:val="left" w:pos="540"/>
              </w:tabs>
              <w:contextualSpacing/>
            </w:pPr>
          </w:p>
          <w:p w:rsidR="00971116" w:rsidRDefault="00971116" w:rsidP="00D57914">
            <w:pPr>
              <w:tabs>
                <w:tab w:val="left" w:pos="540"/>
              </w:tabs>
              <w:contextualSpacing/>
            </w:pPr>
          </w:p>
          <w:p w:rsidR="00971116" w:rsidRDefault="00971116" w:rsidP="00D57914">
            <w:pPr>
              <w:tabs>
                <w:tab w:val="left" w:pos="540"/>
              </w:tabs>
              <w:contextualSpacing/>
            </w:pPr>
          </w:p>
          <w:p w:rsidR="00971116" w:rsidRDefault="00971116" w:rsidP="00D57914">
            <w:pPr>
              <w:tabs>
                <w:tab w:val="left" w:pos="540"/>
              </w:tabs>
              <w:contextualSpacing/>
            </w:pPr>
          </w:p>
          <w:p w:rsidR="00971116" w:rsidRDefault="00971116" w:rsidP="00D57914">
            <w:pPr>
              <w:tabs>
                <w:tab w:val="left" w:pos="540"/>
              </w:tabs>
              <w:contextualSpacing/>
            </w:pPr>
          </w:p>
          <w:p w:rsidR="00D57914" w:rsidRPr="005F3E75" w:rsidRDefault="00D57914" w:rsidP="00D57914">
            <w:pPr>
              <w:tabs>
                <w:tab w:val="left" w:pos="540"/>
              </w:tabs>
              <w:contextualSpacing/>
            </w:pPr>
            <w:r w:rsidRPr="005F3E75">
              <w:lastRenderedPageBreak/>
              <w:t>3.</w:t>
            </w:r>
            <w:r w:rsidRPr="005F3E75">
              <w:rPr>
                <w:i/>
              </w:rPr>
              <w:t>Зна</w:t>
            </w:r>
            <w:r>
              <w:rPr>
                <w:i/>
              </w:rPr>
              <w:t>е</w:t>
            </w:r>
            <w:r w:rsidRPr="005F3E75">
              <w:rPr>
                <w:i/>
              </w:rPr>
              <w:t>т</w:t>
            </w:r>
            <w:r w:rsidRPr="005F3E75">
              <w:t xml:space="preserve"> </w:t>
            </w:r>
            <w:r>
              <w:t>основные цели, параметры и характеристики инвестиционного проекта на финансовом рынке, виды финансовых инструментов, используемых для реализации конкретных проектов.</w:t>
            </w:r>
          </w:p>
          <w:p w:rsidR="00971116" w:rsidRDefault="00971116" w:rsidP="00D57914">
            <w:pPr>
              <w:tabs>
                <w:tab w:val="left" w:pos="540"/>
              </w:tabs>
              <w:contextualSpacing/>
              <w:rPr>
                <w:i/>
              </w:rPr>
            </w:pPr>
          </w:p>
          <w:p w:rsidR="00D57914" w:rsidRPr="00477C0F" w:rsidRDefault="00D57914" w:rsidP="00D57914">
            <w:pPr>
              <w:tabs>
                <w:tab w:val="left" w:pos="540"/>
              </w:tabs>
              <w:contextualSpacing/>
              <w:rPr>
                <w:i/>
              </w:rPr>
            </w:pPr>
            <w:r w:rsidRPr="00C907EE">
              <w:rPr>
                <w:i/>
              </w:rPr>
              <w:t>Умеет</w:t>
            </w:r>
            <w:r>
              <w:t xml:space="preserve"> применять на практике конкретные виды финансовых инструментов, в том числе, инновационных, для достижения целей конкретных инвестиционных проектов</w:t>
            </w:r>
          </w:p>
        </w:tc>
        <w:tc>
          <w:tcPr>
            <w:tcW w:w="4961" w:type="dxa"/>
          </w:tcPr>
          <w:p w:rsidR="008D122F" w:rsidRPr="008D122F" w:rsidRDefault="008D122F" w:rsidP="008D122F">
            <w:pPr>
              <w:suppressAutoHyphens/>
              <w:jc w:val="center"/>
              <w:rPr>
                <w:b/>
                <w:bCs/>
                <w:iCs/>
              </w:rPr>
            </w:pPr>
            <w:r w:rsidRPr="008D122F">
              <w:rPr>
                <w:b/>
                <w:bCs/>
                <w:iCs/>
              </w:rPr>
              <w:lastRenderedPageBreak/>
              <w:t>Задание</w:t>
            </w:r>
            <w:r w:rsidR="00971116">
              <w:rPr>
                <w:b/>
                <w:bCs/>
                <w:iCs/>
              </w:rPr>
              <w:t xml:space="preserve"> 1</w:t>
            </w:r>
          </w:p>
          <w:p w:rsidR="008D122F" w:rsidRPr="008D122F" w:rsidRDefault="008D122F" w:rsidP="008D122F">
            <w:pPr>
              <w:suppressAutoHyphens/>
              <w:jc w:val="both"/>
              <w:rPr>
                <w:b/>
              </w:rPr>
            </w:pPr>
            <w:r w:rsidRPr="008D122F">
              <w:rPr>
                <w:bCs/>
                <w:iCs/>
              </w:rPr>
              <w:t>Каждому из приведенных ниже терминов и понятий, отмеченных цифрами, найдите соответствующее положение, обозначенное буквой. Обоснуйте свой выбор</w:t>
            </w:r>
          </w:p>
          <w:p w:rsidR="008D122F" w:rsidRPr="008D122F" w:rsidRDefault="008D122F" w:rsidP="008D122F">
            <w:pPr>
              <w:contextualSpacing/>
              <w:jc w:val="center"/>
              <w:rPr>
                <w:b/>
                <w:bCs/>
                <w:i/>
                <w:iCs/>
              </w:rPr>
            </w:pPr>
          </w:p>
          <w:tbl>
            <w:tblPr>
              <w:tblW w:w="0" w:type="auto"/>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464"/>
              <w:gridCol w:w="1811"/>
              <w:gridCol w:w="686"/>
              <w:gridCol w:w="3496"/>
            </w:tblGrid>
            <w:tr w:rsidR="008D122F" w:rsidRPr="008D122F" w:rsidTr="00971116">
              <w:tc>
                <w:tcPr>
                  <w:tcW w:w="468" w:type="dxa"/>
                  <w:tcBorders>
                    <w:top w:val="single" w:sz="4" w:space="0" w:color="auto"/>
                    <w:left w:val="single" w:sz="4" w:space="0" w:color="auto"/>
                    <w:bottom w:val="single" w:sz="4" w:space="0" w:color="auto"/>
                    <w:right w:val="single" w:sz="4" w:space="0" w:color="auto"/>
                  </w:tcBorders>
                </w:tcPr>
                <w:p w:rsidR="008D122F" w:rsidRPr="008D122F" w:rsidRDefault="008D122F" w:rsidP="008D122F">
                  <w:pPr>
                    <w:contextualSpacing/>
                    <w:rPr>
                      <w:b/>
                      <w:bCs/>
                    </w:rPr>
                  </w:pPr>
                  <w:r w:rsidRPr="008D122F">
                    <w:rPr>
                      <w:b/>
                      <w:bCs/>
                    </w:rPr>
                    <w:t>1</w:t>
                  </w:r>
                </w:p>
              </w:tc>
              <w:tc>
                <w:tcPr>
                  <w:tcW w:w="1811" w:type="dxa"/>
                  <w:tcBorders>
                    <w:top w:val="single" w:sz="4" w:space="0" w:color="auto"/>
                    <w:left w:val="single" w:sz="4" w:space="0" w:color="auto"/>
                    <w:bottom w:val="single" w:sz="4" w:space="0" w:color="auto"/>
                    <w:right w:val="single" w:sz="4" w:space="0" w:color="auto"/>
                  </w:tcBorders>
                </w:tcPr>
                <w:p w:rsidR="008D122F" w:rsidRPr="008D122F" w:rsidRDefault="008D122F" w:rsidP="008D122F">
                  <w:pPr>
                    <w:contextualSpacing/>
                    <w:rPr>
                      <w:bCs/>
                    </w:rPr>
                  </w:pPr>
                  <w:r w:rsidRPr="008D122F">
                    <w:rPr>
                      <w:bCs/>
                    </w:rPr>
                    <w:t>Твердые сделки</w:t>
                  </w:r>
                </w:p>
              </w:tc>
              <w:tc>
                <w:tcPr>
                  <w:tcW w:w="693" w:type="dxa"/>
                  <w:tcBorders>
                    <w:top w:val="single" w:sz="4" w:space="0" w:color="auto"/>
                    <w:left w:val="single" w:sz="4" w:space="0" w:color="auto"/>
                    <w:bottom w:val="single" w:sz="4" w:space="0" w:color="auto"/>
                    <w:right w:val="single" w:sz="4" w:space="0" w:color="auto"/>
                  </w:tcBorders>
                </w:tcPr>
                <w:p w:rsidR="008D122F" w:rsidRPr="008D122F" w:rsidRDefault="008D122F" w:rsidP="008D122F">
                  <w:pPr>
                    <w:contextualSpacing/>
                    <w:rPr>
                      <w:b/>
                      <w:bCs/>
                    </w:rPr>
                  </w:pPr>
                  <w:r w:rsidRPr="008D122F">
                    <w:rPr>
                      <w:b/>
                      <w:bCs/>
                    </w:rPr>
                    <w:t>А</w:t>
                  </w:r>
                </w:p>
              </w:tc>
              <w:tc>
                <w:tcPr>
                  <w:tcW w:w="3544" w:type="dxa"/>
                  <w:tcBorders>
                    <w:top w:val="single" w:sz="4" w:space="0" w:color="auto"/>
                    <w:left w:val="single" w:sz="4" w:space="0" w:color="auto"/>
                    <w:bottom w:val="single" w:sz="4" w:space="0" w:color="auto"/>
                    <w:right w:val="single" w:sz="4" w:space="0" w:color="auto"/>
                  </w:tcBorders>
                </w:tcPr>
                <w:p w:rsidR="008D122F" w:rsidRPr="008D122F" w:rsidRDefault="008D122F" w:rsidP="008D122F">
                  <w:pPr>
                    <w:contextualSpacing/>
                    <w:rPr>
                      <w:bCs/>
                    </w:rPr>
                  </w:pPr>
                  <w:r w:rsidRPr="008D122F">
                    <w:rPr>
                      <w:bCs/>
                    </w:rPr>
                    <w:t>Сделки, исполнение обязательств по которым осуществляется в определенный момент в будущем</w:t>
                  </w:r>
                </w:p>
              </w:tc>
            </w:tr>
            <w:tr w:rsidR="008D122F" w:rsidRPr="008D122F" w:rsidTr="00971116">
              <w:tc>
                <w:tcPr>
                  <w:tcW w:w="468" w:type="dxa"/>
                  <w:tcBorders>
                    <w:top w:val="single" w:sz="4" w:space="0" w:color="auto"/>
                    <w:left w:val="single" w:sz="4" w:space="0" w:color="auto"/>
                    <w:bottom w:val="single" w:sz="4" w:space="0" w:color="auto"/>
                    <w:right w:val="single" w:sz="4" w:space="0" w:color="auto"/>
                  </w:tcBorders>
                </w:tcPr>
                <w:p w:rsidR="008D122F" w:rsidRPr="008D122F" w:rsidRDefault="008D122F" w:rsidP="008D122F">
                  <w:pPr>
                    <w:contextualSpacing/>
                    <w:rPr>
                      <w:b/>
                      <w:bCs/>
                    </w:rPr>
                  </w:pPr>
                  <w:r w:rsidRPr="008D122F">
                    <w:rPr>
                      <w:b/>
                      <w:bCs/>
                    </w:rPr>
                    <w:t>2</w:t>
                  </w:r>
                </w:p>
              </w:tc>
              <w:tc>
                <w:tcPr>
                  <w:tcW w:w="1811" w:type="dxa"/>
                  <w:tcBorders>
                    <w:top w:val="single" w:sz="4" w:space="0" w:color="auto"/>
                    <w:left w:val="single" w:sz="4" w:space="0" w:color="auto"/>
                    <w:bottom w:val="single" w:sz="4" w:space="0" w:color="auto"/>
                    <w:right w:val="single" w:sz="4" w:space="0" w:color="auto"/>
                  </w:tcBorders>
                </w:tcPr>
                <w:p w:rsidR="008D122F" w:rsidRPr="008D122F" w:rsidRDefault="008D122F" w:rsidP="008D122F">
                  <w:pPr>
                    <w:contextualSpacing/>
                    <w:rPr>
                      <w:bCs/>
                    </w:rPr>
                  </w:pPr>
                  <w:r w:rsidRPr="008D122F">
                    <w:rPr>
                      <w:bCs/>
                    </w:rPr>
                    <w:t>Маржинальные сделки</w:t>
                  </w:r>
                </w:p>
              </w:tc>
              <w:tc>
                <w:tcPr>
                  <w:tcW w:w="693" w:type="dxa"/>
                  <w:tcBorders>
                    <w:top w:val="single" w:sz="4" w:space="0" w:color="auto"/>
                    <w:left w:val="single" w:sz="4" w:space="0" w:color="auto"/>
                    <w:bottom w:val="single" w:sz="4" w:space="0" w:color="auto"/>
                    <w:right w:val="single" w:sz="4" w:space="0" w:color="auto"/>
                  </w:tcBorders>
                </w:tcPr>
                <w:p w:rsidR="008D122F" w:rsidRPr="008D122F" w:rsidRDefault="008D122F" w:rsidP="008D122F">
                  <w:pPr>
                    <w:contextualSpacing/>
                    <w:rPr>
                      <w:b/>
                      <w:bCs/>
                    </w:rPr>
                  </w:pPr>
                  <w:r w:rsidRPr="008D122F">
                    <w:rPr>
                      <w:b/>
                      <w:bCs/>
                    </w:rPr>
                    <w:t>Б</w:t>
                  </w:r>
                </w:p>
              </w:tc>
              <w:tc>
                <w:tcPr>
                  <w:tcW w:w="3544" w:type="dxa"/>
                  <w:tcBorders>
                    <w:top w:val="single" w:sz="4" w:space="0" w:color="auto"/>
                    <w:left w:val="single" w:sz="4" w:space="0" w:color="auto"/>
                    <w:bottom w:val="single" w:sz="4" w:space="0" w:color="auto"/>
                    <w:right w:val="single" w:sz="4" w:space="0" w:color="auto"/>
                  </w:tcBorders>
                </w:tcPr>
                <w:p w:rsidR="008D122F" w:rsidRPr="008D122F" w:rsidRDefault="008D122F" w:rsidP="008D122F">
                  <w:pPr>
                    <w:contextualSpacing/>
                    <w:rPr>
                      <w:bCs/>
                    </w:rPr>
                  </w:pPr>
                  <w:r w:rsidRPr="008D122F">
                    <w:rPr>
                      <w:bCs/>
                    </w:rPr>
                    <w:t>Сделки, обязательные для исполнения обеими сторонами</w:t>
                  </w:r>
                </w:p>
              </w:tc>
            </w:tr>
            <w:tr w:rsidR="008D122F" w:rsidRPr="008D122F" w:rsidTr="00971116">
              <w:tc>
                <w:tcPr>
                  <w:tcW w:w="468" w:type="dxa"/>
                  <w:tcBorders>
                    <w:top w:val="single" w:sz="4" w:space="0" w:color="auto"/>
                    <w:left w:val="single" w:sz="4" w:space="0" w:color="auto"/>
                    <w:bottom w:val="single" w:sz="4" w:space="0" w:color="auto"/>
                    <w:right w:val="single" w:sz="4" w:space="0" w:color="auto"/>
                  </w:tcBorders>
                </w:tcPr>
                <w:p w:rsidR="008D122F" w:rsidRPr="008D122F" w:rsidRDefault="008D122F" w:rsidP="008D122F">
                  <w:pPr>
                    <w:contextualSpacing/>
                    <w:rPr>
                      <w:b/>
                      <w:bCs/>
                    </w:rPr>
                  </w:pPr>
                  <w:r w:rsidRPr="008D122F">
                    <w:rPr>
                      <w:b/>
                      <w:bCs/>
                    </w:rPr>
                    <w:t>3</w:t>
                  </w:r>
                </w:p>
              </w:tc>
              <w:tc>
                <w:tcPr>
                  <w:tcW w:w="1811" w:type="dxa"/>
                  <w:tcBorders>
                    <w:top w:val="single" w:sz="4" w:space="0" w:color="auto"/>
                    <w:left w:val="single" w:sz="4" w:space="0" w:color="auto"/>
                    <w:bottom w:val="single" w:sz="4" w:space="0" w:color="auto"/>
                    <w:right w:val="single" w:sz="4" w:space="0" w:color="auto"/>
                  </w:tcBorders>
                </w:tcPr>
                <w:p w:rsidR="008D122F" w:rsidRPr="008D122F" w:rsidRDefault="008D122F" w:rsidP="008D122F">
                  <w:pPr>
                    <w:contextualSpacing/>
                    <w:rPr>
                      <w:bCs/>
                    </w:rPr>
                  </w:pPr>
                  <w:r w:rsidRPr="008D122F">
                    <w:rPr>
                      <w:bCs/>
                    </w:rPr>
                    <w:t>Кассовые сделки</w:t>
                  </w:r>
                </w:p>
              </w:tc>
              <w:tc>
                <w:tcPr>
                  <w:tcW w:w="693" w:type="dxa"/>
                  <w:tcBorders>
                    <w:top w:val="single" w:sz="4" w:space="0" w:color="auto"/>
                    <w:left w:val="single" w:sz="4" w:space="0" w:color="auto"/>
                    <w:bottom w:val="single" w:sz="4" w:space="0" w:color="auto"/>
                    <w:right w:val="single" w:sz="4" w:space="0" w:color="auto"/>
                  </w:tcBorders>
                </w:tcPr>
                <w:p w:rsidR="008D122F" w:rsidRPr="008D122F" w:rsidRDefault="008D122F" w:rsidP="008D122F">
                  <w:pPr>
                    <w:contextualSpacing/>
                    <w:rPr>
                      <w:b/>
                      <w:bCs/>
                    </w:rPr>
                  </w:pPr>
                  <w:r w:rsidRPr="008D122F">
                    <w:rPr>
                      <w:b/>
                      <w:bCs/>
                    </w:rPr>
                    <w:t>В</w:t>
                  </w:r>
                </w:p>
              </w:tc>
              <w:tc>
                <w:tcPr>
                  <w:tcW w:w="3544" w:type="dxa"/>
                  <w:tcBorders>
                    <w:top w:val="single" w:sz="4" w:space="0" w:color="auto"/>
                    <w:left w:val="single" w:sz="4" w:space="0" w:color="auto"/>
                    <w:bottom w:val="single" w:sz="4" w:space="0" w:color="auto"/>
                    <w:right w:val="single" w:sz="4" w:space="0" w:color="auto"/>
                  </w:tcBorders>
                </w:tcPr>
                <w:p w:rsidR="008D122F" w:rsidRPr="008D122F" w:rsidRDefault="008D122F" w:rsidP="008D122F">
                  <w:pPr>
                    <w:contextualSpacing/>
                    <w:rPr>
                      <w:bCs/>
                    </w:rPr>
                  </w:pPr>
                  <w:r w:rsidRPr="008D122F">
                    <w:rPr>
                      <w:bCs/>
                    </w:rPr>
                    <w:t>Сделки, исполнение которых осуществляется немедленно или в ближайшие торговые дни</w:t>
                  </w:r>
                </w:p>
              </w:tc>
            </w:tr>
            <w:tr w:rsidR="008D122F" w:rsidRPr="008D122F" w:rsidTr="00971116">
              <w:tc>
                <w:tcPr>
                  <w:tcW w:w="468" w:type="dxa"/>
                  <w:tcBorders>
                    <w:top w:val="single" w:sz="4" w:space="0" w:color="auto"/>
                    <w:left w:val="single" w:sz="4" w:space="0" w:color="auto"/>
                    <w:bottom w:val="single" w:sz="4" w:space="0" w:color="auto"/>
                    <w:right w:val="single" w:sz="4" w:space="0" w:color="auto"/>
                  </w:tcBorders>
                </w:tcPr>
                <w:p w:rsidR="008D122F" w:rsidRPr="008D122F" w:rsidRDefault="008D122F" w:rsidP="008D122F">
                  <w:pPr>
                    <w:contextualSpacing/>
                    <w:rPr>
                      <w:b/>
                      <w:bCs/>
                    </w:rPr>
                  </w:pPr>
                  <w:r w:rsidRPr="008D122F">
                    <w:rPr>
                      <w:b/>
                      <w:bCs/>
                    </w:rPr>
                    <w:t>4</w:t>
                  </w:r>
                </w:p>
              </w:tc>
              <w:tc>
                <w:tcPr>
                  <w:tcW w:w="1811" w:type="dxa"/>
                  <w:tcBorders>
                    <w:top w:val="single" w:sz="4" w:space="0" w:color="auto"/>
                    <w:left w:val="single" w:sz="4" w:space="0" w:color="auto"/>
                    <w:bottom w:val="single" w:sz="4" w:space="0" w:color="auto"/>
                    <w:right w:val="single" w:sz="4" w:space="0" w:color="auto"/>
                  </w:tcBorders>
                </w:tcPr>
                <w:p w:rsidR="008D122F" w:rsidRPr="008D122F" w:rsidRDefault="008D122F" w:rsidP="008D122F">
                  <w:pPr>
                    <w:contextualSpacing/>
                    <w:rPr>
                      <w:bCs/>
                    </w:rPr>
                  </w:pPr>
                  <w:r w:rsidRPr="008D122F">
                    <w:rPr>
                      <w:bCs/>
                    </w:rPr>
                    <w:t>Условные сделки</w:t>
                  </w:r>
                </w:p>
              </w:tc>
              <w:tc>
                <w:tcPr>
                  <w:tcW w:w="693" w:type="dxa"/>
                  <w:tcBorders>
                    <w:top w:val="single" w:sz="4" w:space="0" w:color="auto"/>
                    <w:left w:val="single" w:sz="4" w:space="0" w:color="auto"/>
                    <w:bottom w:val="single" w:sz="4" w:space="0" w:color="auto"/>
                    <w:right w:val="single" w:sz="4" w:space="0" w:color="auto"/>
                  </w:tcBorders>
                </w:tcPr>
                <w:p w:rsidR="008D122F" w:rsidRPr="008D122F" w:rsidRDefault="008D122F" w:rsidP="008D122F">
                  <w:pPr>
                    <w:contextualSpacing/>
                    <w:rPr>
                      <w:b/>
                      <w:bCs/>
                    </w:rPr>
                  </w:pPr>
                  <w:r w:rsidRPr="008D122F">
                    <w:rPr>
                      <w:b/>
                      <w:bCs/>
                    </w:rPr>
                    <w:t>Г</w:t>
                  </w:r>
                </w:p>
              </w:tc>
              <w:tc>
                <w:tcPr>
                  <w:tcW w:w="3544" w:type="dxa"/>
                  <w:tcBorders>
                    <w:top w:val="single" w:sz="4" w:space="0" w:color="auto"/>
                    <w:left w:val="single" w:sz="4" w:space="0" w:color="auto"/>
                    <w:bottom w:val="single" w:sz="4" w:space="0" w:color="auto"/>
                    <w:right w:val="single" w:sz="4" w:space="0" w:color="auto"/>
                  </w:tcBorders>
                </w:tcPr>
                <w:p w:rsidR="008D122F" w:rsidRPr="008D122F" w:rsidRDefault="008D122F" w:rsidP="008D122F">
                  <w:pPr>
                    <w:contextualSpacing/>
                    <w:rPr>
                      <w:bCs/>
                    </w:rPr>
                  </w:pPr>
                  <w:r w:rsidRPr="008D122F">
                    <w:rPr>
                      <w:bCs/>
                    </w:rPr>
                    <w:t>Сделки, в которых не происходит поставка, а только осуществляются расчеты</w:t>
                  </w:r>
                </w:p>
              </w:tc>
            </w:tr>
            <w:tr w:rsidR="008D122F" w:rsidRPr="008D122F" w:rsidTr="00971116">
              <w:tc>
                <w:tcPr>
                  <w:tcW w:w="468" w:type="dxa"/>
                  <w:tcBorders>
                    <w:top w:val="single" w:sz="4" w:space="0" w:color="auto"/>
                    <w:left w:val="single" w:sz="4" w:space="0" w:color="auto"/>
                    <w:bottom w:val="single" w:sz="4" w:space="0" w:color="auto"/>
                    <w:right w:val="single" w:sz="4" w:space="0" w:color="auto"/>
                  </w:tcBorders>
                </w:tcPr>
                <w:p w:rsidR="008D122F" w:rsidRPr="008D122F" w:rsidRDefault="008D122F" w:rsidP="008D122F">
                  <w:pPr>
                    <w:contextualSpacing/>
                    <w:rPr>
                      <w:b/>
                      <w:bCs/>
                    </w:rPr>
                  </w:pPr>
                  <w:r w:rsidRPr="008D122F">
                    <w:rPr>
                      <w:b/>
                      <w:bCs/>
                    </w:rPr>
                    <w:t>5</w:t>
                  </w:r>
                </w:p>
              </w:tc>
              <w:tc>
                <w:tcPr>
                  <w:tcW w:w="1811" w:type="dxa"/>
                  <w:tcBorders>
                    <w:top w:val="single" w:sz="4" w:space="0" w:color="auto"/>
                    <w:left w:val="single" w:sz="4" w:space="0" w:color="auto"/>
                    <w:bottom w:val="single" w:sz="4" w:space="0" w:color="auto"/>
                    <w:right w:val="single" w:sz="4" w:space="0" w:color="auto"/>
                  </w:tcBorders>
                </w:tcPr>
                <w:p w:rsidR="008D122F" w:rsidRPr="008D122F" w:rsidRDefault="008D122F" w:rsidP="008D122F">
                  <w:pPr>
                    <w:contextualSpacing/>
                    <w:rPr>
                      <w:bCs/>
                    </w:rPr>
                  </w:pPr>
                  <w:r w:rsidRPr="008D122F">
                    <w:rPr>
                      <w:bCs/>
                    </w:rPr>
                    <w:t>Срочные сделки</w:t>
                  </w:r>
                </w:p>
              </w:tc>
              <w:tc>
                <w:tcPr>
                  <w:tcW w:w="693" w:type="dxa"/>
                  <w:tcBorders>
                    <w:top w:val="single" w:sz="4" w:space="0" w:color="auto"/>
                    <w:left w:val="single" w:sz="4" w:space="0" w:color="auto"/>
                    <w:bottom w:val="single" w:sz="4" w:space="0" w:color="auto"/>
                    <w:right w:val="single" w:sz="4" w:space="0" w:color="auto"/>
                  </w:tcBorders>
                </w:tcPr>
                <w:p w:rsidR="008D122F" w:rsidRPr="008D122F" w:rsidRDefault="008D122F" w:rsidP="008D122F">
                  <w:pPr>
                    <w:contextualSpacing/>
                    <w:rPr>
                      <w:b/>
                      <w:bCs/>
                    </w:rPr>
                  </w:pPr>
                  <w:r w:rsidRPr="008D122F">
                    <w:rPr>
                      <w:b/>
                      <w:bCs/>
                    </w:rPr>
                    <w:t>Д</w:t>
                  </w:r>
                </w:p>
              </w:tc>
              <w:tc>
                <w:tcPr>
                  <w:tcW w:w="3544" w:type="dxa"/>
                  <w:tcBorders>
                    <w:top w:val="single" w:sz="4" w:space="0" w:color="auto"/>
                    <w:left w:val="single" w:sz="4" w:space="0" w:color="auto"/>
                    <w:bottom w:val="single" w:sz="4" w:space="0" w:color="auto"/>
                    <w:right w:val="single" w:sz="4" w:space="0" w:color="auto"/>
                  </w:tcBorders>
                </w:tcPr>
                <w:p w:rsidR="008D122F" w:rsidRPr="008D122F" w:rsidRDefault="008D122F" w:rsidP="008D122F">
                  <w:pPr>
                    <w:contextualSpacing/>
                    <w:rPr>
                      <w:bCs/>
                    </w:rPr>
                  </w:pPr>
                  <w:r w:rsidRPr="008D122F">
                    <w:rPr>
                      <w:bCs/>
                    </w:rPr>
                    <w:t>Сделки, оплата поставки актива по которым возможна только в наличной форме</w:t>
                  </w:r>
                </w:p>
              </w:tc>
            </w:tr>
            <w:tr w:rsidR="008D122F" w:rsidRPr="008D122F" w:rsidTr="00971116">
              <w:tc>
                <w:tcPr>
                  <w:tcW w:w="468" w:type="dxa"/>
                  <w:tcBorders>
                    <w:top w:val="single" w:sz="4" w:space="0" w:color="auto"/>
                    <w:left w:val="single" w:sz="4" w:space="0" w:color="auto"/>
                    <w:bottom w:val="single" w:sz="4" w:space="0" w:color="auto"/>
                    <w:right w:val="single" w:sz="4" w:space="0" w:color="auto"/>
                  </w:tcBorders>
                </w:tcPr>
                <w:p w:rsidR="008D122F" w:rsidRPr="008D122F" w:rsidRDefault="008D122F" w:rsidP="008D122F">
                  <w:pPr>
                    <w:contextualSpacing/>
                    <w:rPr>
                      <w:b/>
                      <w:bCs/>
                    </w:rPr>
                  </w:pPr>
                </w:p>
              </w:tc>
              <w:tc>
                <w:tcPr>
                  <w:tcW w:w="1811" w:type="dxa"/>
                  <w:tcBorders>
                    <w:top w:val="single" w:sz="4" w:space="0" w:color="auto"/>
                    <w:left w:val="single" w:sz="4" w:space="0" w:color="auto"/>
                    <w:bottom w:val="single" w:sz="4" w:space="0" w:color="auto"/>
                    <w:right w:val="single" w:sz="4" w:space="0" w:color="auto"/>
                  </w:tcBorders>
                </w:tcPr>
                <w:p w:rsidR="008D122F" w:rsidRPr="008D122F" w:rsidRDefault="008D122F" w:rsidP="008D122F">
                  <w:pPr>
                    <w:contextualSpacing/>
                    <w:rPr>
                      <w:bCs/>
                    </w:rPr>
                  </w:pPr>
                </w:p>
              </w:tc>
              <w:tc>
                <w:tcPr>
                  <w:tcW w:w="693" w:type="dxa"/>
                  <w:tcBorders>
                    <w:top w:val="single" w:sz="4" w:space="0" w:color="auto"/>
                    <w:left w:val="single" w:sz="4" w:space="0" w:color="auto"/>
                    <w:bottom w:val="single" w:sz="4" w:space="0" w:color="auto"/>
                    <w:right w:val="single" w:sz="4" w:space="0" w:color="auto"/>
                  </w:tcBorders>
                </w:tcPr>
                <w:p w:rsidR="008D122F" w:rsidRPr="008D122F" w:rsidRDefault="008D122F" w:rsidP="008D122F">
                  <w:pPr>
                    <w:contextualSpacing/>
                    <w:rPr>
                      <w:b/>
                      <w:bCs/>
                    </w:rPr>
                  </w:pPr>
                  <w:r w:rsidRPr="008D122F">
                    <w:rPr>
                      <w:b/>
                      <w:bCs/>
                    </w:rPr>
                    <w:t>Е</w:t>
                  </w:r>
                </w:p>
              </w:tc>
              <w:tc>
                <w:tcPr>
                  <w:tcW w:w="3544" w:type="dxa"/>
                  <w:tcBorders>
                    <w:top w:val="single" w:sz="4" w:space="0" w:color="auto"/>
                    <w:left w:val="single" w:sz="4" w:space="0" w:color="auto"/>
                    <w:bottom w:val="single" w:sz="4" w:space="0" w:color="auto"/>
                    <w:right w:val="single" w:sz="4" w:space="0" w:color="auto"/>
                  </w:tcBorders>
                </w:tcPr>
                <w:p w:rsidR="008D122F" w:rsidRPr="008D122F" w:rsidRDefault="008D122F" w:rsidP="008D122F">
                  <w:pPr>
                    <w:contextualSpacing/>
                    <w:rPr>
                      <w:bCs/>
                    </w:rPr>
                  </w:pPr>
                  <w:r w:rsidRPr="008D122F">
                    <w:rPr>
                      <w:bCs/>
                    </w:rPr>
                    <w:t xml:space="preserve">Сделки, при совершении которых осуществляется внесение первоначальной и вариационной маржи </w:t>
                  </w:r>
                </w:p>
              </w:tc>
            </w:tr>
            <w:tr w:rsidR="008D122F" w:rsidRPr="008D122F" w:rsidTr="00971116">
              <w:tc>
                <w:tcPr>
                  <w:tcW w:w="468" w:type="dxa"/>
                  <w:tcBorders>
                    <w:top w:val="single" w:sz="4" w:space="0" w:color="auto"/>
                    <w:left w:val="single" w:sz="4" w:space="0" w:color="auto"/>
                    <w:bottom w:val="single" w:sz="4" w:space="0" w:color="auto"/>
                    <w:right w:val="single" w:sz="4" w:space="0" w:color="auto"/>
                  </w:tcBorders>
                </w:tcPr>
                <w:p w:rsidR="008D122F" w:rsidRPr="008D122F" w:rsidRDefault="008D122F" w:rsidP="008D122F">
                  <w:pPr>
                    <w:contextualSpacing/>
                    <w:rPr>
                      <w:b/>
                      <w:bCs/>
                    </w:rPr>
                  </w:pPr>
                </w:p>
              </w:tc>
              <w:tc>
                <w:tcPr>
                  <w:tcW w:w="1811" w:type="dxa"/>
                  <w:tcBorders>
                    <w:top w:val="single" w:sz="4" w:space="0" w:color="auto"/>
                    <w:left w:val="single" w:sz="4" w:space="0" w:color="auto"/>
                    <w:bottom w:val="single" w:sz="4" w:space="0" w:color="auto"/>
                    <w:right w:val="single" w:sz="4" w:space="0" w:color="auto"/>
                  </w:tcBorders>
                </w:tcPr>
                <w:p w:rsidR="008D122F" w:rsidRPr="008D122F" w:rsidRDefault="008D122F" w:rsidP="008D122F">
                  <w:pPr>
                    <w:contextualSpacing/>
                    <w:rPr>
                      <w:bCs/>
                    </w:rPr>
                  </w:pPr>
                </w:p>
              </w:tc>
              <w:tc>
                <w:tcPr>
                  <w:tcW w:w="693" w:type="dxa"/>
                  <w:tcBorders>
                    <w:top w:val="single" w:sz="4" w:space="0" w:color="auto"/>
                    <w:left w:val="single" w:sz="4" w:space="0" w:color="auto"/>
                    <w:bottom w:val="single" w:sz="4" w:space="0" w:color="auto"/>
                    <w:right w:val="single" w:sz="4" w:space="0" w:color="auto"/>
                  </w:tcBorders>
                </w:tcPr>
                <w:p w:rsidR="008D122F" w:rsidRPr="008D122F" w:rsidRDefault="008D122F" w:rsidP="008D122F">
                  <w:pPr>
                    <w:contextualSpacing/>
                    <w:rPr>
                      <w:b/>
                      <w:bCs/>
                    </w:rPr>
                  </w:pPr>
                  <w:r w:rsidRPr="008D122F">
                    <w:rPr>
                      <w:b/>
                      <w:bCs/>
                    </w:rPr>
                    <w:t>Ж</w:t>
                  </w:r>
                </w:p>
              </w:tc>
              <w:tc>
                <w:tcPr>
                  <w:tcW w:w="3544" w:type="dxa"/>
                  <w:tcBorders>
                    <w:top w:val="single" w:sz="4" w:space="0" w:color="auto"/>
                    <w:left w:val="single" w:sz="4" w:space="0" w:color="auto"/>
                    <w:bottom w:val="single" w:sz="4" w:space="0" w:color="auto"/>
                    <w:right w:val="single" w:sz="4" w:space="0" w:color="auto"/>
                  </w:tcBorders>
                </w:tcPr>
                <w:p w:rsidR="008D122F" w:rsidRPr="008D122F" w:rsidRDefault="008D122F" w:rsidP="008D122F">
                  <w:pPr>
                    <w:contextualSpacing/>
                    <w:rPr>
                      <w:bCs/>
                    </w:rPr>
                  </w:pPr>
                  <w:r w:rsidRPr="008D122F">
                    <w:rPr>
                      <w:bCs/>
                    </w:rPr>
                    <w:t>Сделки с кредитным плечом</w:t>
                  </w:r>
                </w:p>
              </w:tc>
            </w:tr>
            <w:tr w:rsidR="008D122F" w:rsidRPr="008D122F" w:rsidTr="00971116">
              <w:tc>
                <w:tcPr>
                  <w:tcW w:w="468" w:type="dxa"/>
                  <w:tcBorders>
                    <w:top w:val="single" w:sz="4" w:space="0" w:color="auto"/>
                    <w:left w:val="single" w:sz="4" w:space="0" w:color="auto"/>
                    <w:bottom w:val="single" w:sz="4" w:space="0" w:color="auto"/>
                    <w:right w:val="single" w:sz="4" w:space="0" w:color="auto"/>
                  </w:tcBorders>
                </w:tcPr>
                <w:p w:rsidR="008D122F" w:rsidRPr="008D122F" w:rsidRDefault="008D122F" w:rsidP="008D122F">
                  <w:pPr>
                    <w:contextualSpacing/>
                    <w:rPr>
                      <w:b/>
                      <w:bCs/>
                    </w:rPr>
                  </w:pPr>
                </w:p>
              </w:tc>
              <w:tc>
                <w:tcPr>
                  <w:tcW w:w="1811" w:type="dxa"/>
                  <w:tcBorders>
                    <w:top w:val="single" w:sz="4" w:space="0" w:color="auto"/>
                    <w:left w:val="single" w:sz="4" w:space="0" w:color="auto"/>
                    <w:bottom w:val="single" w:sz="4" w:space="0" w:color="auto"/>
                    <w:right w:val="single" w:sz="4" w:space="0" w:color="auto"/>
                  </w:tcBorders>
                </w:tcPr>
                <w:p w:rsidR="008D122F" w:rsidRPr="008D122F" w:rsidRDefault="008D122F" w:rsidP="008D122F">
                  <w:pPr>
                    <w:contextualSpacing/>
                    <w:rPr>
                      <w:bCs/>
                    </w:rPr>
                  </w:pPr>
                </w:p>
              </w:tc>
              <w:tc>
                <w:tcPr>
                  <w:tcW w:w="693" w:type="dxa"/>
                  <w:tcBorders>
                    <w:top w:val="single" w:sz="4" w:space="0" w:color="auto"/>
                    <w:left w:val="single" w:sz="4" w:space="0" w:color="auto"/>
                    <w:bottom w:val="single" w:sz="4" w:space="0" w:color="auto"/>
                    <w:right w:val="single" w:sz="4" w:space="0" w:color="auto"/>
                  </w:tcBorders>
                </w:tcPr>
                <w:p w:rsidR="008D122F" w:rsidRPr="008D122F" w:rsidRDefault="008D122F" w:rsidP="008D122F">
                  <w:pPr>
                    <w:contextualSpacing/>
                    <w:rPr>
                      <w:b/>
                      <w:bCs/>
                    </w:rPr>
                  </w:pPr>
                  <w:r w:rsidRPr="008D122F">
                    <w:rPr>
                      <w:b/>
                      <w:bCs/>
                    </w:rPr>
                    <w:t>З</w:t>
                  </w:r>
                </w:p>
              </w:tc>
              <w:tc>
                <w:tcPr>
                  <w:tcW w:w="3544" w:type="dxa"/>
                  <w:tcBorders>
                    <w:top w:val="single" w:sz="4" w:space="0" w:color="auto"/>
                    <w:left w:val="single" w:sz="4" w:space="0" w:color="auto"/>
                    <w:bottom w:val="single" w:sz="4" w:space="0" w:color="auto"/>
                    <w:right w:val="single" w:sz="4" w:space="0" w:color="auto"/>
                  </w:tcBorders>
                </w:tcPr>
                <w:p w:rsidR="008D122F" w:rsidRPr="008D122F" w:rsidRDefault="008D122F" w:rsidP="008D122F">
                  <w:pPr>
                    <w:contextualSpacing/>
                    <w:rPr>
                      <w:bCs/>
                    </w:rPr>
                  </w:pPr>
                  <w:r w:rsidRPr="008D122F">
                    <w:rPr>
                      <w:bCs/>
                    </w:rPr>
                    <w:t>Сделки, обязательные для исполнения только одной стороной</w:t>
                  </w:r>
                </w:p>
              </w:tc>
            </w:tr>
          </w:tbl>
          <w:p w:rsidR="008D122F" w:rsidRPr="008D122F" w:rsidRDefault="008D122F" w:rsidP="008D122F">
            <w:pPr>
              <w:contextualSpacing/>
              <w:rPr>
                <w:bCs/>
              </w:rPr>
            </w:pPr>
          </w:p>
          <w:p w:rsidR="008D122F" w:rsidRDefault="008D122F" w:rsidP="008D122F">
            <w:pPr>
              <w:suppressAutoHyphens/>
              <w:jc w:val="center"/>
              <w:rPr>
                <w:b/>
                <w:bCs/>
                <w:iCs/>
              </w:rPr>
            </w:pPr>
          </w:p>
          <w:p w:rsidR="008D122F" w:rsidRPr="008D122F" w:rsidRDefault="008D122F" w:rsidP="008D122F">
            <w:pPr>
              <w:suppressAutoHyphens/>
              <w:jc w:val="center"/>
              <w:rPr>
                <w:b/>
                <w:bCs/>
                <w:iCs/>
              </w:rPr>
            </w:pPr>
            <w:r w:rsidRPr="008D122F">
              <w:rPr>
                <w:b/>
                <w:bCs/>
                <w:iCs/>
              </w:rPr>
              <w:t>Задание</w:t>
            </w:r>
            <w:r w:rsidR="00971116">
              <w:rPr>
                <w:b/>
                <w:bCs/>
                <w:iCs/>
              </w:rPr>
              <w:t xml:space="preserve"> 2</w:t>
            </w:r>
          </w:p>
          <w:p w:rsidR="008D122F" w:rsidRPr="008D122F" w:rsidRDefault="008D122F" w:rsidP="008D122F">
            <w:pPr>
              <w:tabs>
                <w:tab w:val="left" w:pos="317"/>
              </w:tabs>
              <w:contextualSpacing/>
              <w:jc w:val="both"/>
            </w:pPr>
          </w:p>
          <w:p w:rsidR="008D122F" w:rsidRPr="008D122F" w:rsidRDefault="008D122F" w:rsidP="008D122F">
            <w:pPr>
              <w:contextualSpacing/>
              <w:rPr>
                <w:rFonts w:eastAsia="Calibri"/>
              </w:rPr>
            </w:pPr>
            <w:r w:rsidRPr="008D122F">
              <w:rPr>
                <w:rFonts w:eastAsia="Calibri"/>
              </w:rPr>
              <w:t>Найдите все правильные ответы и обоснуйте их:</w:t>
            </w:r>
          </w:p>
          <w:p w:rsidR="008D122F" w:rsidRPr="008D122F" w:rsidRDefault="008D122F" w:rsidP="008D122F">
            <w:pPr>
              <w:contextualSpacing/>
              <w:rPr>
                <w:rFonts w:eastAsia="Calibri"/>
              </w:rPr>
            </w:pPr>
          </w:p>
          <w:p w:rsidR="008D122F" w:rsidRPr="008D122F" w:rsidRDefault="008D122F" w:rsidP="008D122F">
            <w:pPr>
              <w:numPr>
                <w:ilvl w:val="0"/>
                <w:numId w:val="33"/>
              </w:numPr>
              <w:spacing w:after="160" w:line="259" w:lineRule="auto"/>
              <w:contextualSpacing/>
              <w:rPr>
                <w:rFonts w:eastAsia="Calibri"/>
              </w:rPr>
            </w:pPr>
            <w:r w:rsidRPr="008D122F">
              <w:rPr>
                <w:rFonts w:eastAsia="Calibri"/>
              </w:rPr>
              <w:t>Производными финансовыми инструментами являются</w:t>
            </w:r>
          </w:p>
          <w:p w:rsidR="008D122F" w:rsidRPr="008D122F" w:rsidRDefault="008D122F" w:rsidP="008D122F">
            <w:pPr>
              <w:spacing w:after="160"/>
              <w:contextualSpacing/>
              <w:rPr>
                <w:rFonts w:eastAsia="Calibri"/>
              </w:rPr>
            </w:pPr>
            <w:r w:rsidRPr="008D122F">
              <w:rPr>
                <w:rFonts w:eastAsia="Calibri"/>
              </w:rPr>
              <w:t xml:space="preserve">1. </w:t>
            </w:r>
            <w:r w:rsidRPr="008D122F">
              <w:rPr>
                <w:rFonts w:eastAsia="Calibri"/>
              </w:rPr>
              <w:tab/>
              <w:t>ипотечные сертификаты участия</w:t>
            </w:r>
          </w:p>
          <w:p w:rsidR="008D122F" w:rsidRPr="008D122F" w:rsidRDefault="008D122F" w:rsidP="008D122F">
            <w:pPr>
              <w:spacing w:after="160"/>
              <w:contextualSpacing/>
              <w:rPr>
                <w:rFonts w:eastAsia="Calibri"/>
              </w:rPr>
            </w:pPr>
            <w:r w:rsidRPr="008D122F">
              <w:rPr>
                <w:rFonts w:eastAsia="Calibri"/>
              </w:rPr>
              <w:t xml:space="preserve">2. </w:t>
            </w:r>
            <w:r w:rsidRPr="008D122F">
              <w:rPr>
                <w:rFonts w:eastAsia="Calibri"/>
              </w:rPr>
              <w:tab/>
              <w:t>опционы</w:t>
            </w:r>
          </w:p>
          <w:p w:rsidR="008D122F" w:rsidRPr="008D122F" w:rsidRDefault="008D122F" w:rsidP="008D122F">
            <w:pPr>
              <w:spacing w:after="160"/>
              <w:contextualSpacing/>
              <w:rPr>
                <w:rFonts w:eastAsia="Calibri"/>
              </w:rPr>
            </w:pPr>
            <w:r w:rsidRPr="008D122F">
              <w:rPr>
                <w:rFonts w:eastAsia="Calibri"/>
              </w:rPr>
              <w:t xml:space="preserve">3. </w:t>
            </w:r>
            <w:r w:rsidRPr="008D122F">
              <w:rPr>
                <w:rFonts w:eastAsia="Calibri"/>
              </w:rPr>
              <w:tab/>
              <w:t>конвертируемые облигации</w:t>
            </w:r>
          </w:p>
          <w:p w:rsidR="008D122F" w:rsidRPr="008D122F" w:rsidRDefault="008D122F" w:rsidP="008D122F">
            <w:pPr>
              <w:spacing w:after="160"/>
              <w:contextualSpacing/>
              <w:rPr>
                <w:rFonts w:eastAsia="Calibri"/>
              </w:rPr>
            </w:pPr>
            <w:r w:rsidRPr="008D122F">
              <w:rPr>
                <w:rFonts w:eastAsia="Calibri"/>
              </w:rPr>
              <w:t xml:space="preserve">4. </w:t>
            </w:r>
            <w:r w:rsidRPr="008D122F">
              <w:rPr>
                <w:rFonts w:eastAsia="Calibri"/>
              </w:rPr>
              <w:tab/>
              <w:t>фьючерсы</w:t>
            </w:r>
          </w:p>
          <w:p w:rsidR="008D122F" w:rsidRPr="008D122F" w:rsidRDefault="008D122F" w:rsidP="008D122F">
            <w:pPr>
              <w:spacing w:after="160"/>
              <w:contextualSpacing/>
              <w:rPr>
                <w:rFonts w:eastAsia="Calibri"/>
              </w:rPr>
            </w:pPr>
            <w:r w:rsidRPr="008D122F">
              <w:rPr>
                <w:rFonts w:eastAsia="Calibri"/>
              </w:rPr>
              <w:t xml:space="preserve">5. </w:t>
            </w:r>
            <w:r w:rsidRPr="008D122F">
              <w:rPr>
                <w:rFonts w:eastAsia="Calibri"/>
              </w:rPr>
              <w:tab/>
              <w:t>свопы</w:t>
            </w:r>
          </w:p>
          <w:p w:rsidR="008D122F" w:rsidRPr="008D122F" w:rsidRDefault="008D122F" w:rsidP="008D122F">
            <w:pPr>
              <w:contextualSpacing/>
              <w:jc w:val="both"/>
              <w:rPr>
                <w:rFonts w:eastAsia="Calibri"/>
              </w:rPr>
            </w:pPr>
          </w:p>
          <w:p w:rsidR="008D122F" w:rsidRPr="008D122F" w:rsidRDefault="008D122F" w:rsidP="008D122F">
            <w:pPr>
              <w:numPr>
                <w:ilvl w:val="0"/>
                <w:numId w:val="33"/>
              </w:numPr>
              <w:spacing w:after="160" w:line="259" w:lineRule="auto"/>
              <w:contextualSpacing/>
              <w:rPr>
                <w:rFonts w:eastAsia="Calibri"/>
              </w:rPr>
            </w:pPr>
            <w:r w:rsidRPr="008D122F">
              <w:rPr>
                <w:rFonts w:eastAsia="Calibri"/>
              </w:rPr>
              <w:t>На биржах могут обращаться</w:t>
            </w:r>
          </w:p>
          <w:p w:rsidR="008D122F" w:rsidRPr="008D122F" w:rsidRDefault="008D122F" w:rsidP="008D122F">
            <w:pPr>
              <w:spacing w:after="160"/>
              <w:contextualSpacing/>
              <w:rPr>
                <w:rFonts w:eastAsia="Calibri"/>
              </w:rPr>
            </w:pPr>
            <w:r w:rsidRPr="008D122F">
              <w:rPr>
                <w:rFonts w:eastAsia="Calibri"/>
              </w:rPr>
              <w:t>1.</w:t>
            </w:r>
            <w:r w:rsidRPr="008D122F">
              <w:rPr>
                <w:rFonts w:eastAsia="Calibri"/>
              </w:rPr>
              <w:tab/>
              <w:t xml:space="preserve">форвардные контракты </w:t>
            </w:r>
          </w:p>
          <w:p w:rsidR="008D122F" w:rsidRPr="008D122F" w:rsidRDefault="008D122F" w:rsidP="008D122F">
            <w:pPr>
              <w:spacing w:after="160"/>
              <w:contextualSpacing/>
              <w:rPr>
                <w:rFonts w:eastAsia="Calibri"/>
              </w:rPr>
            </w:pPr>
            <w:r w:rsidRPr="008D122F">
              <w:rPr>
                <w:rFonts w:eastAsia="Calibri"/>
              </w:rPr>
              <w:t>2.</w:t>
            </w:r>
            <w:r w:rsidRPr="008D122F">
              <w:rPr>
                <w:rFonts w:eastAsia="Calibri"/>
              </w:rPr>
              <w:tab/>
              <w:t>опционы</w:t>
            </w:r>
          </w:p>
          <w:p w:rsidR="008D122F" w:rsidRPr="008D122F" w:rsidRDefault="008D122F" w:rsidP="008D122F">
            <w:pPr>
              <w:spacing w:after="160"/>
              <w:contextualSpacing/>
              <w:rPr>
                <w:rFonts w:eastAsia="Calibri"/>
              </w:rPr>
            </w:pPr>
            <w:r w:rsidRPr="008D122F">
              <w:rPr>
                <w:rFonts w:eastAsia="Calibri"/>
              </w:rPr>
              <w:t>3.</w:t>
            </w:r>
            <w:r w:rsidRPr="008D122F">
              <w:rPr>
                <w:rFonts w:eastAsia="Calibri"/>
              </w:rPr>
              <w:tab/>
              <w:t>свопы</w:t>
            </w:r>
          </w:p>
          <w:p w:rsidR="008D122F" w:rsidRPr="008D122F" w:rsidRDefault="008D122F" w:rsidP="008D122F">
            <w:pPr>
              <w:spacing w:after="160"/>
              <w:contextualSpacing/>
              <w:rPr>
                <w:rFonts w:eastAsia="Calibri"/>
              </w:rPr>
            </w:pPr>
            <w:r w:rsidRPr="008D122F">
              <w:rPr>
                <w:rFonts w:eastAsia="Calibri"/>
              </w:rPr>
              <w:t>4.</w:t>
            </w:r>
            <w:r w:rsidRPr="008D122F">
              <w:rPr>
                <w:rFonts w:eastAsia="Calibri"/>
              </w:rPr>
              <w:tab/>
              <w:t>конвертируемые облигации</w:t>
            </w:r>
          </w:p>
          <w:p w:rsidR="008D122F" w:rsidRPr="008D122F" w:rsidRDefault="008D122F" w:rsidP="008D122F">
            <w:pPr>
              <w:spacing w:after="160"/>
              <w:contextualSpacing/>
              <w:rPr>
                <w:rFonts w:eastAsia="Calibri"/>
              </w:rPr>
            </w:pPr>
            <w:r w:rsidRPr="008D122F">
              <w:rPr>
                <w:rFonts w:eastAsia="Calibri"/>
              </w:rPr>
              <w:t>5.</w:t>
            </w:r>
            <w:r w:rsidRPr="008D122F">
              <w:rPr>
                <w:rFonts w:eastAsia="Calibri"/>
              </w:rPr>
              <w:tab/>
              <w:t>депозитарные расписки</w:t>
            </w:r>
          </w:p>
          <w:p w:rsidR="008D122F" w:rsidRPr="008D122F" w:rsidRDefault="008D122F" w:rsidP="008D122F">
            <w:pPr>
              <w:contextualSpacing/>
              <w:jc w:val="both"/>
              <w:rPr>
                <w:rFonts w:eastAsia="Calibri"/>
              </w:rPr>
            </w:pPr>
          </w:p>
          <w:p w:rsidR="008D122F" w:rsidRPr="008D122F" w:rsidRDefault="008D122F" w:rsidP="008D122F">
            <w:pPr>
              <w:contextualSpacing/>
            </w:pPr>
            <w:r w:rsidRPr="008D122F">
              <w:t>3. Фьючерсный контракт можно заключить</w:t>
            </w:r>
          </w:p>
          <w:p w:rsidR="008D122F" w:rsidRPr="008D122F" w:rsidRDefault="008D122F" w:rsidP="008D122F">
            <w:pPr>
              <w:contextualSpacing/>
            </w:pPr>
            <w:r w:rsidRPr="008D122F">
              <w:t>1. самостоятельно</w:t>
            </w:r>
          </w:p>
          <w:p w:rsidR="008D122F" w:rsidRPr="008D122F" w:rsidRDefault="008D122F" w:rsidP="008D122F">
            <w:pPr>
              <w:contextualSpacing/>
            </w:pPr>
            <w:r w:rsidRPr="008D122F">
              <w:t>2. через биржевого брокера</w:t>
            </w:r>
          </w:p>
          <w:p w:rsidR="008D122F" w:rsidRPr="008D122F" w:rsidRDefault="008D122F" w:rsidP="008D122F">
            <w:pPr>
              <w:contextualSpacing/>
            </w:pPr>
            <w:r w:rsidRPr="008D122F">
              <w:t>3. только на бирже</w:t>
            </w:r>
          </w:p>
          <w:p w:rsidR="008D122F" w:rsidRPr="008D122F" w:rsidRDefault="008D122F" w:rsidP="008D122F">
            <w:pPr>
              <w:contextualSpacing/>
            </w:pPr>
            <w:r w:rsidRPr="008D122F">
              <w:t>3. на бирже и на внебиржевом рынке</w:t>
            </w:r>
          </w:p>
          <w:p w:rsidR="008D122F" w:rsidRPr="008D122F" w:rsidRDefault="008D122F" w:rsidP="008D122F">
            <w:pPr>
              <w:contextualSpacing/>
            </w:pPr>
            <w:r w:rsidRPr="008D122F">
              <w:t>4. через любого участника биржевых торгов</w:t>
            </w:r>
          </w:p>
          <w:p w:rsidR="008D122F" w:rsidRPr="008D122F" w:rsidRDefault="008D122F" w:rsidP="008D122F">
            <w:pPr>
              <w:contextualSpacing/>
              <w:jc w:val="both"/>
              <w:rPr>
                <w:rFonts w:eastAsia="Calibri"/>
              </w:rPr>
            </w:pPr>
          </w:p>
          <w:p w:rsidR="008D122F" w:rsidRPr="008D122F" w:rsidRDefault="008D122F" w:rsidP="008D122F">
            <w:pPr>
              <w:contextualSpacing/>
              <w:jc w:val="both"/>
            </w:pPr>
            <w:r w:rsidRPr="008D122F">
              <w:t xml:space="preserve">4.Фьючерсный контракт </w:t>
            </w:r>
          </w:p>
          <w:p w:rsidR="008D122F" w:rsidRPr="008D122F" w:rsidRDefault="008D122F" w:rsidP="008D122F">
            <w:pPr>
              <w:numPr>
                <w:ilvl w:val="0"/>
                <w:numId w:val="34"/>
              </w:numPr>
              <w:spacing w:after="160" w:line="259" w:lineRule="auto"/>
              <w:contextualSpacing/>
              <w:jc w:val="both"/>
            </w:pPr>
            <w:r w:rsidRPr="008D122F">
              <w:t>обязателен для исполнения как для продавца, так и для покупателя</w:t>
            </w:r>
          </w:p>
          <w:p w:rsidR="008D122F" w:rsidRPr="008D122F" w:rsidRDefault="008D122F" w:rsidP="008D122F">
            <w:pPr>
              <w:numPr>
                <w:ilvl w:val="0"/>
                <w:numId w:val="34"/>
              </w:numPr>
              <w:spacing w:after="160" w:line="259" w:lineRule="auto"/>
              <w:contextualSpacing/>
              <w:jc w:val="both"/>
            </w:pPr>
            <w:r w:rsidRPr="008D122F">
              <w:t>обязателен для исполнения только для продавца</w:t>
            </w:r>
          </w:p>
          <w:p w:rsidR="008D122F" w:rsidRPr="008D122F" w:rsidRDefault="008D122F" w:rsidP="008D122F">
            <w:pPr>
              <w:numPr>
                <w:ilvl w:val="0"/>
                <w:numId w:val="34"/>
              </w:numPr>
              <w:spacing w:after="160" w:line="259" w:lineRule="auto"/>
              <w:contextualSpacing/>
              <w:jc w:val="both"/>
            </w:pPr>
            <w:r w:rsidRPr="008D122F">
              <w:t>обязателен для исполнения только для покупателя</w:t>
            </w:r>
          </w:p>
          <w:p w:rsidR="008D122F" w:rsidRPr="008D122F" w:rsidRDefault="008D122F" w:rsidP="008D122F">
            <w:pPr>
              <w:numPr>
                <w:ilvl w:val="0"/>
                <w:numId w:val="34"/>
              </w:numPr>
              <w:spacing w:after="160" w:line="259" w:lineRule="auto"/>
              <w:contextualSpacing/>
              <w:jc w:val="both"/>
            </w:pPr>
            <w:r w:rsidRPr="008D122F">
              <w:t>не обязателен для исполнения, как для продавца, так и для покупателя, если заключается офсетная сделка</w:t>
            </w:r>
          </w:p>
          <w:p w:rsidR="008D122F" w:rsidRPr="008D122F" w:rsidRDefault="008D122F" w:rsidP="008D122F">
            <w:pPr>
              <w:contextualSpacing/>
              <w:jc w:val="both"/>
              <w:rPr>
                <w:rFonts w:eastAsia="Calibri"/>
              </w:rPr>
            </w:pPr>
          </w:p>
          <w:p w:rsidR="008D122F" w:rsidRPr="008D122F" w:rsidRDefault="008D122F" w:rsidP="008D122F">
            <w:pPr>
              <w:numPr>
                <w:ilvl w:val="0"/>
                <w:numId w:val="34"/>
              </w:numPr>
              <w:spacing w:after="160" w:line="259" w:lineRule="auto"/>
              <w:contextualSpacing/>
              <w:rPr>
                <w:rFonts w:eastAsia="Calibri"/>
              </w:rPr>
            </w:pPr>
            <w:r w:rsidRPr="008D122F">
              <w:rPr>
                <w:rFonts w:eastAsia="Calibri"/>
              </w:rPr>
              <w:lastRenderedPageBreak/>
              <w:t xml:space="preserve">Продажа опциона пут привлекательна для </w:t>
            </w:r>
            <w:r w:rsidR="00B279DD" w:rsidRPr="008D122F">
              <w:rPr>
                <w:rFonts w:eastAsia="Calibri"/>
              </w:rPr>
              <w:t>надписателя потому что</w:t>
            </w:r>
          </w:p>
          <w:p w:rsidR="008D122F" w:rsidRPr="008D122F" w:rsidRDefault="008D122F" w:rsidP="008D122F">
            <w:pPr>
              <w:spacing w:after="160"/>
              <w:contextualSpacing/>
              <w:rPr>
                <w:rFonts w:eastAsia="Calibri"/>
              </w:rPr>
            </w:pPr>
          </w:p>
          <w:p w:rsidR="008D122F" w:rsidRPr="008D122F" w:rsidRDefault="008D122F" w:rsidP="008D122F">
            <w:pPr>
              <w:numPr>
                <w:ilvl w:val="0"/>
                <w:numId w:val="35"/>
              </w:numPr>
              <w:spacing w:after="160" w:line="259" w:lineRule="auto"/>
              <w:contextualSpacing/>
              <w:rPr>
                <w:rFonts w:eastAsia="Calibri"/>
              </w:rPr>
            </w:pPr>
            <w:r w:rsidRPr="008D122F">
              <w:rPr>
                <w:rFonts w:eastAsia="Calibri"/>
              </w:rPr>
              <w:t>дает возможность получить прибыль при росте цены базисного актива</w:t>
            </w:r>
          </w:p>
          <w:p w:rsidR="008D122F" w:rsidRPr="008D122F" w:rsidRDefault="008D122F" w:rsidP="008D122F">
            <w:pPr>
              <w:numPr>
                <w:ilvl w:val="0"/>
                <w:numId w:val="35"/>
              </w:numPr>
              <w:spacing w:after="160" w:line="259" w:lineRule="auto"/>
              <w:contextualSpacing/>
              <w:rPr>
                <w:rFonts w:eastAsia="Calibri"/>
              </w:rPr>
            </w:pPr>
            <w:r w:rsidRPr="008D122F">
              <w:rPr>
                <w:rFonts w:eastAsia="Calibri"/>
              </w:rPr>
              <w:t>дает возможность использовать эффект финансового рычага</w:t>
            </w:r>
          </w:p>
          <w:p w:rsidR="008D122F" w:rsidRPr="008D122F" w:rsidRDefault="008D122F" w:rsidP="008D122F">
            <w:pPr>
              <w:numPr>
                <w:ilvl w:val="0"/>
                <w:numId w:val="35"/>
              </w:numPr>
              <w:spacing w:after="160" w:line="259" w:lineRule="auto"/>
              <w:contextualSpacing/>
              <w:rPr>
                <w:rFonts w:eastAsia="Calibri"/>
              </w:rPr>
            </w:pPr>
            <w:r w:rsidRPr="008D122F">
              <w:rPr>
                <w:rFonts w:eastAsia="Calibri"/>
              </w:rPr>
              <w:t>может принести потенциально неограниченную прибыль</w:t>
            </w:r>
          </w:p>
          <w:p w:rsidR="008D122F" w:rsidRPr="008D122F" w:rsidRDefault="008D122F" w:rsidP="008D122F">
            <w:pPr>
              <w:numPr>
                <w:ilvl w:val="0"/>
                <w:numId w:val="35"/>
              </w:numPr>
              <w:spacing w:after="160" w:line="259" w:lineRule="auto"/>
              <w:contextualSpacing/>
              <w:rPr>
                <w:rFonts w:eastAsia="Calibri"/>
              </w:rPr>
            </w:pPr>
            <w:r w:rsidRPr="008D122F">
              <w:rPr>
                <w:rFonts w:eastAsia="Calibri"/>
              </w:rPr>
              <w:t>имеет низкий риск</w:t>
            </w:r>
          </w:p>
          <w:p w:rsidR="008D122F" w:rsidRPr="008D122F" w:rsidRDefault="008D122F" w:rsidP="008D122F">
            <w:pPr>
              <w:numPr>
                <w:ilvl w:val="0"/>
                <w:numId w:val="35"/>
              </w:numPr>
              <w:spacing w:after="160" w:line="259" w:lineRule="auto"/>
              <w:contextualSpacing/>
              <w:rPr>
                <w:rFonts w:eastAsia="Calibri"/>
              </w:rPr>
            </w:pPr>
            <w:r w:rsidRPr="008D122F">
              <w:rPr>
                <w:rFonts w:eastAsia="Calibri"/>
              </w:rPr>
              <w:t>дает возможность получения премии при падении цены базисного актива</w:t>
            </w:r>
          </w:p>
          <w:p w:rsidR="008D122F" w:rsidRPr="008D122F" w:rsidRDefault="008D122F" w:rsidP="008D122F">
            <w:pPr>
              <w:contextualSpacing/>
              <w:jc w:val="both"/>
              <w:rPr>
                <w:rFonts w:eastAsia="Calibri"/>
              </w:rPr>
            </w:pPr>
          </w:p>
          <w:p w:rsidR="008D122F" w:rsidRPr="008D122F" w:rsidRDefault="008D122F" w:rsidP="008D122F">
            <w:pPr>
              <w:numPr>
                <w:ilvl w:val="0"/>
                <w:numId w:val="35"/>
              </w:numPr>
              <w:spacing w:after="160" w:line="259" w:lineRule="auto"/>
              <w:contextualSpacing/>
            </w:pPr>
            <w:r w:rsidRPr="008D122F">
              <w:t xml:space="preserve">Премия опциона – это </w:t>
            </w:r>
          </w:p>
          <w:p w:rsidR="008D122F" w:rsidRPr="008D122F" w:rsidRDefault="008D122F" w:rsidP="008D122F">
            <w:pPr>
              <w:numPr>
                <w:ilvl w:val="0"/>
                <w:numId w:val="36"/>
              </w:numPr>
              <w:tabs>
                <w:tab w:val="left" w:pos="567"/>
              </w:tabs>
              <w:spacing w:after="160" w:line="259" w:lineRule="auto"/>
              <w:contextualSpacing/>
            </w:pPr>
            <w:r w:rsidRPr="008D122F">
              <w:t>внутренняя стоимость опциона</w:t>
            </w:r>
          </w:p>
          <w:p w:rsidR="008D122F" w:rsidRPr="008D122F" w:rsidRDefault="008D122F" w:rsidP="008D122F">
            <w:pPr>
              <w:numPr>
                <w:ilvl w:val="0"/>
                <w:numId w:val="36"/>
              </w:numPr>
              <w:tabs>
                <w:tab w:val="left" w:pos="567"/>
              </w:tabs>
              <w:spacing w:after="160" w:line="259" w:lineRule="auto"/>
              <w:contextualSpacing/>
            </w:pPr>
            <w:r w:rsidRPr="008D122F">
              <w:t>временная стоимость опциона</w:t>
            </w:r>
          </w:p>
          <w:p w:rsidR="008D122F" w:rsidRPr="008D122F" w:rsidRDefault="008D122F" w:rsidP="008D122F">
            <w:pPr>
              <w:numPr>
                <w:ilvl w:val="0"/>
                <w:numId w:val="36"/>
              </w:numPr>
              <w:tabs>
                <w:tab w:val="left" w:pos="567"/>
              </w:tabs>
              <w:spacing w:after="160" w:line="259" w:lineRule="auto"/>
              <w:contextualSpacing/>
            </w:pPr>
            <w:r w:rsidRPr="008D122F">
              <w:t>цена исполнения опциона</w:t>
            </w:r>
          </w:p>
          <w:p w:rsidR="008D122F" w:rsidRPr="008D122F" w:rsidRDefault="008D122F" w:rsidP="008D122F">
            <w:pPr>
              <w:numPr>
                <w:ilvl w:val="0"/>
                <w:numId w:val="36"/>
              </w:numPr>
              <w:spacing w:after="160" w:line="259" w:lineRule="auto"/>
              <w:contextualSpacing/>
            </w:pPr>
            <w:r w:rsidRPr="008D122F">
              <w:t>цена опциона</w:t>
            </w:r>
          </w:p>
          <w:p w:rsidR="008D122F" w:rsidRPr="008D122F" w:rsidRDefault="008D122F" w:rsidP="008D122F">
            <w:pPr>
              <w:contextualSpacing/>
              <w:jc w:val="both"/>
              <w:rPr>
                <w:rFonts w:eastAsia="Calibri"/>
              </w:rPr>
            </w:pPr>
          </w:p>
          <w:p w:rsidR="008D122F" w:rsidRPr="008D122F" w:rsidRDefault="008D122F" w:rsidP="008D122F">
            <w:pPr>
              <w:numPr>
                <w:ilvl w:val="0"/>
                <w:numId w:val="35"/>
              </w:numPr>
              <w:spacing w:after="160" w:line="259" w:lineRule="auto"/>
              <w:contextualSpacing/>
            </w:pPr>
            <w:r w:rsidRPr="008D122F">
              <w:t>Обмен основных сумм по свопу происходит в свопах</w:t>
            </w:r>
          </w:p>
          <w:p w:rsidR="008D122F" w:rsidRPr="008D122F" w:rsidRDefault="008D122F" w:rsidP="008D122F">
            <w:pPr>
              <w:contextualSpacing/>
            </w:pPr>
          </w:p>
          <w:p w:rsidR="008D122F" w:rsidRPr="008D122F" w:rsidRDefault="008D122F" w:rsidP="008D122F">
            <w:pPr>
              <w:numPr>
                <w:ilvl w:val="0"/>
                <w:numId w:val="37"/>
              </w:numPr>
              <w:spacing w:after="160" w:line="259" w:lineRule="auto"/>
              <w:contextualSpacing/>
            </w:pPr>
            <w:r w:rsidRPr="008D122F">
              <w:t>процентных</w:t>
            </w:r>
          </w:p>
          <w:p w:rsidR="008D122F" w:rsidRPr="008D122F" w:rsidRDefault="008D122F" w:rsidP="008D122F">
            <w:pPr>
              <w:numPr>
                <w:ilvl w:val="0"/>
                <w:numId w:val="37"/>
              </w:numPr>
              <w:spacing w:after="160" w:line="259" w:lineRule="auto"/>
              <w:contextualSpacing/>
            </w:pPr>
            <w:r w:rsidRPr="008D122F">
              <w:t>валютно-процентных</w:t>
            </w:r>
          </w:p>
          <w:p w:rsidR="008D122F" w:rsidRPr="008D122F" w:rsidRDefault="008D122F" w:rsidP="008D122F">
            <w:pPr>
              <w:numPr>
                <w:ilvl w:val="0"/>
                <w:numId w:val="37"/>
              </w:numPr>
              <w:spacing w:after="160" w:line="259" w:lineRule="auto"/>
              <w:contextualSpacing/>
            </w:pPr>
            <w:r w:rsidRPr="008D122F">
              <w:t>активов</w:t>
            </w:r>
          </w:p>
          <w:p w:rsidR="008D122F" w:rsidRPr="008D122F" w:rsidRDefault="008D122F" w:rsidP="008D122F">
            <w:pPr>
              <w:numPr>
                <w:ilvl w:val="0"/>
                <w:numId w:val="37"/>
              </w:numPr>
              <w:spacing w:after="160" w:line="259" w:lineRule="auto"/>
              <w:contextualSpacing/>
            </w:pPr>
            <w:r w:rsidRPr="008D122F">
              <w:t>фондовых</w:t>
            </w:r>
          </w:p>
          <w:p w:rsidR="008D122F" w:rsidRPr="008D122F" w:rsidRDefault="008D122F" w:rsidP="008D122F">
            <w:pPr>
              <w:numPr>
                <w:ilvl w:val="0"/>
                <w:numId w:val="37"/>
              </w:numPr>
              <w:spacing w:after="160" w:line="259" w:lineRule="auto"/>
              <w:contextualSpacing/>
            </w:pPr>
            <w:r w:rsidRPr="008D122F">
              <w:t>погодных</w:t>
            </w:r>
          </w:p>
          <w:p w:rsidR="00D57914" w:rsidRDefault="00D57914" w:rsidP="00D57914">
            <w:pPr>
              <w:widowControl w:val="0"/>
              <w:autoSpaceDE w:val="0"/>
              <w:autoSpaceDN w:val="0"/>
              <w:adjustRightInd w:val="0"/>
              <w:jc w:val="both"/>
              <w:rPr>
                <w:b/>
                <w:bCs/>
              </w:rPr>
            </w:pPr>
          </w:p>
          <w:p w:rsidR="00971116" w:rsidRDefault="00971116" w:rsidP="00D57914">
            <w:pPr>
              <w:widowControl w:val="0"/>
              <w:autoSpaceDE w:val="0"/>
              <w:autoSpaceDN w:val="0"/>
              <w:adjustRightInd w:val="0"/>
              <w:jc w:val="both"/>
              <w:rPr>
                <w:b/>
                <w:bCs/>
              </w:rPr>
            </w:pPr>
          </w:p>
          <w:p w:rsidR="00971116" w:rsidRPr="00971116" w:rsidRDefault="00971116" w:rsidP="00971116">
            <w:pPr>
              <w:suppressAutoHyphens/>
              <w:jc w:val="center"/>
              <w:rPr>
                <w:b/>
                <w:bCs/>
                <w:iCs/>
              </w:rPr>
            </w:pPr>
            <w:r w:rsidRPr="00971116">
              <w:rPr>
                <w:b/>
                <w:bCs/>
                <w:iCs/>
              </w:rPr>
              <w:t>Задание</w:t>
            </w:r>
          </w:p>
          <w:p w:rsidR="00971116" w:rsidRPr="00971116" w:rsidRDefault="00971116" w:rsidP="00971116">
            <w:pPr>
              <w:tabs>
                <w:tab w:val="left" w:pos="317"/>
              </w:tabs>
              <w:contextualSpacing/>
              <w:jc w:val="both"/>
            </w:pPr>
            <w:r w:rsidRPr="00971116">
              <w:t>Выполните кейс «Концепция облигационного займа»</w:t>
            </w:r>
          </w:p>
          <w:p w:rsidR="00971116" w:rsidRPr="00971116" w:rsidRDefault="00971116" w:rsidP="00971116">
            <w:pPr>
              <w:tabs>
                <w:tab w:val="left" w:pos="317"/>
              </w:tabs>
              <w:contextualSpacing/>
              <w:jc w:val="both"/>
              <w:rPr>
                <w:bCs/>
              </w:rPr>
            </w:pPr>
            <w:r w:rsidRPr="00971116">
              <w:rPr>
                <w:bCs/>
              </w:rPr>
              <w:t xml:space="preserve">Для эмитента, находящегося в определенной хозяйственной ситуации (выбрать 1 вариант из предложенных или свой </w:t>
            </w:r>
            <w:r w:rsidRPr="00971116">
              <w:rPr>
                <w:bCs/>
              </w:rPr>
              <w:lastRenderedPageBreak/>
              <w:t>собственный), сформулируйте основные положения концепции облигационного займа и сконструируйте выпуск облигаций. Заполните таблицу и дайте обоснование выбора соответствующего параметра займа.</w:t>
            </w:r>
          </w:p>
          <w:p w:rsidR="00971116" w:rsidRPr="00971116" w:rsidRDefault="00971116" w:rsidP="00971116">
            <w:pPr>
              <w:tabs>
                <w:tab w:val="left" w:pos="317"/>
              </w:tabs>
              <w:contextualSpacing/>
              <w:jc w:val="both"/>
              <w:rPr>
                <w:b/>
                <w:bCs/>
              </w:rPr>
            </w:pPr>
          </w:p>
          <w:p w:rsidR="00971116" w:rsidRPr="00971116" w:rsidRDefault="00971116" w:rsidP="00971116">
            <w:pPr>
              <w:tabs>
                <w:tab w:val="left" w:pos="317"/>
              </w:tabs>
              <w:contextualSpacing/>
              <w:jc w:val="both"/>
              <w:rPr>
                <w:bCs/>
              </w:rPr>
            </w:pPr>
            <w:r w:rsidRPr="00971116">
              <w:rPr>
                <w:bCs/>
              </w:rPr>
              <w:t xml:space="preserve">Эмитент: </w:t>
            </w:r>
          </w:p>
          <w:p w:rsidR="00971116" w:rsidRPr="00971116" w:rsidRDefault="00971116" w:rsidP="00971116">
            <w:pPr>
              <w:tabs>
                <w:tab w:val="left" w:pos="317"/>
              </w:tabs>
              <w:contextualSpacing/>
              <w:jc w:val="both"/>
              <w:rPr>
                <w:b/>
                <w:bCs/>
              </w:rPr>
            </w:pPr>
          </w:p>
          <w:p w:rsidR="00971116" w:rsidRPr="00971116" w:rsidRDefault="00971116" w:rsidP="00971116">
            <w:pPr>
              <w:numPr>
                <w:ilvl w:val="0"/>
                <w:numId w:val="38"/>
              </w:numPr>
              <w:tabs>
                <w:tab w:val="left" w:pos="317"/>
              </w:tabs>
              <w:spacing w:after="160" w:line="259" w:lineRule="auto"/>
              <w:contextualSpacing/>
              <w:jc w:val="both"/>
              <w:rPr>
                <w:bCs/>
              </w:rPr>
            </w:pPr>
            <w:r w:rsidRPr="00971116">
              <w:rPr>
                <w:bCs/>
              </w:rPr>
              <w:t>региональный коммерческий банк, который планирует стать лидером на региональном рынке ипотечного кредитования;</w:t>
            </w:r>
          </w:p>
          <w:p w:rsidR="00971116" w:rsidRPr="00971116" w:rsidRDefault="00971116" w:rsidP="00971116">
            <w:pPr>
              <w:numPr>
                <w:ilvl w:val="0"/>
                <w:numId w:val="38"/>
              </w:numPr>
              <w:tabs>
                <w:tab w:val="left" w:pos="317"/>
              </w:tabs>
              <w:spacing w:after="160" w:line="259" w:lineRule="auto"/>
              <w:contextualSpacing/>
              <w:jc w:val="both"/>
              <w:rPr>
                <w:bCs/>
              </w:rPr>
            </w:pPr>
            <w:r w:rsidRPr="00971116">
              <w:rPr>
                <w:bCs/>
              </w:rPr>
              <w:t xml:space="preserve">муниципальное образование (город, являющийся областным центром) принимает решение повысить свою привлекательность для туристов, в том числе иностранных, для чего создается парк развлечений – этнографический парк; </w:t>
            </w:r>
          </w:p>
          <w:p w:rsidR="00971116" w:rsidRPr="00971116" w:rsidRDefault="00971116" w:rsidP="00971116">
            <w:pPr>
              <w:numPr>
                <w:ilvl w:val="0"/>
                <w:numId w:val="38"/>
              </w:numPr>
              <w:tabs>
                <w:tab w:val="left" w:pos="317"/>
              </w:tabs>
              <w:spacing w:after="160" w:line="259" w:lineRule="auto"/>
              <w:contextualSpacing/>
              <w:jc w:val="both"/>
              <w:rPr>
                <w:bCs/>
              </w:rPr>
            </w:pPr>
            <w:r w:rsidRPr="00971116">
              <w:rPr>
                <w:bCs/>
              </w:rPr>
              <w:t xml:space="preserve">крупная строительная компания, работающая во многих регионах страны, планирует расширить рыночную нишу за счет конкурентов, которые не смогут соответствовать новым требованиям закона о долевом строительстве; </w:t>
            </w:r>
          </w:p>
          <w:p w:rsidR="00971116" w:rsidRPr="00971116" w:rsidRDefault="00971116" w:rsidP="00971116">
            <w:pPr>
              <w:numPr>
                <w:ilvl w:val="0"/>
                <w:numId w:val="38"/>
              </w:numPr>
              <w:tabs>
                <w:tab w:val="left" w:pos="317"/>
              </w:tabs>
              <w:spacing w:after="160" w:line="259" w:lineRule="auto"/>
              <w:contextualSpacing/>
              <w:jc w:val="both"/>
              <w:rPr>
                <w:bCs/>
              </w:rPr>
            </w:pPr>
            <w:r w:rsidRPr="00971116">
              <w:rPr>
                <w:bCs/>
              </w:rPr>
              <w:t xml:space="preserve">градообразующее промышленное предприятие планирует реализацию инновационного проекта; </w:t>
            </w:r>
          </w:p>
          <w:p w:rsidR="00971116" w:rsidRPr="00971116" w:rsidRDefault="00971116" w:rsidP="00971116">
            <w:pPr>
              <w:numPr>
                <w:ilvl w:val="0"/>
                <w:numId w:val="38"/>
              </w:numPr>
              <w:tabs>
                <w:tab w:val="left" w:pos="317"/>
              </w:tabs>
              <w:spacing w:after="160" w:line="259" w:lineRule="auto"/>
              <w:contextualSpacing/>
              <w:jc w:val="both"/>
              <w:rPr>
                <w:bCs/>
              </w:rPr>
            </w:pPr>
            <w:r w:rsidRPr="00971116">
              <w:rPr>
                <w:bCs/>
              </w:rPr>
              <w:t>крупное фермерское хозяйство, специализирующееся на мясомолочном производстве, планирует повысить степень переработки продукции и построить мясоперерабатывающее предприятие;</w:t>
            </w:r>
          </w:p>
          <w:p w:rsidR="00971116" w:rsidRPr="00971116" w:rsidRDefault="00971116" w:rsidP="00971116">
            <w:pPr>
              <w:numPr>
                <w:ilvl w:val="0"/>
                <w:numId w:val="38"/>
              </w:numPr>
              <w:tabs>
                <w:tab w:val="left" w:pos="317"/>
              </w:tabs>
              <w:spacing w:after="160" w:line="259" w:lineRule="auto"/>
              <w:contextualSpacing/>
              <w:jc w:val="both"/>
              <w:rPr>
                <w:bCs/>
              </w:rPr>
            </w:pPr>
            <w:r w:rsidRPr="00971116">
              <w:rPr>
                <w:bCs/>
              </w:rPr>
              <w:t xml:space="preserve">Строительство мусороперерабатывающего предприятия в области с населением 5 млн. человек. </w:t>
            </w:r>
          </w:p>
          <w:p w:rsidR="00971116" w:rsidRPr="00971116" w:rsidRDefault="00971116" w:rsidP="00971116">
            <w:pPr>
              <w:tabs>
                <w:tab w:val="left" w:pos="317"/>
              </w:tabs>
              <w:contextualSpacing/>
              <w:jc w:val="both"/>
              <w:rPr>
                <w:b/>
                <w:bC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89"/>
              <w:gridCol w:w="4068"/>
            </w:tblGrid>
            <w:tr w:rsidR="00971116" w:rsidRPr="00971116" w:rsidTr="00971116">
              <w:tc>
                <w:tcPr>
                  <w:tcW w:w="2518" w:type="dxa"/>
                </w:tcPr>
                <w:p w:rsidR="00971116" w:rsidRPr="00971116" w:rsidRDefault="00971116" w:rsidP="00971116">
                  <w:pPr>
                    <w:spacing w:after="160"/>
                    <w:contextualSpacing/>
                    <w:jc w:val="both"/>
                    <w:rPr>
                      <w:rFonts w:eastAsia="Calibri"/>
                      <w:b/>
                      <w:bCs/>
                    </w:rPr>
                  </w:pPr>
                </w:p>
              </w:tc>
              <w:tc>
                <w:tcPr>
                  <w:tcW w:w="4394" w:type="dxa"/>
                </w:tcPr>
                <w:p w:rsidR="00971116" w:rsidRPr="00971116" w:rsidRDefault="00971116" w:rsidP="00971116">
                  <w:pPr>
                    <w:spacing w:after="160"/>
                    <w:contextualSpacing/>
                    <w:jc w:val="both"/>
                    <w:rPr>
                      <w:rFonts w:eastAsia="Calibri"/>
                      <w:b/>
                      <w:bCs/>
                    </w:rPr>
                  </w:pPr>
                  <w:r w:rsidRPr="00971116">
                    <w:rPr>
                      <w:rFonts w:eastAsia="Calibri"/>
                      <w:b/>
                      <w:bCs/>
                    </w:rPr>
                    <w:t>Параметр</w:t>
                  </w:r>
                </w:p>
              </w:tc>
            </w:tr>
            <w:tr w:rsidR="00971116" w:rsidRPr="00971116" w:rsidTr="00971116">
              <w:tc>
                <w:tcPr>
                  <w:tcW w:w="2518" w:type="dxa"/>
                </w:tcPr>
                <w:p w:rsidR="00971116" w:rsidRPr="00971116" w:rsidRDefault="00971116" w:rsidP="00971116">
                  <w:pPr>
                    <w:spacing w:after="160"/>
                    <w:contextualSpacing/>
                    <w:jc w:val="both"/>
                    <w:rPr>
                      <w:rFonts w:eastAsia="Calibri"/>
                      <w:bCs/>
                    </w:rPr>
                  </w:pPr>
                  <w:r w:rsidRPr="00971116">
                    <w:rPr>
                      <w:rFonts w:eastAsia="Calibri"/>
                      <w:bCs/>
                    </w:rPr>
                    <w:lastRenderedPageBreak/>
                    <w:t>Цели и задачи компании. Описание инвестиционной программы, на реализацию которой направляются средства от размещения облигационного займа</w:t>
                  </w:r>
                </w:p>
              </w:tc>
              <w:tc>
                <w:tcPr>
                  <w:tcW w:w="4394" w:type="dxa"/>
                </w:tcPr>
                <w:p w:rsidR="00971116" w:rsidRPr="00971116" w:rsidRDefault="00971116" w:rsidP="00971116">
                  <w:pPr>
                    <w:spacing w:after="160"/>
                    <w:contextualSpacing/>
                    <w:jc w:val="both"/>
                    <w:rPr>
                      <w:rFonts w:eastAsia="Calibri"/>
                      <w:bCs/>
                    </w:rPr>
                  </w:pPr>
                </w:p>
              </w:tc>
            </w:tr>
            <w:tr w:rsidR="00971116" w:rsidRPr="00971116" w:rsidTr="00971116">
              <w:tc>
                <w:tcPr>
                  <w:tcW w:w="2518" w:type="dxa"/>
                </w:tcPr>
                <w:p w:rsidR="00971116" w:rsidRPr="00971116" w:rsidRDefault="00971116" w:rsidP="00971116">
                  <w:pPr>
                    <w:spacing w:after="160"/>
                    <w:contextualSpacing/>
                    <w:jc w:val="both"/>
                    <w:rPr>
                      <w:rFonts w:eastAsia="Calibri"/>
                      <w:bCs/>
                    </w:rPr>
                  </w:pPr>
                  <w:r w:rsidRPr="00971116">
                    <w:rPr>
                      <w:rFonts w:eastAsia="Calibri"/>
                      <w:bCs/>
                    </w:rPr>
                    <w:t>Анализ текущей ситуации на рынке облигаций. Оценка уровней процентных ставок</w:t>
                  </w:r>
                </w:p>
              </w:tc>
              <w:tc>
                <w:tcPr>
                  <w:tcW w:w="4394" w:type="dxa"/>
                </w:tcPr>
                <w:p w:rsidR="00971116" w:rsidRPr="00971116" w:rsidRDefault="00971116" w:rsidP="00971116">
                  <w:pPr>
                    <w:spacing w:after="160"/>
                    <w:contextualSpacing/>
                    <w:jc w:val="both"/>
                    <w:rPr>
                      <w:rFonts w:eastAsia="Calibri"/>
                      <w:bCs/>
                    </w:rPr>
                  </w:pPr>
                </w:p>
              </w:tc>
            </w:tr>
            <w:tr w:rsidR="00971116" w:rsidRPr="00971116" w:rsidTr="00971116">
              <w:tc>
                <w:tcPr>
                  <w:tcW w:w="2518" w:type="dxa"/>
                </w:tcPr>
                <w:p w:rsidR="00971116" w:rsidRPr="00971116" w:rsidRDefault="00971116" w:rsidP="00971116">
                  <w:pPr>
                    <w:spacing w:after="160"/>
                    <w:contextualSpacing/>
                    <w:jc w:val="both"/>
                    <w:rPr>
                      <w:rFonts w:eastAsia="Calibri"/>
                      <w:bCs/>
                    </w:rPr>
                  </w:pPr>
                  <w:r w:rsidRPr="00971116">
                    <w:rPr>
                      <w:rFonts w:eastAsia="Calibri"/>
                      <w:bCs/>
                    </w:rPr>
                    <w:t>Анализ потенциальных инвесторов. Выбор целевой группы</w:t>
                  </w:r>
                </w:p>
              </w:tc>
              <w:tc>
                <w:tcPr>
                  <w:tcW w:w="4394" w:type="dxa"/>
                </w:tcPr>
                <w:p w:rsidR="00971116" w:rsidRPr="00971116" w:rsidRDefault="00971116" w:rsidP="00971116">
                  <w:pPr>
                    <w:numPr>
                      <w:ilvl w:val="0"/>
                      <w:numId w:val="39"/>
                    </w:numPr>
                    <w:spacing w:after="160" w:line="259" w:lineRule="auto"/>
                    <w:contextualSpacing/>
                    <w:jc w:val="both"/>
                    <w:rPr>
                      <w:rFonts w:eastAsia="Calibri"/>
                      <w:bCs/>
                    </w:rPr>
                  </w:pPr>
                  <w:r w:rsidRPr="00971116">
                    <w:rPr>
                      <w:rFonts w:eastAsia="Calibri"/>
                      <w:bCs/>
                    </w:rPr>
                    <w:t>Российские институциональные инвесторы</w:t>
                  </w:r>
                </w:p>
                <w:p w:rsidR="00971116" w:rsidRPr="00971116" w:rsidRDefault="00971116" w:rsidP="00971116">
                  <w:pPr>
                    <w:numPr>
                      <w:ilvl w:val="0"/>
                      <w:numId w:val="39"/>
                    </w:numPr>
                    <w:spacing w:after="160" w:line="259" w:lineRule="auto"/>
                    <w:contextualSpacing/>
                    <w:jc w:val="both"/>
                    <w:rPr>
                      <w:rFonts w:eastAsia="Calibri"/>
                      <w:bCs/>
                    </w:rPr>
                  </w:pPr>
                  <w:r w:rsidRPr="00971116">
                    <w:rPr>
                      <w:rFonts w:eastAsia="Calibri"/>
                      <w:bCs/>
                    </w:rPr>
                    <w:t>Зарубежные институциональные инвесторы</w:t>
                  </w:r>
                </w:p>
                <w:p w:rsidR="00971116" w:rsidRPr="00971116" w:rsidRDefault="00971116" w:rsidP="00971116">
                  <w:pPr>
                    <w:numPr>
                      <w:ilvl w:val="0"/>
                      <w:numId w:val="39"/>
                    </w:numPr>
                    <w:spacing w:after="160" w:line="259" w:lineRule="auto"/>
                    <w:contextualSpacing/>
                    <w:jc w:val="both"/>
                    <w:rPr>
                      <w:rFonts w:eastAsia="Calibri"/>
                      <w:bCs/>
                    </w:rPr>
                  </w:pPr>
                  <w:r w:rsidRPr="00971116">
                    <w:rPr>
                      <w:rFonts w:eastAsia="Calibri"/>
                      <w:bCs/>
                    </w:rPr>
                    <w:t>Широкая публика</w:t>
                  </w:r>
                </w:p>
                <w:p w:rsidR="00971116" w:rsidRPr="00971116" w:rsidRDefault="00971116" w:rsidP="00971116">
                  <w:pPr>
                    <w:numPr>
                      <w:ilvl w:val="0"/>
                      <w:numId w:val="39"/>
                    </w:numPr>
                    <w:spacing w:after="160" w:line="259" w:lineRule="auto"/>
                    <w:contextualSpacing/>
                    <w:jc w:val="both"/>
                    <w:rPr>
                      <w:rFonts w:eastAsia="Calibri"/>
                      <w:bCs/>
                    </w:rPr>
                  </w:pPr>
                  <w:r w:rsidRPr="00971116">
                    <w:rPr>
                      <w:rFonts w:eastAsia="Calibri"/>
                      <w:bCs/>
                    </w:rPr>
                    <w:t>Розничные инвесторы</w:t>
                  </w:r>
                </w:p>
                <w:p w:rsidR="00971116" w:rsidRPr="00971116" w:rsidRDefault="00971116" w:rsidP="00971116">
                  <w:pPr>
                    <w:numPr>
                      <w:ilvl w:val="0"/>
                      <w:numId w:val="39"/>
                    </w:numPr>
                    <w:spacing w:after="160" w:line="259" w:lineRule="auto"/>
                    <w:contextualSpacing/>
                    <w:jc w:val="both"/>
                    <w:rPr>
                      <w:rFonts w:eastAsia="Calibri"/>
                      <w:bCs/>
                    </w:rPr>
                  </w:pPr>
                  <w:r w:rsidRPr="00971116">
                    <w:rPr>
                      <w:rFonts w:eastAsia="Calibri"/>
                      <w:bCs/>
                    </w:rPr>
                    <w:t>Квалифицированные инвесторы</w:t>
                  </w:r>
                </w:p>
                <w:p w:rsidR="00971116" w:rsidRPr="00971116" w:rsidRDefault="00971116" w:rsidP="00971116">
                  <w:pPr>
                    <w:numPr>
                      <w:ilvl w:val="0"/>
                      <w:numId w:val="39"/>
                    </w:numPr>
                    <w:spacing w:after="160" w:line="259" w:lineRule="auto"/>
                    <w:contextualSpacing/>
                    <w:jc w:val="both"/>
                    <w:rPr>
                      <w:rFonts w:eastAsia="Calibri"/>
                      <w:bCs/>
                    </w:rPr>
                  </w:pPr>
                  <w:r w:rsidRPr="00971116">
                    <w:rPr>
                      <w:rFonts w:eastAsia="Calibri"/>
                      <w:bCs/>
                    </w:rPr>
                    <w:t>Особая целевая группа инвесторов (какая)</w:t>
                  </w:r>
                </w:p>
                <w:p w:rsidR="00971116" w:rsidRPr="00971116" w:rsidRDefault="00971116" w:rsidP="00971116">
                  <w:pPr>
                    <w:numPr>
                      <w:ilvl w:val="0"/>
                      <w:numId w:val="39"/>
                    </w:numPr>
                    <w:spacing w:after="160" w:line="259" w:lineRule="auto"/>
                    <w:contextualSpacing/>
                    <w:jc w:val="both"/>
                    <w:rPr>
                      <w:rFonts w:eastAsia="Calibri"/>
                      <w:bCs/>
                    </w:rPr>
                  </w:pPr>
                  <w:r w:rsidRPr="00971116">
                    <w:rPr>
                      <w:rFonts w:eastAsia="Calibri"/>
                      <w:bCs/>
                    </w:rPr>
                    <w:t>Группы инвесторов, которые исключаются как предъявляющие спрос на данные облигации</w:t>
                  </w:r>
                </w:p>
              </w:tc>
            </w:tr>
            <w:tr w:rsidR="00971116" w:rsidRPr="00971116" w:rsidTr="00971116">
              <w:tc>
                <w:tcPr>
                  <w:tcW w:w="2518" w:type="dxa"/>
                </w:tcPr>
                <w:p w:rsidR="00971116" w:rsidRPr="00971116" w:rsidRDefault="00971116" w:rsidP="00971116">
                  <w:pPr>
                    <w:spacing w:after="160"/>
                    <w:contextualSpacing/>
                    <w:jc w:val="both"/>
                    <w:rPr>
                      <w:rFonts w:eastAsia="Calibri"/>
                      <w:bCs/>
                    </w:rPr>
                  </w:pPr>
                  <w:r w:rsidRPr="00971116">
                    <w:rPr>
                      <w:rFonts w:eastAsia="Calibri"/>
                      <w:bCs/>
                    </w:rPr>
                    <w:lastRenderedPageBreak/>
                    <w:t>Способ размещения</w:t>
                  </w:r>
                </w:p>
              </w:tc>
              <w:tc>
                <w:tcPr>
                  <w:tcW w:w="4394" w:type="dxa"/>
                </w:tcPr>
                <w:p w:rsidR="00971116" w:rsidRPr="00971116" w:rsidRDefault="00971116" w:rsidP="00971116">
                  <w:pPr>
                    <w:numPr>
                      <w:ilvl w:val="0"/>
                      <w:numId w:val="39"/>
                    </w:numPr>
                    <w:spacing w:after="160" w:line="259" w:lineRule="auto"/>
                    <w:contextualSpacing/>
                    <w:jc w:val="both"/>
                    <w:rPr>
                      <w:rFonts w:eastAsia="Calibri"/>
                      <w:bCs/>
                    </w:rPr>
                  </w:pPr>
                  <w:r w:rsidRPr="00971116">
                    <w:rPr>
                      <w:rFonts w:eastAsia="Calibri"/>
                      <w:bCs/>
                    </w:rPr>
                    <w:t>Открытая подписка</w:t>
                  </w:r>
                </w:p>
                <w:p w:rsidR="00971116" w:rsidRPr="00971116" w:rsidRDefault="00971116" w:rsidP="00971116">
                  <w:pPr>
                    <w:numPr>
                      <w:ilvl w:val="0"/>
                      <w:numId w:val="39"/>
                    </w:numPr>
                    <w:spacing w:after="160" w:line="259" w:lineRule="auto"/>
                    <w:contextualSpacing/>
                    <w:jc w:val="both"/>
                    <w:rPr>
                      <w:rFonts w:eastAsia="Calibri"/>
                      <w:bCs/>
                    </w:rPr>
                  </w:pPr>
                  <w:r w:rsidRPr="00971116">
                    <w:rPr>
                      <w:rFonts w:eastAsia="Calibri"/>
                      <w:bCs/>
                    </w:rPr>
                    <w:t>Закрытая подписка</w:t>
                  </w:r>
                </w:p>
              </w:tc>
            </w:tr>
            <w:tr w:rsidR="00971116" w:rsidRPr="00971116" w:rsidTr="00971116">
              <w:tc>
                <w:tcPr>
                  <w:tcW w:w="2518" w:type="dxa"/>
                </w:tcPr>
                <w:p w:rsidR="00971116" w:rsidRPr="00971116" w:rsidRDefault="00971116" w:rsidP="00971116">
                  <w:pPr>
                    <w:spacing w:after="160"/>
                    <w:contextualSpacing/>
                    <w:jc w:val="both"/>
                    <w:rPr>
                      <w:rFonts w:eastAsia="Calibri"/>
                      <w:bCs/>
                    </w:rPr>
                  </w:pPr>
                  <w:r w:rsidRPr="00971116">
                    <w:rPr>
                      <w:rFonts w:eastAsia="Calibri"/>
                      <w:bCs/>
                    </w:rPr>
                    <w:t>Место размещения</w:t>
                  </w:r>
                </w:p>
              </w:tc>
              <w:tc>
                <w:tcPr>
                  <w:tcW w:w="4394" w:type="dxa"/>
                </w:tcPr>
                <w:p w:rsidR="00971116" w:rsidRPr="00971116" w:rsidRDefault="00971116" w:rsidP="00971116">
                  <w:pPr>
                    <w:numPr>
                      <w:ilvl w:val="0"/>
                      <w:numId w:val="39"/>
                    </w:numPr>
                    <w:spacing w:after="160" w:line="259" w:lineRule="auto"/>
                    <w:contextualSpacing/>
                    <w:jc w:val="both"/>
                    <w:rPr>
                      <w:rFonts w:eastAsia="Calibri"/>
                      <w:bCs/>
                    </w:rPr>
                  </w:pPr>
                  <w:r w:rsidRPr="00971116">
                    <w:rPr>
                      <w:rFonts w:eastAsia="Calibri"/>
                      <w:bCs/>
                    </w:rPr>
                    <w:t>Торговая система (фондовая биржа)</w:t>
                  </w:r>
                </w:p>
                <w:p w:rsidR="00971116" w:rsidRPr="00971116" w:rsidRDefault="00971116" w:rsidP="00971116">
                  <w:pPr>
                    <w:numPr>
                      <w:ilvl w:val="0"/>
                      <w:numId w:val="39"/>
                    </w:numPr>
                    <w:spacing w:after="160" w:line="259" w:lineRule="auto"/>
                    <w:contextualSpacing/>
                    <w:jc w:val="both"/>
                    <w:rPr>
                      <w:rFonts w:eastAsia="Calibri"/>
                      <w:bCs/>
                    </w:rPr>
                  </w:pPr>
                  <w:r w:rsidRPr="00971116">
                    <w:rPr>
                      <w:rFonts w:eastAsia="Calibri"/>
                      <w:bCs/>
                    </w:rPr>
                    <w:t xml:space="preserve">Рынок </w:t>
                  </w:r>
                  <w:proofErr w:type="spellStart"/>
                  <w:r w:rsidRPr="00971116">
                    <w:rPr>
                      <w:rFonts w:eastAsia="Calibri"/>
                      <w:bCs/>
                    </w:rPr>
                    <w:t>евробумаг</w:t>
                  </w:r>
                  <w:proofErr w:type="spellEnd"/>
                </w:p>
                <w:p w:rsidR="00971116" w:rsidRPr="00971116" w:rsidRDefault="00971116" w:rsidP="00971116">
                  <w:pPr>
                    <w:numPr>
                      <w:ilvl w:val="0"/>
                      <w:numId w:val="39"/>
                    </w:numPr>
                    <w:spacing w:after="160" w:line="259" w:lineRule="auto"/>
                    <w:contextualSpacing/>
                    <w:jc w:val="both"/>
                    <w:rPr>
                      <w:rFonts w:eastAsia="Calibri"/>
                      <w:bCs/>
                    </w:rPr>
                  </w:pPr>
                  <w:r w:rsidRPr="00971116">
                    <w:rPr>
                      <w:rFonts w:eastAsia="Calibri"/>
                      <w:bCs/>
                    </w:rPr>
                    <w:t>Размещение на внебиржевом рынке через финансового посредника (андеррайтера)</w:t>
                  </w:r>
                </w:p>
              </w:tc>
            </w:tr>
            <w:tr w:rsidR="00971116" w:rsidRPr="00971116" w:rsidTr="00971116">
              <w:tc>
                <w:tcPr>
                  <w:tcW w:w="2518" w:type="dxa"/>
                </w:tcPr>
                <w:p w:rsidR="00971116" w:rsidRPr="00971116" w:rsidRDefault="00971116" w:rsidP="00971116">
                  <w:pPr>
                    <w:spacing w:after="160"/>
                    <w:contextualSpacing/>
                    <w:jc w:val="both"/>
                    <w:rPr>
                      <w:rFonts w:eastAsia="Calibri"/>
                      <w:bCs/>
                    </w:rPr>
                  </w:pPr>
                  <w:r w:rsidRPr="00971116">
                    <w:rPr>
                      <w:rFonts w:eastAsia="Calibri"/>
                      <w:bCs/>
                    </w:rPr>
                    <w:t>Вторичный рынок</w:t>
                  </w:r>
                </w:p>
              </w:tc>
              <w:tc>
                <w:tcPr>
                  <w:tcW w:w="4394" w:type="dxa"/>
                </w:tcPr>
                <w:p w:rsidR="00971116" w:rsidRPr="00971116" w:rsidRDefault="00971116" w:rsidP="00971116">
                  <w:pPr>
                    <w:numPr>
                      <w:ilvl w:val="0"/>
                      <w:numId w:val="39"/>
                    </w:numPr>
                    <w:spacing w:after="160" w:line="259" w:lineRule="auto"/>
                    <w:contextualSpacing/>
                    <w:jc w:val="both"/>
                    <w:rPr>
                      <w:rFonts w:eastAsia="Calibri"/>
                      <w:bCs/>
                    </w:rPr>
                  </w:pPr>
                  <w:r w:rsidRPr="00971116">
                    <w:rPr>
                      <w:rFonts w:eastAsia="Calibri"/>
                      <w:bCs/>
                    </w:rPr>
                    <w:t>Торговая система (фондовая биржа)</w:t>
                  </w:r>
                </w:p>
                <w:p w:rsidR="00971116" w:rsidRPr="00971116" w:rsidRDefault="00971116" w:rsidP="00971116">
                  <w:pPr>
                    <w:numPr>
                      <w:ilvl w:val="0"/>
                      <w:numId w:val="39"/>
                    </w:numPr>
                    <w:spacing w:after="160" w:line="259" w:lineRule="auto"/>
                    <w:contextualSpacing/>
                    <w:jc w:val="both"/>
                    <w:rPr>
                      <w:rFonts w:eastAsia="Calibri"/>
                      <w:bCs/>
                    </w:rPr>
                  </w:pPr>
                  <w:r w:rsidRPr="00971116">
                    <w:rPr>
                      <w:rFonts w:eastAsia="Calibri"/>
                      <w:bCs/>
                    </w:rPr>
                    <w:t xml:space="preserve">Выбор </w:t>
                  </w:r>
                  <w:proofErr w:type="spellStart"/>
                  <w:r w:rsidRPr="00971116">
                    <w:rPr>
                      <w:rFonts w:eastAsia="Calibri"/>
                      <w:bCs/>
                    </w:rPr>
                    <w:t>маркет-мейкера</w:t>
                  </w:r>
                  <w:proofErr w:type="spellEnd"/>
                </w:p>
              </w:tc>
            </w:tr>
            <w:tr w:rsidR="00971116" w:rsidRPr="00971116" w:rsidTr="00971116">
              <w:tc>
                <w:tcPr>
                  <w:tcW w:w="2518" w:type="dxa"/>
                </w:tcPr>
                <w:p w:rsidR="00971116" w:rsidRPr="00971116" w:rsidRDefault="00971116" w:rsidP="00971116">
                  <w:pPr>
                    <w:spacing w:after="160"/>
                    <w:contextualSpacing/>
                    <w:jc w:val="both"/>
                    <w:rPr>
                      <w:rFonts w:eastAsia="Calibri"/>
                      <w:bCs/>
                    </w:rPr>
                  </w:pPr>
                  <w:r w:rsidRPr="00971116">
                    <w:rPr>
                      <w:rFonts w:eastAsia="Calibri"/>
                      <w:bCs/>
                    </w:rPr>
                    <w:t>Валюта займа</w:t>
                  </w:r>
                </w:p>
              </w:tc>
              <w:tc>
                <w:tcPr>
                  <w:tcW w:w="4394" w:type="dxa"/>
                </w:tcPr>
                <w:p w:rsidR="00971116" w:rsidRPr="00971116" w:rsidRDefault="00971116" w:rsidP="00971116">
                  <w:pPr>
                    <w:numPr>
                      <w:ilvl w:val="0"/>
                      <w:numId w:val="39"/>
                    </w:numPr>
                    <w:spacing w:after="160" w:line="259" w:lineRule="auto"/>
                    <w:contextualSpacing/>
                    <w:jc w:val="both"/>
                    <w:rPr>
                      <w:rFonts w:eastAsia="Calibri"/>
                      <w:bCs/>
                    </w:rPr>
                  </w:pPr>
                  <w:r w:rsidRPr="00971116">
                    <w:rPr>
                      <w:rFonts w:eastAsia="Calibri"/>
                      <w:bCs/>
                    </w:rPr>
                    <w:t>Рубль РФ</w:t>
                  </w:r>
                </w:p>
                <w:p w:rsidR="00971116" w:rsidRPr="00971116" w:rsidRDefault="00971116" w:rsidP="00971116">
                  <w:pPr>
                    <w:numPr>
                      <w:ilvl w:val="0"/>
                      <w:numId w:val="39"/>
                    </w:numPr>
                    <w:spacing w:after="160" w:line="259" w:lineRule="auto"/>
                    <w:contextualSpacing/>
                    <w:jc w:val="both"/>
                    <w:rPr>
                      <w:rFonts w:eastAsia="Calibri"/>
                      <w:bCs/>
                    </w:rPr>
                  </w:pPr>
                  <w:r w:rsidRPr="00971116">
                    <w:rPr>
                      <w:rFonts w:eastAsia="Calibri"/>
                      <w:bCs/>
                    </w:rPr>
                    <w:t>Иностранная валюта</w:t>
                  </w:r>
                </w:p>
                <w:p w:rsidR="00971116" w:rsidRPr="00971116" w:rsidRDefault="00971116" w:rsidP="00971116">
                  <w:pPr>
                    <w:numPr>
                      <w:ilvl w:val="0"/>
                      <w:numId w:val="39"/>
                    </w:numPr>
                    <w:spacing w:after="160" w:line="259" w:lineRule="auto"/>
                    <w:contextualSpacing/>
                    <w:jc w:val="both"/>
                    <w:rPr>
                      <w:rFonts w:eastAsia="Calibri"/>
                      <w:bCs/>
                    </w:rPr>
                  </w:pPr>
                  <w:r w:rsidRPr="00971116">
                    <w:rPr>
                      <w:rFonts w:eastAsia="Calibri"/>
                      <w:bCs/>
                    </w:rPr>
                    <w:t>Условные единицы</w:t>
                  </w:r>
                </w:p>
                <w:p w:rsidR="00971116" w:rsidRPr="00971116" w:rsidRDefault="00971116" w:rsidP="00971116">
                  <w:pPr>
                    <w:numPr>
                      <w:ilvl w:val="0"/>
                      <w:numId w:val="39"/>
                    </w:numPr>
                    <w:spacing w:after="160" w:line="259" w:lineRule="auto"/>
                    <w:contextualSpacing/>
                    <w:jc w:val="both"/>
                    <w:rPr>
                      <w:rFonts w:eastAsia="Calibri"/>
                      <w:bCs/>
                    </w:rPr>
                  </w:pPr>
                  <w:r w:rsidRPr="00971116">
                    <w:rPr>
                      <w:rFonts w:eastAsia="Calibri"/>
                      <w:bCs/>
                    </w:rPr>
                    <w:t>Имущественный эквивалент</w:t>
                  </w:r>
                </w:p>
                <w:p w:rsidR="00971116" w:rsidRPr="00971116" w:rsidRDefault="00971116" w:rsidP="00971116">
                  <w:pPr>
                    <w:spacing w:after="160"/>
                    <w:contextualSpacing/>
                    <w:jc w:val="both"/>
                    <w:rPr>
                      <w:rFonts w:eastAsia="Calibri"/>
                      <w:bCs/>
                    </w:rPr>
                  </w:pPr>
                </w:p>
              </w:tc>
            </w:tr>
            <w:tr w:rsidR="00971116" w:rsidRPr="00971116" w:rsidTr="00971116">
              <w:tc>
                <w:tcPr>
                  <w:tcW w:w="2518" w:type="dxa"/>
                </w:tcPr>
                <w:p w:rsidR="00971116" w:rsidRPr="00971116" w:rsidRDefault="00971116" w:rsidP="00971116">
                  <w:pPr>
                    <w:spacing w:after="160"/>
                    <w:contextualSpacing/>
                    <w:jc w:val="both"/>
                    <w:rPr>
                      <w:rFonts w:eastAsia="Calibri"/>
                      <w:bCs/>
                    </w:rPr>
                  </w:pPr>
                  <w:r w:rsidRPr="00971116">
                    <w:rPr>
                      <w:rFonts w:eastAsia="Calibri"/>
                      <w:bCs/>
                    </w:rPr>
                    <w:t>Тип облигаций</w:t>
                  </w:r>
                </w:p>
              </w:tc>
              <w:tc>
                <w:tcPr>
                  <w:tcW w:w="4394" w:type="dxa"/>
                </w:tcPr>
                <w:p w:rsidR="00971116" w:rsidRPr="00971116" w:rsidRDefault="00971116" w:rsidP="00971116">
                  <w:pPr>
                    <w:numPr>
                      <w:ilvl w:val="0"/>
                      <w:numId w:val="39"/>
                    </w:numPr>
                    <w:spacing w:after="160" w:line="259" w:lineRule="auto"/>
                    <w:contextualSpacing/>
                    <w:jc w:val="both"/>
                    <w:rPr>
                      <w:rFonts w:eastAsia="Calibri"/>
                      <w:bCs/>
                    </w:rPr>
                  </w:pPr>
                  <w:r w:rsidRPr="00971116">
                    <w:rPr>
                      <w:rFonts w:eastAsia="Calibri"/>
                      <w:bCs/>
                    </w:rPr>
                    <w:t>Неконвертируемые</w:t>
                  </w:r>
                </w:p>
                <w:p w:rsidR="00971116" w:rsidRPr="00971116" w:rsidRDefault="00971116" w:rsidP="00971116">
                  <w:pPr>
                    <w:numPr>
                      <w:ilvl w:val="0"/>
                      <w:numId w:val="39"/>
                    </w:numPr>
                    <w:spacing w:after="160" w:line="259" w:lineRule="auto"/>
                    <w:contextualSpacing/>
                    <w:jc w:val="both"/>
                    <w:rPr>
                      <w:rFonts w:eastAsia="Calibri"/>
                      <w:bCs/>
                    </w:rPr>
                  </w:pPr>
                  <w:r w:rsidRPr="00971116">
                    <w:rPr>
                      <w:rFonts w:eastAsia="Calibri"/>
                      <w:bCs/>
                    </w:rPr>
                    <w:t>Конвертируемые в акции</w:t>
                  </w:r>
                </w:p>
                <w:p w:rsidR="00971116" w:rsidRPr="00971116" w:rsidRDefault="00971116" w:rsidP="00971116">
                  <w:pPr>
                    <w:numPr>
                      <w:ilvl w:val="0"/>
                      <w:numId w:val="39"/>
                    </w:numPr>
                    <w:spacing w:after="160" w:line="259" w:lineRule="auto"/>
                    <w:contextualSpacing/>
                    <w:jc w:val="both"/>
                    <w:rPr>
                      <w:rFonts w:eastAsia="Calibri"/>
                      <w:bCs/>
                    </w:rPr>
                  </w:pPr>
                  <w:r w:rsidRPr="00971116">
                    <w:rPr>
                      <w:rFonts w:eastAsia="Calibri"/>
                      <w:bCs/>
                    </w:rPr>
                    <w:t>Конвертируемые в облигации</w:t>
                  </w:r>
                </w:p>
              </w:tc>
            </w:tr>
            <w:tr w:rsidR="00971116" w:rsidRPr="00971116" w:rsidTr="00971116">
              <w:tc>
                <w:tcPr>
                  <w:tcW w:w="2518" w:type="dxa"/>
                </w:tcPr>
                <w:p w:rsidR="00971116" w:rsidRPr="00971116" w:rsidRDefault="00971116" w:rsidP="00971116">
                  <w:pPr>
                    <w:spacing w:after="160"/>
                    <w:contextualSpacing/>
                    <w:jc w:val="both"/>
                    <w:rPr>
                      <w:rFonts w:eastAsia="Calibri"/>
                      <w:bCs/>
                    </w:rPr>
                  </w:pPr>
                  <w:r w:rsidRPr="00971116">
                    <w:rPr>
                      <w:rFonts w:eastAsia="Calibri"/>
                      <w:bCs/>
                    </w:rPr>
                    <w:t>Номинал займа</w:t>
                  </w:r>
                </w:p>
              </w:tc>
              <w:tc>
                <w:tcPr>
                  <w:tcW w:w="4394" w:type="dxa"/>
                </w:tcPr>
                <w:p w:rsidR="00971116" w:rsidRPr="00971116" w:rsidRDefault="00971116" w:rsidP="00971116">
                  <w:pPr>
                    <w:numPr>
                      <w:ilvl w:val="0"/>
                      <w:numId w:val="39"/>
                    </w:numPr>
                    <w:spacing w:after="160" w:line="259" w:lineRule="auto"/>
                    <w:contextualSpacing/>
                    <w:jc w:val="both"/>
                    <w:rPr>
                      <w:rFonts w:eastAsia="Calibri"/>
                      <w:bCs/>
                    </w:rPr>
                  </w:pPr>
                  <w:r w:rsidRPr="00971116">
                    <w:rPr>
                      <w:rFonts w:eastAsia="Calibri"/>
                      <w:bCs/>
                    </w:rPr>
                    <w:t>фиксированный</w:t>
                  </w:r>
                </w:p>
                <w:p w:rsidR="00971116" w:rsidRPr="00971116" w:rsidRDefault="00971116" w:rsidP="00971116">
                  <w:pPr>
                    <w:numPr>
                      <w:ilvl w:val="0"/>
                      <w:numId w:val="39"/>
                    </w:numPr>
                    <w:spacing w:after="160" w:line="259" w:lineRule="auto"/>
                    <w:contextualSpacing/>
                    <w:jc w:val="both"/>
                    <w:rPr>
                      <w:rFonts w:eastAsia="Calibri"/>
                      <w:bCs/>
                    </w:rPr>
                  </w:pPr>
                  <w:r w:rsidRPr="00971116">
                    <w:rPr>
                      <w:rFonts w:eastAsia="Calibri"/>
                      <w:bCs/>
                    </w:rPr>
                    <w:t>Индексируемый</w:t>
                  </w:r>
                </w:p>
                <w:p w:rsidR="00971116" w:rsidRPr="00971116" w:rsidRDefault="00971116" w:rsidP="00971116">
                  <w:pPr>
                    <w:numPr>
                      <w:ilvl w:val="0"/>
                      <w:numId w:val="39"/>
                    </w:numPr>
                    <w:spacing w:after="160" w:line="259" w:lineRule="auto"/>
                    <w:contextualSpacing/>
                    <w:jc w:val="both"/>
                    <w:rPr>
                      <w:rFonts w:eastAsia="Calibri"/>
                      <w:bCs/>
                    </w:rPr>
                  </w:pPr>
                  <w:r w:rsidRPr="00971116">
                    <w:rPr>
                      <w:rFonts w:eastAsia="Calibri"/>
                      <w:bCs/>
                    </w:rPr>
                    <w:t>Наличие имущественного эквивалента номинала</w:t>
                  </w:r>
                </w:p>
              </w:tc>
            </w:tr>
            <w:tr w:rsidR="00971116" w:rsidRPr="00971116" w:rsidTr="00971116">
              <w:tc>
                <w:tcPr>
                  <w:tcW w:w="2518" w:type="dxa"/>
                </w:tcPr>
                <w:p w:rsidR="00971116" w:rsidRPr="00971116" w:rsidRDefault="00971116" w:rsidP="00971116">
                  <w:pPr>
                    <w:spacing w:after="160"/>
                    <w:contextualSpacing/>
                    <w:jc w:val="both"/>
                    <w:rPr>
                      <w:rFonts w:eastAsia="Calibri"/>
                      <w:bCs/>
                    </w:rPr>
                  </w:pPr>
                  <w:r w:rsidRPr="00971116">
                    <w:rPr>
                      <w:rFonts w:eastAsia="Calibri"/>
                      <w:bCs/>
                    </w:rPr>
                    <w:t>Номинал облигации</w:t>
                  </w:r>
                </w:p>
              </w:tc>
              <w:tc>
                <w:tcPr>
                  <w:tcW w:w="4394" w:type="dxa"/>
                </w:tcPr>
                <w:p w:rsidR="00971116" w:rsidRPr="00971116" w:rsidRDefault="00971116" w:rsidP="00971116">
                  <w:pPr>
                    <w:numPr>
                      <w:ilvl w:val="0"/>
                      <w:numId w:val="39"/>
                    </w:numPr>
                    <w:spacing w:after="160" w:line="259" w:lineRule="auto"/>
                    <w:contextualSpacing/>
                    <w:jc w:val="both"/>
                    <w:rPr>
                      <w:rFonts w:eastAsia="Calibri"/>
                      <w:bCs/>
                    </w:rPr>
                  </w:pPr>
                  <w:proofErr w:type="spellStart"/>
                  <w:r w:rsidRPr="00971116">
                    <w:rPr>
                      <w:rFonts w:eastAsia="Calibri"/>
                      <w:bCs/>
                    </w:rPr>
                    <w:t>Мелкономинальные</w:t>
                  </w:r>
                  <w:proofErr w:type="spellEnd"/>
                  <w:r w:rsidRPr="00971116">
                    <w:rPr>
                      <w:rFonts w:eastAsia="Calibri"/>
                      <w:bCs/>
                    </w:rPr>
                    <w:t xml:space="preserve"> облигации</w:t>
                  </w:r>
                </w:p>
                <w:p w:rsidR="00971116" w:rsidRPr="00971116" w:rsidRDefault="00971116" w:rsidP="00971116">
                  <w:pPr>
                    <w:numPr>
                      <w:ilvl w:val="0"/>
                      <w:numId w:val="39"/>
                    </w:numPr>
                    <w:spacing w:after="160" w:line="259" w:lineRule="auto"/>
                    <w:contextualSpacing/>
                    <w:jc w:val="both"/>
                    <w:rPr>
                      <w:rFonts w:eastAsia="Calibri"/>
                      <w:bCs/>
                    </w:rPr>
                  </w:pPr>
                  <w:r w:rsidRPr="00971116">
                    <w:rPr>
                      <w:rFonts w:eastAsia="Calibri"/>
                      <w:bCs/>
                    </w:rPr>
                    <w:t>Стандартный номинал облигаций</w:t>
                  </w:r>
                </w:p>
                <w:p w:rsidR="00971116" w:rsidRPr="00971116" w:rsidRDefault="00971116" w:rsidP="00971116">
                  <w:pPr>
                    <w:numPr>
                      <w:ilvl w:val="0"/>
                      <w:numId w:val="39"/>
                    </w:numPr>
                    <w:spacing w:after="160" w:line="259" w:lineRule="auto"/>
                    <w:contextualSpacing/>
                    <w:jc w:val="both"/>
                    <w:rPr>
                      <w:rFonts w:eastAsia="Calibri"/>
                      <w:bCs/>
                    </w:rPr>
                  </w:pPr>
                  <w:proofErr w:type="spellStart"/>
                  <w:r w:rsidRPr="00971116">
                    <w:rPr>
                      <w:rFonts w:eastAsia="Calibri"/>
                      <w:bCs/>
                    </w:rPr>
                    <w:t>Крупнономинальные</w:t>
                  </w:r>
                  <w:proofErr w:type="spellEnd"/>
                  <w:r w:rsidRPr="00971116">
                    <w:rPr>
                      <w:rFonts w:eastAsia="Calibri"/>
                      <w:bCs/>
                    </w:rPr>
                    <w:t xml:space="preserve"> облигации</w:t>
                  </w:r>
                </w:p>
                <w:p w:rsidR="00971116" w:rsidRPr="00971116" w:rsidRDefault="00971116" w:rsidP="00971116">
                  <w:pPr>
                    <w:numPr>
                      <w:ilvl w:val="0"/>
                      <w:numId w:val="39"/>
                    </w:numPr>
                    <w:spacing w:after="160" w:line="259" w:lineRule="auto"/>
                    <w:contextualSpacing/>
                    <w:jc w:val="both"/>
                    <w:rPr>
                      <w:rFonts w:eastAsia="Calibri"/>
                      <w:bCs/>
                    </w:rPr>
                  </w:pPr>
                  <w:proofErr w:type="spellStart"/>
                  <w:r w:rsidRPr="00971116">
                    <w:rPr>
                      <w:rFonts w:eastAsia="Calibri"/>
                      <w:bCs/>
                    </w:rPr>
                    <w:lastRenderedPageBreak/>
                    <w:t>Крупнономинальные</w:t>
                  </w:r>
                  <w:proofErr w:type="spellEnd"/>
                  <w:r w:rsidRPr="00971116">
                    <w:rPr>
                      <w:rFonts w:eastAsia="Calibri"/>
                      <w:bCs/>
                    </w:rPr>
                    <w:t xml:space="preserve"> мелкосерийные облигации для квалифицированных инвесторов</w:t>
                  </w:r>
                </w:p>
              </w:tc>
            </w:tr>
            <w:tr w:rsidR="00971116" w:rsidRPr="00971116" w:rsidTr="00971116">
              <w:tc>
                <w:tcPr>
                  <w:tcW w:w="2518" w:type="dxa"/>
                </w:tcPr>
                <w:p w:rsidR="00971116" w:rsidRPr="00971116" w:rsidRDefault="00971116" w:rsidP="00971116">
                  <w:pPr>
                    <w:spacing w:after="160"/>
                    <w:contextualSpacing/>
                    <w:jc w:val="both"/>
                    <w:rPr>
                      <w:rFonts w:eastAsia="Calibri"/>
                      <w:bCs/>
                    </w:rPr>
                  </w:pPr>
                  <w:r w:rsidRPr="00971116">
                    <w:rPr>
                      <w:rFonts w:eastAsia="Calibri"/>
                      <w:bCs/>
                    </w:rPr>
                    <w:lastRenderedPageBreak/>
                    <w:t>Общий номинал облигационного займа</w:t>
                  </w:r>
                </w:p>
              </w:tc>
              <w:tc>
                <w:tcPr>
                  <w:tcW w:w="4394" w:type="dxa"/>
                </w:tcPr>
                <w:p w:rsidR="00971116" w:rsidRPr="00971116" w:rsidRDefault="00971116" w:rsidP="00971116">
                  <w:pPr>
                    <w:spacing w:after="160"/>
                    <w:contextualSpacing/>
                    <w:jc w:val="both"/>
                    <w:rPr>
                      <w:rFonts w:eastAsia="Calibri"/>
                      <w:bCs/>
                    </w:rPr>
                  </w:pPr>
                </w:p>
              </w:tc>
            </w:tr>
            <w:tr w:rsidR="00971116" w:rsidRPr="00971116" w:rsidTr="00971116">
              <w:tc>
                <w:tcPr>
                  <w:tcW w:w="2518" w:type="dxa"/>
                </w:tcPr>
                <w:p w:rsidR="00971116" w:rsidRPr="00971116" w:rsidRDefault="00971116" w:rsidP="00971116">
                  <w:pPr>
                    <w:spacing w:after="160"/>
                    <w:contextualSpacing/>
                    <w:jc w:val="both"/>
                    <w:rPr>
                      <w:rFonts w:eastAsia="Calibri"/>
                      <w:bCs/>
                    </w:rPr>
                  </w:pPr>
                  <w:r w:rsidRPr="00971116">
                    <w:rPr>
                      <w:rFonts w:eastAsia="Calibri"/>
                      <w:bCs/>
                    </w:rPr>
                    <w:t>Вид облигаций</w:t>
                  </w:r>
                </w:p>
              </w:tc>
              <w:tc>
                <w:tcPr>
                  <w:tcW w:w="4394" w:type="dxa"/>
                </w:tcPr>
                <w:p w:rsidR="00971116" w:rsidRPr="00971116" w:rsidRDefault="00971116" w:rsidP="00971116">
                  <w:pPr>
                    <w:numPr>
                      <w:ilvl w:val="0"/>
                      <w:numId w:val="39"/>
                    </w:numPr>
                    <w:spacing w:after="160" w:line="259" w:lineRule="auto"/>
                    <w:contextualSpacing/>
                    <w:jc w:val="both"/>
                    <w:rPr>
                      <w:rFonts w:eastAsia="Calibri"/>
                      <w:bCs/>
                    </w:rPr>
                  </w:pPr>
                  <w:r w:rsidRPr="00971116">
                    <w:rPr>
                      <w:rFonts w:eastAsia="Calibri"/>
                      <w:bCs/>
                    </w:rPr>
                    <w:t>Именные бездокументарные</w:t>
                  </w:r>
                </w:p>
                <w:p w:rsidR="00971116" w:rsidRPr="00971116" w:rsidRDefault="00971116" w:rsidP="00971116">
                  <w:pPr>
                    <w:numPr>
                      <w:ilvl w:val="0"/>
                      <w:numId w:val="39"/>
                    </w:numPr>
                    <w:spacing w:after="160" w:line="259" w:lineRule="auto"/>
                    <w:contextualSpacing/>
                    <w:jc w:val="both"/>
                    <w:rPr>
                      <w:rFonts w:eastAsia="Calibri"/>
                      <w:bCs/>
                    </w:rPr>
                  </w:pPr>
                  <w:r w:rsidRPr="00971116">
                    <w:rPr>
                      <w:rFonts w:eastAsia="Calibri"/>
                      <w:bCs/>
                    </w:rPr>
                    <w:t>Документарные на предъявителя</w:t>
                  </w:r>
                </w:p>
                <w:p w:rsidR="00971116" w:rsidRPr="00971116" w:rsidRDefault="00971116" w:rsidP="00971116">
                  <w:pPr>
                    <w:numPr>
                      <w:ilvl w:val="0"/>
                      <w:numId w:val="39"/>
                    </w:numPr>
                    <w:spacing w:after="160" w:line="259" w:lineRule="auto"/>
                    <w:contextualSpacing/>
                    <w:jc w:val="both"/>
                    <w:rPr>
                      <w:rFonts w:eastAsia="Calibri"/>
                      <w:bCs/>
                    </w:rPr>
                  </w:pPr>
                  <w:r w:rsidRPr="00971116">
                    <w:rPr>
                      <w:rFonts w:eastAsia="Calibri"/>
                      <w:bCs/>
                    </w:rPr>
                    <w:t>Документарные на предъявителя с обязательным централизованным хранением</w:t>
                  </w:r>
                </w:p>
              </w:tc>
            </w:tr>
            <w:tr w:rsidR="00971116" w:rsidRPr="00971116" w:rsidTr="00971116">
              <w:tc>
                <w:tcPr>
                  <w:tcW w:w="2518" w:type="dxa"/>
                </w:tcPr>
                <w:p w:rsidR="00971116" w:rsidRPr="00971116" w:rsidRDefault="00971116" w:rsidP="00971116">
                  <w:pPr>
                    <w:spacing w:after="160"/>
                    <w:contextualSpacing/>
                    <w:jc w:val="both"/>
                    <w:rPr>
                      <w:rFonts w:eastAsia="Calibri"/>
                      <w:bCs/>
                    </w:rPr>
                  </w:pPr>
                  <w:r w:rsidRPr="00971116">
                    <w:rPr>
                      <w:rFonts w:eastAsia="Calibri"/>
                      <w:bCs/>
                    </w:rPr>
                    <w:t>Учет прав на облигации</w:t>
                  </w:r>
                </w:p>
              </w:tc>
              <w:tc>
                <w:tcPr>
                  <w:tcW w:w="4394" w:type="dxa"/>
                </w:tcPr>
                <w:p w:rsidR="00971116" w:rsidRPr="00971116" w:rsidRDefault="00971116" w:rsidP="00971116">
                  <w:pPr>
                    <w:numPr>
                      <w:ilvl w:val="0"/>
                      <w:numId w:val="39"/>
                    </w:numPr>
                    <w:spacing w:after="160" w:line="259" w:lineRule="auto"/>
                    <w:contextualSpacing/>
                    <w:jc w:val="both"/>
                    <w:rPr>
                      <w:rFonts w:eastAsia="Calibri"/>
                      <w:bCs/>
                    </w:rPr>
                  </w:pPr>
                  <w:r w:rsidRPr="00971116">
                    <w:rPr>
                      <w:rFonts w:eastAsia="Calibri"/>
                      <w:bCs/>
                    </w:rPr>
                    <w:t>Реестр ведет эмитент</w:t>
                  </w:r>
                </w:p>
                <w:p w:rsidR="00971116" w:rsidRPr="00971116" w:rsidRDefault="00971116" w:rsidP="00971116">
                  <w:pPr>
                    <w:numPr>
                      <w:ilvl w:val="0"/>
                      <w:numId w:val="39"/>
                    </w:numPr>
                    <w:spacing w:after="160" w:line="259" w:lineRule="auto"/>
                    <w:contextualSpacing/>
                    <w:jc w:val="both"/>
                    <w:rPr>
                      <w:rFonts w:eastAsia="Calibri"/>
                      <w:bCs/>
                    </w:rPr>
                  </w:pPr>
                  <w:r w:rsidRPr="00971116">
                    <w:rPr>
                      <w:rFonts w:eastAsia="Calibri"/>
                      <w:bCs/>
                    </w:rPr>
                    <w:t>Реестр ведет регистратор</w:t>
                  </w:r>
                </w:p>
                <w:p w:rsidR="00971116" w:rsidRPr="00971116" w:rsidRDefault="00971116" w:rsidP="00971116">
                  <w:pPr>
                    <w:numPr>
                      <w:ilvl w:val="0"/>
                      <w:numId w:val="39"/>
                    </w:numPr>
                    <w:spacing w:after="160" w:line="259" w:lineRule="auto"/>
                    <w:contextualSpacing/>
                    <w:jc w:val="both"/>
                    <w:rPr>
                      <w:rFonts w:eastAsia="Calibri"/>
                      <w:bCs/>
                    </w:rPr>
                  </w:pPr>
                  <w:r w:rsidRPr="00971116">
                    <w:rPr>
                      <w:rFonts w:eastAsia="Calibri"/>
                      <w:bCs/>
                    </w:rPr>
                    <w:t>Учет прав осуществляет депозитарий</w:t>
                  </w:r>
                </w:p>
                <w:p w:rsidR="00971116" w:rsidRPr="00971116" w:rsidRDefault="00971116" w:rsidP="00971116">
                  <w:pPr>
                    <w:numPr>
                      <w:ilvl w:val="0"/>
                      <w:numId w:val="39"/>
                    </w:numPr>
                    <w:spacing w:after="160" w:line="259" w:lineRule="auto"/>
                    <w:contextualSpacing/>
                    <w:jc w:val="both"/>
                    <w:rPr>
                      <w:rFonts w:eastAsia="Calibri"/>
                      <w:bCs/>
                    </w:rPr>
                  </w:pPr>
                  <w:r w:rsidRPr="00971116">
                    <w:rPr>
                      <w:rFonts w:eastAsia="Calibri"/>
                      <w:bCs/>
                    </w:rPr>
                    <w:t>Права удостоверяются сертификатом облигации</w:t>
                  </w:r>
                </w:p>
              </w:tc>
            </w:tr>
            <w:tr w:rsidR="00971116" w:rsidRPr="00971116" w:rsidTr="00971116">
              <w:tc>
                <w:tcPr>
                  <w:tcW w:w="2518" w:type="dxa"/>
                </w:tcPr>
                <w:p w:rsidR="00971116" w:rsidRPr="00971116" w:rsidRDefault="00971116" w:rsidP="00971116">
                  <w:pPr>
                    <w:spacing w:after="160"/>
                    <w:contextualSpacing/>
                    <w:jc w:val="both"/>
                    <w:rPr>
                      <w:rFonts w:eastAsia="Calibri"/>
                      <w:bCs/>
                    </w:rPr>
                  </w:pPr>
                  <w:r w:rsidRPr="00971116">
                    <w:rPr>
                      <w:rFonts w:eastAsia="Calibri"/>
                      <w:bCs/>
                    </w:rPr>
                    <w:t>Временные параметры займа</w:t>
                  </w:r>
                </w:p>
              </w:tc>
              <w:tc>
                <w:tcPr>
                  <w:tcW w:w="4394" w:type="dxa"/>
                </w:tcPr>
                <w:p w:rsidR="00971116" w:rsidRPr="00971116" w:rsidRDefault="00971116" w:rsidP="00971116">
                  <w:pPr>
                    <w:numPr>
                      <w:ilvl w:val="0"/>
                      <w:numId w:val="39"/>
                    </w:numPr>
                    <w:spacing w:after="160" w:line="259" w:lineRule="auto"/>
                    <w:contextualSpacing/>
                    <w:jc w:val="both"/>
                    <w:rPr>
                      <w:rFonts w:eastAsia="Calibri"/>
                      <w:bCs/>
                    </w:rPr>
                  </w:pPr>
                  <w:r w:rsidRPr="00971116">
                    <w:rPr>
                      <w:rFonts w:eastAsia="Calibri"/>
                      <w:bCs/>
                    </w:rPr>
                    <w:t xml:space="preserve">Срок займа: </w:t>
                  </w:r>
                </w:p>
                <w:p w:rsidR="00971116" w:rsidRPr="00971116" w:rsidRDefault="00971116" w:rsidP="00971116">
                  <w:pPr>
                    <w:numPr>
                      <w:ilvl w:val="0"/>
                      <w:numId w:val="40"/>
                    </w:numPr>
                    <w:spacing w:after="160" w:line="259" w:lineRule="auto"/>
                    <w:contextualSpacing/>
                    <w:jc w:val="both"/>
                    <w:rPr>
                      <w:rFonts w:eastAsia="Calibri"/>
                      <w:bCs/>
                    </w:rPr>
                  </w:pPr>
                  <w:r w:rsidRPr="00971116">
                    <w:rPr>
                      <w:rFonts w:eastAsia="Calibri"/>
                      <w:bCs/>
                    </w:rPr>
                    <w:t>До 1 года</w:t>
                  </w:r>
                </w:p>
                <w:p w:rsidR="00971116" w:rsidRPr="00971116" w:rsidRDefault="00971116" w:rsidP="00971116">
                  <w:pPr>
                    <w:numPr>
                      <w:ilvl w:val="0"/>
                      <w:numId w:val="40"/>
                    </w:numPr>
                    <w:spacing w:after="160" w:line="259" w:lineRule="auto"/>
                    <w:contextualSpacing/>
                    <w:jc w:val="both"/>
                    <w:rPr>
                      <w:rFonts w:eastAsia="Calibri"/>
                      <w:bCs/>
                    </w:rPr>
                  </w:pPr>
                  <w:r w:rsidRPr="00971116">
                    <w:rPr>
                      <w:rFonts w:eastAsia="Calibri"/>
                      <w:bCs/>
                    </w:rPr>
                    <w:t>От 1 до 5 лет</w:t>
                  </w:r>
                </w:p>
                <w:p w:rsidR="00971116" w:rsidRPr="00971116" w:rsidRDefault="00971116" w:rsidP="00971116">
                  <w:pPr>
                    <w:numPr>
                      <w:ilvl w:val="0"/>
                      <w:numId w:val="40"/>
                    </w:numPr>
                    <w:spacing w:after="160" w:line="259" w:lineRule="auto"/>
                    <w:contextualSpacing/>
                    <w:jc w:val="both"/>
                    <w:rPr>
                      <w:rFonts w:eastAsia="Calibri"/>
                      <w:bCs/>
                    </w:rPr>
                  </w:pPr>
                  <w:r w:rsidRPr="00971116">
                    <w:rPr>
                      <w:rFonts w:eastAsia="Calibri"/>
                      <w:bCs/>
                    </w:rPr>
                    <w:t>Свыше 5 лет</w:t>
                  </w:r>
                </w:p>
                <w:p w:rsidR="00971116" w:rsidRPr="00971116" w:rsidRDefault="00971116" w:rsidP="00971116">
                  <w:pPr>
                    <w:numPr>
                      <w:ilvl w:val="0"/>
                      <w:numId w:val="39"/>
                    </w:numPr>
                    <w:spacing w:after="160" w:line="259" w:lineRule="auto"/>
                    <w:contextualSpacing/>
                    <w:jc w:val="both"/>
                    <w:rPr>
                      <w:rFonts w:eastAsia="Calibri"/>
                      <w:bCs/>
                    </w:rPr>
                  </w:pPr>
                  <w:r w:rsidRPr="00971116">
                    <w:rPr>
                      <w:rFonts w:eastAsia="Calibri"/>
                      <w:bCs/>
                    </w:rPr>
                    <w:t>Время выпуска</w:t>
                  </w:r>
                </w:p>
                <w:p w:rsidR="00971116" w:rsidRPr="00971116" w:rsidRDefault="00971116" w:rsidP="00971116">
                  <w:pPr>
                    <w:numPr>
                      <w:ilvl w:val="0"/>
                      <w:numId w:val="39"/>
                    </w:numPr>
                    <w:spacing w:after="160" w:line="259" w:lineRule="auto"/>
                    <w:contextualSpacing/>
                    <w:jc w:val="both"/>
                    <w:rPr>
                      <w:rFonts w:eastAsia="Calibri"/>
                      <w:bCs/>
                    </w:rPr>
                  </w:pPr>
                  <w:r w:rsidRPr="00971116">
                    <w:rPr>
                      <w:rFonts w:eastAsia="Calibri"/>
                      <w:bCs/>
                    </w:rPr>
                    <w:t>Размещение траншами</w:t>
                  </w:r>
                </w:p>
                <w:p w:rsidR="00971116" w:rsidRPr="00971116" w:rsidRDefault="00971116" w:rsidP="00971116">
                  <w:pPr>
                    <w:numPr>
                      <w:ilvl w:val="0"/>
                      <w:numId w:val="39"/>
                    </w:numPr>
                    <w:spacing w:after="160" w:line="259" w:lineRule="auto"/>
                    <w:contextualSpacing/>
                    <w:jc w:val="both"/>
                    <w:rPr>
                      <w:rFonts w:eastAsia="Calibri"/>
                      <w:bCs/>
                    </w:rPr>
                  </w:pPr>
                  <w:r w:rsidRPr="00971116">
                    <w:rPr>
                      <w:rFonts w:eastAsia="Calibri"/>
                      <w:bCs/>
                    </w:rPr>
                    <w:t>Длительность купонных периодов</w:t>
                  </w:r>
                </w:p>
                <w:p w:rsidR="00971116" w:rsidRPr="00971116" w:rsidRDefault="00971116" w:rsidP="00971116">
                  <w:pPr>
                    <w:numPr>
                      <w:ilvl w:val="0"/>
                      <w:numId w:val="41"/>
                    </w:numPr>
                    <w:spacing w:after="160" w:line="259" w:lineRule="auto"/>
                    <w:contextualSpacing/>
                    <w:jc w:val="both"/>
                    <w:rPr>
                      <w:rFonts w:eastAsia="Calibri"/>
                      <w:bCs/>
                    </w:rPr>
                  </w:pPr>
                  <w:r w:rsidRPr="00971116">
                    <w:rPr>
                      <w:rFonts w:eastAsia="Calibri"/>
                      <w:bCs/>
                    </w:rPr>
                    <w:t>1 год</w:t>
                  </w:r>
                </w:p>
                <w:p w:rsidR="00971116" w:rsidRPr="00971116" w:rsidRDefault="00971116" w:rsidP="00971116">
                  <w:pPr>
                    <w:numPr>
                      <w:ilvl w:val="0"/>
                      <w:numId w:val="41"/>
                    </w:numPr>
                    <w:spacing w:after="160" w:line="259" w:lineRule="auto"/>
                    <w:contextualSpacing/>
                    <w:jc w:val="both"/>
                    <w:rPr>
                      <w:rFonts w:eastAsia="Calibri"/>
                      <w:bCs/>
                    </w:rPr>
                  </w:pPr>
                  <w:r w:rsidRPr="00971116">
                    <w:rPr>
                      <w:rFonts w:eastAsia="Calibri"/>
                      <w:bCs/>
                    </w:rPr>
                    <w:t>6 месяцев</w:t>
                  </w:r>
                </w:p>
                <w:p w:rsidR="00971116" w:rsidRPr="00971116" w:rsidRDefault="00971116" w:rsidP="00971116">
                  <w:pPr>
                    <w:numPr>
                      <w:ilvl w:val="0"/>
                      <w:numId w:val="41"/>
                    </w:numPr>
                    <w:spacing w:after="160" w:line="259" w:lineRule="auto"/>
                    <w:contextualSpacing/>
                    <w:jc w:val="both"/>
                    <w:rPr>
                      <w:rFonts w:eastAsia="Calibri"/>
                      <w:bCs/>
                    </w:rPr>
                  </w:pPr>
                  <w:r w:rsidRPr="00971116">
                    <w:rPr>
                      <w:rFonts w:eastAsia="Calibri"/>
                      <w:bCs/>
                    </w:rPr>
                    <w:lastRenderedPageBreak/>
                    <w:t>1 квартал</w:t>
                  </w:r>
                </w:p>
                <w:p w:rsidR="00971116" w:rsidRPr="00971116" w:rsidRDefault="00971116" w:rsidP="00971116">
                  <w:pPr>
                    <w:numPr>
                      <w:ilvl w:val="0"/>
                      <w:numId w:val="42"/>
                    </w:numPr>
                    <w:spacing w:after="160" w:line="259" w:lineRule="auto"/>
                    <w:contextualSpacing/>
                    <w:jc w:val="both"/>
                    <w:rPr>
                      <w:rFonts w:eastAsia="Calibri"/>
                      <w:bCs/>
                    </w:rPr>
                  </w:pPr>
                  <w:r w:rsidRPr="00971116">
                    <w:rPr>
                      <w:rFonts w:eastAsia="Calibri"/>
                      <w:bCs/>
                    </w:rPr>
                    <w:t>Заем как часть программы облигационных займов эмитента</w:t>
                  </w:r>
                </w:p>
              </w:tc>
            </w:tr>
            <w:tr w:rsidR="00971116" w:rsidRPr="00971116" w:rsidTr="00971116">
              <w:tc>
                <w:tcPr>
                  <w:tcW w:w="2518" w:type="dxa"/>
                </w:tcPr>
                <w:p w:rsidR="00971116" w:rsidRPr="00971116" w:rsidRDefault="00971116" w:rsidP="00971116">
                  <w:pPr>
                    <w:spacing w:after="160"/>
                    <w:contextualSpacing/>
                    <w:jc w:val="both"/>
                    <w:rPr>
                      <w:rFonts w:eastAsia="Calibri"/>
                      <w:bCs/>
                    </w:rPr>
                  </w:pPr>
                  <w:r w:rsidRPr="00971116">
                    <w:rPr>
                      <w:rFonts w:eastAsia="Calibri"/>
                      <w:bCs/>
                    </w:rPr>
                    <w:lastRenderedPageBreak/>
                    <w:t>Связь с инвестиционным и денежным оборотом эмитента</w:t>
                  </w:r>
                </w:p>
              </w:tc>
              <w:tc>
                <w:tcPr>
                  <w:tcW w:w="4394" w:type="dxa"/>
                </w:tcPr>
                <w:p w:rsidR="00971116" w:rsidRPr="00971116" w:rsidRDefault="00971116" w:rsidP="00971116">
                  <w:pPr>
                    <w:spacing w:after="160"/>
                    <w:contextualSpacing/>
                    <w:jc w:val="both"/>
                    <w:rPr>
                      <w:rFonts w:eastAsia="Calibri"/>
                      <w:bCs/>
                    </w:rPr>
                  </w:pPr>
                </w:p>
              </w:tc>
            </w:tr>
            <w:tr w:rsidR="00971116" w:rsidRPr="00971116" w:rsidTr="00971116">
              <w:tc>
                <w:tcPr>
                  <w:tcW w:w="2518" w:type="dxa"/>
                </w:tcPr>
                <w:p w:rsidR="00971116" w:rsidRPr="00971116" w:rsidRDefault="00971116" w:rsidP="00971116">
                  <w:pPr>
                    <w:spacing w:after="160"/>
                    <w:contextualSpacing/>
                    <w:jc w:val="both"/>
                    <w:rPr>
                      <w:rFonts w:eastAsia="Calibri"/>
                      <w:bCs/>
                    </w:rPr>
                  </w:pPr>
                  <w:r w:rsidRPr="00971116">
                    <w:rPr>
                      <w:rFonts w:eastAsia="Calibri"/>
                      <w:bCs/>
                    </w:rPr>
                    <w:t>Форма обеспечения займа</w:t>
                  </w:r>
                </w:p>
              </w:tc>
              <w:tc>
                <w:tcPr>
                  <w:tcW w:w="4394" w:type="dxa"/>
                </w:tcPr>
                <w:p w:rsidR="00971116" w:rsidRPr="00971116" w:rsidRDefault="00971116" w:rsidP="00971116">
                  <w:pPr>
                    <w:numPr>
                      <w:ilvl w:val="0"/>
                      <w:numId w:val="39"/>
                    </w:numPr>
                    <w:spacing w:after="160" w:line="259" w:lineRule="auto"/>
                    <w:contextualSpacing/>
                    <w:jc w:val="both"/>
                    <w:rPr>
                      <w:rFonts w:eastAsia="Calibri"/>
                      <w:bCs/>
                    </w:rPr>
                  </w:pPr>
                  <w:r w:rsidRPr="00971116">
                    <w:rPr>
                      <w:rFonts w:eastAsia="Calibri"/>
                      <w:bCs/>
                    </w:rPr>
                    <w:t>Залог недвижимого имущества</w:t>
                  </w:r>
                </w:p>
                <w:p w:rsidR="00971116" w:rsidRPr="00971116" w:rsidRDefault="00971116" w:rsidP="00971116">
                  <w:pPr>
                    <w:numPr>
                      <w:ilvl w:val="0"/>
                      <w:numId w:val="39"/>
                    </w:numPr>
                    <w:spacing w:after="160" w:line="259" w:lineRule="auto"/>
                    <w:contextualSpacing/>
                    <w:jc w:val="both"/>
                    <w:rPr>
                      <w:rFonts w:eastAsia="Calibri"/>
                      <w:bCs/>
                    </w:rPr>
                  </w:pPr>
                  <w:r w:rsidRPr="00971116">
                    <w:rPr>
                      <w:rFonts w:eastAsia="Calibri"/>
                      <w:bCs/>
                    </w:rPr>
                    <w:t>Залог ценных бумаг</w:t>
                  </w:r>
                </w:p>
                <w:p w:rsidR="00971116" w:rsidRPr="00971116" w:rsidRDefault="00971116" w:rsidP="00971116">
                  <w:pPr>
                    <w:numPr>
                      <w:ilvl w:val="0"/>
                      <w:numId w:val="39"/>
                    </w:numPr>
                    <w:spacing w:after="160" w:line="259" w:lineRule="auto"/>
                    <w:contextualSpacing/>
                    <w:jc w:val="both"/>
                    <w:rPr>
                      <w:rFonts w:eastAsia="Calibri"/>
                      <w:bCs/>
                    </w:rPr>
                  </w:pPr>
                  <w:r w:rsidRPr="00971116">
                    <w:rPr>
                      <w:rFonts w:eastAsia="Calibri"/>
                      <w:bCs/>
                    </w:rPr>
                    <w:t>Поручительство</w:t>
                  </w:r>
                </w:p>
                <w:p w:rsidR="00971116" w:rsidRPr="00971116" w:rsidRDefault="00971116" w:rsidP="00971116">
                  <w:pPr>
                    <w:numPr>
                      <w:ilvl w:val="0"/>
                      <w:numId w:val="39"/>
                    </w:numPr>
                    <w:spacing w:after="160" w:line="259" w:lineRule="auto"/>
                    <w:contextualSpacing/>
                    <w:jc w:val="both"/>
                    <w:rPr>
                      <w:rFonts w:eastAsia="Calibri"/>
                      <w:bCs/>
                    </w:rPr>
                  </w:pPr>
                  <w:r w:rsidRPr="00971116">
                    <w:rPr>
                      <w:rFonts w:eastAsia="Calibri"/>
                      <w:bCs/>
                    </w:rPr>
                    <w:t>Банковская гарантия</w:t>
                  </w:r>
                </w:p>
                <w:p w:rsidR="00971116" w:rsidRPr="00971116" w:rsidRDefault="00971116" w:rsidP="00971116">
                  <w:pPr>
                    <w:numPr>
                      <w:ilvl w:val="0"/>
                      <w:numId w:val="39"/>
                    </w:numPr>
                    <w:spacing w:after="160" w:line="259" w:lineRule="auto"/>
                    <w:contextualSpacing/>
                    <w:jc w:val="both"/>
                    <w:rPr>
                      <w:rFonts w:eastAsia="Calibri"/>
                      <w:bCs/>
                    </w:rPr>
                  </w:pPr>
                  <w:r w:rsidRPr="00971116">
                    <w:rPr>
                      <w:rFonts w:eastAsia="Calibri"/>
                      <w:bCs/>
                    </w:rPr>
                    <w:t>Государственная или муниципальная гарантия</w:t>
                  </w:r>
                </w:p>
                <w:p w:rsidR="00971116" w:rsidRPr="00971116" w:rsidRDefault="00971116" w:rsidP="00971116">
                  <w:pPr>
                    <w:numPr>
                      <w:ilvl w:val="0"/>
                      <w:numId w:val="39"/>
                    </w:numPr>
                    <w:spacing w:after="160" w:line="259" w:lineRule="auto"/>
                    <w:contextualSpacing/>
                    <w:jc w:val="both"/>
                    <w:rPr>
                      <w:rFonts w:eastAsia="Calibri"/>
                      <w:bCs/>
                    </w:rPr>
                  </w:pPr>
                  <w:r w:rsidRPr="00971116">
                    <w:rPr>
                      <w:rFonts w:eastAsia="Calibri"/>
                      <w:bCs/>
                    </w:rPr>
                    <w:t>Заем без обеспечения</w:t>
                  </w:r>
                </w:p>
                <w:p w:rsidR="00971116" w:rsidRPr="00971116" w:rsidRDefault="00971116" w:rsidP="00971116">
                  <w:pPr>
                    <w:numPr>
                      <w:ilvl w:val="0"/>
                      <w:numId w:val="39"/>
                    </w:numPr>
                    <w:spacing w:after="160" w:line="259" w:lineRule="auto"/>
                    <w:contextualSpacing/>
                    <w:jc w:val="both"/>
                    <w:rPr>
                      <w:rFonts w:eastAsia="Calibri"/>
                      <w:bCs/>
                    </w:rPr>
                  </w:pPr>
                  <w:r w:rsidRPr="00971116">
                    <w:rPr>
                      <w:rFonts w:eastAsia="Calibri"/>
                      <w:bCs/>
                    </w:rPr>
                    <w:t>Заем на конкретный инвестиционный проект</w:t>
                  </w:r>
                </w:p>
                <w:p w:rsidR="00971116" w:rsidRPr="00971116" w:rsidRDefault="00971116" w:rsidP="00971116">
                  <w:pPr>
                    <w:numPr>
                      <w:ilvl w:val="0"/>
                      <w:numId w:val="39"/>
                    </w:numPr>
                    <w:spacing w:after="160" w:line="259" w:lineRule="auto"/>
                    <w:contextualSpacing/>
                    <w:jc w:val="both"/>
                    <w:rPr>
                      <w:rFonts w:eastAsia="Calibri"/>
                      <w:bCs/>
                    </w:rPr>
                  </w:pPr>
                  <w:r w:rsidRPr="00971116">
                    <w:rPr>
                      <w:rFonts w:eastAsia="Calibri"/>
                      <w:bCs/>
                    </w:rPr>
                    <w:t>Заем под конкретный вид доходов эмитента</w:t>
                  </w:r>
                </w:p>
              </w:tc>
            </w:tr>
            <w:tr w:rsidR="00971116" w:rsidRPr="00971116" w:rsidTr="00971116">
              <w:tc>
                <w:tcPr>
                  <w:tcW w:w="2518" w:type="dxa"/>
                </w:tcPr>
                <w:p w:rsidR="00971116" w:rsidRPr="00971116" w:rsidRDefault="00971116" w:rsidP="00971116">
                  <w:pPr>
                    <w:spacing w:after="160"/>
                    <w:contextualSpacing/>
                    <w:jc w:val="both"/>
                    <w:rPr>
                      <w:rFonts w:eastAsia="Calibri"/>
                      <w:bCs/>
                    </w:rPr>
                  </w:pPr>
                  <w:r w:rsidRPr="00971116">
                    <w:rPr>
                      <w:rFonts w:eastAsia="Calibri"/>
                      <w:bCs/>
                    </w:rPr>
                    <w:t>Доход по займу</w:t>
                  </w:r>
                </w:p>
              </w:tc>
              <w:tc>
                <w:tcPr>
                  <w:tcW w:w="4394" w:type="dxa"/>
                </w:tcPr>
                <w:p w:rsidR="00971116" w:rsidRPr="00971116" w:rsidRDefault="00971116" w:rsidP="00971116">
                  <w:pPr>
                    <w:numPr>
                      <w:ilvl w:val="0"/>
                      <w:numId w:val="39"/>
                    </w:numPr>
                    <w:spacing w:after="160" w:line="259" w:lineRule="auto"/>
                    <w:contextualSpacing/>
                    <w:jc w:val="both"/>
                    <w:rPr>
                      <w:rFonts w:eastAsia="Calibri"/>
                      <w:bCs/>
                    </w:rPr>
                  </w:pPr>
                  <w:r w:rsidRPr="00971116">
                    <w:rPr>
                      <w:rFonts w:eastAsia="Calibri"/>
                      <w:bCs/>
                    </w:rPr>
                    <w:t>В виде дисконта</w:t>
                  </w:r>
                </w:p>
                <w:p w:rsidR="00971116" w:rsidRPr="00971116" w:rsidRDefault="00971116" w:rsidP="00971116">
                  <w:pPr>
                    <w:numPr>
                      <w:ilvl w:val="0"/>
                      <w:numId w:val="39"/>
                    </w:numPr>
                    <w:spacing w:after="160" w:line="259" w:lineRule="auto"/>
                    <w:contextualSpacing/>
                    <w:jc w:val="both"/>
                    <w:rPr>
                      <w:rFonts w:eastAsia="Calibri"/>
                      <w:bCs/>
                    </w:rPr>
                  </w:pPr>
                  <w:r w:rsidRPr="00971116">
                    <w:rPr>
                      <w:rFonts w:eastAsia="Calibri"/>
                      <w:bCs/>
                    </w:rPr>
                    <w:t>В виде купона</w:t>
                  </w:r>
                </w:p>
                <w:p w:rsidR="00971116" w:rsidRPr="00971116" w:rsidRDefault="00971116" w:rsidP="00971116">
                  <w:pPr>
                    <w:numPr>
                      <w:ilvl w:val="0"/>
                      <w:numId w:val="39"/>
                    </w:numPr>
                    <w:spacing w:after="160" w:line="259" w:lineRule="auto"/>
                    <w:contextualSpacing/>
                    <w:jc w:val="both"/>
                    <w:rPr>
                      <w:rFonts w:eastAsia="Calibri"/>
                      <w:bCs/>
                    </w:rPr>
                  </w:pPr>
                  <w:r w:rsidRPr="00971116">
                    <w:rPr>
                      <w:rFonts w:eastAsia="Calibri"/>
                      <w:bCs/>
                    </w:rPr>
                    <w:t>Дисконт и купон</w:t>
                  </w:r>
                </w:p>
              </w:tc>
            </w:tr>
            <w:tr w:rsidR="00971116" w:rsidRPr="00971116" w:rsidTr="00971116">
              <w:tc>
                <w:tcPr>
                  <w:tcW w:w="2518" w:type="dxa"/>
                </w:tcPr>
                <w:p w:rsidR="00971116" w:rsidRPr="00971116" w:rsidRDefault="00971116" w:rsidP="00971116">
                  <w:pPr>
                    <w:spacing w:after="160"/>
                    <w:contextualSpacing/>
                    <w:jc w:val="both"/>
                    <w:rPr>
                      <w:rFonts w:eastAsia="Calibri"/>
                      <w:bCs/>
                    </w:rPr>
                  </w:pPr>
                  <w:r w:rsidRPr="00971116">
                    <w:rPr>
                      <w:rFonts w:eastAsia="Calibri"/>
                      <w:bCs/>
                    </w:rPr>
                    <w:t>Ставка купона</w:t>
                  </w:r>
                </w:p>
              </w:tc>
              <w:tc>
                <w:tcPr>
                  <w:tcW w:w="4394" w:type="dxa"/>
                </w:tcPr>
                <w:p w:rsidR="00971116" w:rsidRPr="00971116" w:rsidRDefault="00971116" w:rsidP="00971116">
                  <w:pPr>
                    <w:numPr>
                      <w:ilvl w:val="0"/>
                      <w:numId w:val="39"/>
                    </w:numPr>
                    <w:spacing w:after="160" w:line="259" w:lineRule="auto"/>
                    <w:contextualSpacing/>
                    <w:jc w:val="both"/>
                    <w:rPr>
                      <w:rFonts w:eastAsia="Calibri"/>
                      <w:bCs/>
                    </w:rPr>
                  </w:pPr>
                  <w:r w:rsidRPr="00971116">
                    <w:rPr>
                      <w:rFonts w:eastAsia="Calibri"/>
                      <w:bCs/>
                    </w:rPr>
                    <w:t>Ниже рыночной</w:t>
                  </w:r>
                </w:p>
                <w:p w:rsidR="00971116" w:rsidRPr="00971116" w:rsidRDefault="00971116" w:rsidP="00971116">
                  <w:pPr>
                    <w:numPr>
                      <w:ilvl w:val="0"/>
                      <w:numId w:val="39"/>
                    </w:numPr>
                    <w:spacing w:after="160" w:line="259" w:lineRule="auto"/>
                    <w:contextualSpacing/>
                    <w:jc w:val="both"/>
                    <w:rPr>
                      <w:rFonts w:eastAsia="Calibri"/>
                      <w:bCs/>
                    </w:rPr>
                  </w:pPr>
                  <w:r w:rsidRPr="00971116">
                    <w:rPr>
                      <w:rFonts w:eastAsia="Calibri"/>
                      <w:bCs/>
                    </w:rPr>
                    <w:t>Равная рыночной</w:t>
                  </w:r>
                </w:p>
                <w:p w:rsidR="00971116" w:rsidRPr="00971116" w:rsidRDefault="00971116" w:rsidP="00971116">
                  <w:pPr>
                    <w:numPr>
                      <w:ilvl w:val="0"/>
                      <w:numId w:val="39"/>
                    </w:numPr>
                    <w:spacing w:after="160" w:line="259" w:lineRule="auto"/>
                    <w:contextualSpacing/>
                    <w:jc w:val="both"/>
                    <w:rPr>
                      <w:rFonts w:eastAsia="Calibri"/>
                      <w:bCs/>
                    </w:rPr>
                  </w:pPr>
                  <w:r w:rsidRPr="00971116">
                    <w:rPr>
                      <w:rFonts w:eastAsia="Calibri"/>
                      <w:bCs/>
                    </w:rPr>
                    <w:t>Выше рыночной</w:t>
                  </w:r>
                </w:p>
                <w:p w:rsidR="00971116" w:rsidRPr="00971116" w:rsidRDefault="00971116" w:rsidP="00971116">
                  <w:pPr>
                    <w:numPr>
                      <w:ilvl w:val="0"/>
                      <w:numId w:val="39"/>
                    </w:numPr>
                    <w:spacing w:after="160" w:line="259" w:lineRule="auto"/>
                    <w:contextualSpacing/>
                    <w:jc w:val="both"/>
                    <w:rPr>
                      <w:rFonts w:eastAsia="Calibri"/>
                      <w:bCs/>
                    </w:rPr>
                  </w:pPr>
                  <w:r w:rsidRPr="00971116">
                    <w:rPr>
                      <w:rFonts w:eastAsia="Calibri"/>
                      <w:bCs/>
                    </w:rPr>
                    <w:t>Фиксированная</w:t>
                  </w:r>
                </w:p>
                <w:p w:rsidR="00971116" w:rsidRPr="00971116" w:rsidRDefault="00971116" w:rsidP="00971116">
                  <w:pPr>
                    <w:numPr>
                      <w:ilvl w:val="0"/>
                      <w:numId w:val="39"/>
                    </w:numPr>
                    <w:spacing w:after="160" w:line="259" w:lineRule="auto"/>
                    <w:contextualSpacing/>
                    <w:jc w:val="both"/>
                    <w:rPr>
                      <w:rFonts w:eastAsia="Calibri"/>
                      <w:bCs/>
                    </w:rPr>
                  </w:pPr>
                  <w:r w:rsidRPr="00971116">
                    <w:rPr>
                      <w:rFonts w:eastAsia="Calibri"/>
                      <w:bCs/>
                    </w:rPr>
                    <w:t xml:space="preserve">Плавающая </w:t>
                  </w:r>
                </w:p>
              </w:tc>
            </w:tr>
            <w:tr w:rsidR="00971116" w:rsidRPr="00971116" w:rsidTr="00971116">
              <w:tc>
                <w:tcPr>
                  <w:tcW w:w="2518" w:type="dxa"/>
                </w:tcPr>
                <w:p w:rsidR="00971116" w:rsidRPr="00971116" w:rsidRDefault="00971116" w:rsidP="00971116">
                  <w:pPr>
                    <w:spacing w:after="160"/>
                    <w:contextualSpacing/>
                    <w:jc w:val="both"/>
                    <w:rPr>
                      <w:rFonts w:eastAsia="Calibri"/>
                      <w:bCs/>
                    </w:rPr>
                  </w:pPr>
                  <w:r w:rsidRPr="00971116">
                    <w:rPr>
                      <w:rFonts w:eastAsia="Calibri"/>
                      <w:bCs/>
                    </w:rPr>
                    <w:lastRenderedPageBreak/>
                    <w:t>Эмитент для облигационного займа</w:t>
                  </w:r>
                </w:p>
              </w:tc>
              <w:tc>
                <w:tcPr>
                  <w:tcW w:w="4394" w:type="dxa"/>
                </w:tcPr>
                <w:p w:rsidR="00971116" w:rsidRPr="00971116" w:rsidRDefault="00971116" w:rsidP="00971116">
                  <w:pPr>
                    <w:numPr>
                      <w:ilvl w:val="0"/>
                      <w:numId w:val="39"/>
                    </w:numPr>
                    <w:spacing w:after="160" w:line="259" w:lineRule="auto"/>
                    <w:contextualSpacing/>
                    <w:jc w:val="both"/>
                    <w:rPr>
                      <w:rFonts w:eastAsia="Calibri"/>
                      <w:bCs/>
                    </w:rPr>
                  </w:pPr>
                  <w:r w:rsidRPr="00971116">
                    <w:rPr>
                      <w:rFonts w:eastAsia="Calibri"/>
                      <w:bCs/>
                    </w:rPr>
                    <w:t>Основной бизнес</w:t>
                  </w:r>
                </w:p>
                <w:p w:rsidR="00971116" w:rsidRPr="00971116" w:rsidRDefault="00971116" w:rsidP="00971116">
                  <w:pPr>
                    <w:numPr>
                      <w:ilvl w:val="0"/>
                      <w:numId w:val="39"/>
                    </w:numPr>
                    <w:spacing w:after="160" w:line="259" w:lineRule="auto"/>
                    <w:contextualSpacing/>
                    <w:jc w:val="both"/>
                    <w:rPr>
                      <w:rFonts w:eastAsia="Calibri"/>
                      <w:bCs/>
                    </w:rPr>
                  </w:pPr>
                  <w:r w:rsidRPr="00971116">
                    <w:rPr>
                      <w:rFonts w:eastAsia="Calibri"/>
                      <w:bCs/>
                    </w:rPr>
                    <w:t>Специально созданная компания</w:t>
                  </w:r>
                </w:p>
                <w:p w:rsidR="00971116" w:rsidRPr="00971116" w:rsidRDefault="00971116" w:rsidP="00971116">
                  <w:pPr>
                    <w:numPr>
                      <w:ilvl w:val="0"/>
                      <w:numId w:val="39"/>
                    </w:numPr>
                    <w:spacing w:after="160" w:line="259" w:lineRule="auto"/>
                    <w:contextualSpacing/>
                    <w:jc w:val="both"/>
                    <w:rPr>
                      <w:rFonts w:eastAsia="Calibri"/>
                      <w:bCs/>
                    </w:rPr>
                  </w:pPr>
                  <w:r w:rsidRPr="00971116">
                    <w:rPr>
                      <w:rFonts w:eastAsia="Calibri"/>
                      <w:bCs/>
                    </w:rPr>
                    <w:t>Одна из компаний, контролируемых основным собственником бизнеса</w:t>
                  </w:r>
                </w:p>
              </w:tc>
            </w:tr>
            <w:tr w:rsidR="00971116" w:rsidRPr="00971116" w:rsidTr="00971116">
              <w:tc>
                <w:tcPr>
                  <w:tcW w:w="2518" w:type="dxa"/>
                </w:tcPr>
                <w:p w:rsidR="00971116" w:rsidRPr="00971116" w:rsidRDefault="00971116" w:rsidP="00971116">
                  <w:pPr>
                    <w:spacing w:after="160"/>
                    <w:contextualSpacing/>
                    <w:jc w:val="both"/>
                    <w:rPr>
                      <w:rFonts w:eastAsia="Calibri"/>
                      <w:bCs/>
                    </w:rPr>
                  </w:pPr>
                  <w:r w:rsidRPr="00971116">
                    <w:rPr>
                      <w:rFonts w:eastAsia="Calibri"/>
                      <w:bCs/>
                    </w:rPr>
                    <w:t>Организационно-правовая форма эмитента</w:t>
                  </w:r>
                </w:p>
              </w:tc>
              <w:tc>
                <w:tcPr>
                  <w:tcW w:w="4394" w:type="dxa"/>
                </w:tcPr>
                <w:p w:rsidR="00971116" w:rsidRPr="00971116" w:rsidRDefault="00971116" w:rsidP="00971116">
                  <w:pPr>
                    <w:numPr>
                      <w:ilvl w:val="0"/>
                      <w:numId w:val="39"/>
                    </w:numPr>
                    <w:spacing w:after="160" w:line="259" w:lineRule="auto"/>
                    <w:contextualSpacing/>
                    <w:jc w:val="both"/>
                    <w:rPr>
                      <w:rFonts w:eastAsia="Calibri"/>
                      <w:bCs/>
                    </w:rPr>
                  </w:pPr>
                  <w:r w:rsidRPr="00971116">
                    <w:rPr>
                      <w:rFonts w:eastAsia="Calibri"/>
                      <w:bCs/>
                    </w:rPr>
                    <w:t>Акционерное общество</w:t>
                  </w:r>
                </w:p>
                <w:p w:rsidR="00971116" w:rsidRPr="00971116" w:rsidRDefault="00971116" w:rsidP="00971116">
                  <w:pPr>
                    <w:numPr>
                      <w:ilvl w:val="0"/>
                      <w:numId w:val="39"/>
                    </w:numPr>
                    <w:spacing w:after="160" w:line="259" w:lineRule="auto"/>
                    <w:contextualSpacing/>
                    <w:jc w:val="both"/>
                    <w:rPr>
                      <w:rFonts w:eastAsia="Calibri"/>
                      <w:bCs/>
                    </w:rPr>
                  </w:pPr>
                  <w:r w:rsidRPr="00971116">
                    <w:rPr>
                      <w:rFonts w:eastAsia="Calibri"/>
                      <w:bCs/>
                    </w:rPr>
                    <w:t>Общество с ограниченной ответственностью</w:t>
                  </w:r>
                </w:p>
              </w:tc>
            </w:tr>
            <w:tr w:rsidR="00971116" w:rsidRPr="00971116" w:rsidTr="00971116">
              <w:tc>
                <w:tcPr>
                  <w:tcW w:w="2518" w:type="dxa"/>
                </w:tcPr>
                <w:p w:rsidR="00971116" w:rsidRPr="00971116" w:rsidRDefault="00971116" w:rsidP="00971116">
                  <w:pPr>
                    <w:spacing w:after="160"/>
                    <w:contextualSpacing/>
                    <w:jc w:val="both"/>
                    <w:rPr>
                      <w:rFonts w:eastAsia="Calibri"/>
                      <w:bCs/>
                    </w:rPr>
                  </w:pPr>
                  <w:r w:rsidRPr="00971116">
                    <w:rPr>
                      <w:rFonts w:eastAsia="Calibri"/>
                      <w:bCs/>
                    </w:rPr>
                    <w:t>Наличие опциона</w:t>
                  </w:r>
                </w:p>
              </w:tc>
              <w:tc>
                <w:tcPr>
                  <w:tcW w:w="4394" w:type="dxa"/>
                </w:tcPr>
                <w:p w:rsidR="00971116" w:rsidRPr="00971116" w:rsidRDefault="00971116" w:rsidP="00971116">
                  <w:pPr>
                    <w:numPr>
                      <w:ilvl w:val="0"/>
                      <w:numId w:val="39"/>
                    </w:numPr>
                    <w:spacing w:after="160" w:line="259" w:lineRule="auto"/>
                    <w:contextualSpacing/>
                    <w:jc w:val="both"/>
                    <w:rPr>
                      <w:rFonts w:eastAsia="Calibri"/>
                      <w:bCs/>
                    </w:rPr>
                  </w:pPr>
                  <w:r w:rsidRPr="00971116">
                    <w:rPr>
                      <w:rFonts w:eastAsia="Calibri"/>
                      <w:bCs/>
                    </w:rPr>
                    <w:t>Возможность предъявить к досрочному выкупу</w:t>
                  </w:r>
                </w:p>
                <w:p w:rsidR="00971116" w:rsidRPr="00971116" w:rsidRDefault="00971116" w:rsidP="00971116">
                  <w:pPr>
                    <w:numPr>
                      <w:ilvl w:val="0"/>
                      <w:numId w:val="39"/>
                    </w:numPr>
                    <w:spacing w:after="160" w:line="259" w:lineRule="auto"/>
                    <w:contextualSpacing/>
                    <w:jc w:val="both"/>
                    <w:rPr>
                      <w:rFonts w:eastAsia="Calibri"/>
                      <w:bCs/>
                    </w:rPr>
                  </w:pPr>
                  <w:r w:rsidRPr="00971116">
                    <w:rPr>
                      <w:rFonts w:eastAsia="Calibri"/>
                      <w:bCs/>
                    </w:rPr>
                    <w:t>Возможность предъявить к досрочному погашению</w:t>
                  </w:r>
                </w:p>
              </w:tc>
            </w:tr>
            <w:tr w:rsidR="00971116" w:rsidRPr="00971116" w:rsidTr="00971116">
              <w:tc>
                <w:tcPr>
                  <w:tcW w:w="2518" w:type="dxa"/>
                </w:tcPr>
                <w:p w:rsidR="00971116" w:rsidRPr="00971116" w:rsidRDefault="00971116" w:rsidP="00971116">
                  <w:pPr>
                    <w:spacing w:after="160"/>
                    <w:contextualSpacing/>
                    <w:jc w:val="both"/>
                    <w:rPr>
                      <w:rFonts w:eastAsia="Calibri"/>
                      <w:bCs/>
                    </w:rPr>
                  </w:pPr>
                  <w:r w:rsidRPr="00971116">
                    <w:rPr>
                      <w:rFonts w:eastAsia="Calibri"/>
                      <w:bCs/>
                    </w:rPr>
                    <w:t>Порядок погашения основного долга</w:t>
                  </w:r>
                </w:p>
              </w:tc>
              <w:tc>
                <w:tcPr>
                  <w:tcW w:w="4394" w:type="dxa"/>
                </w:tcPr>
                <w:p w:rsidR="00971116" w:rsidRPr="00971116" w:rsidRDefault="00971116" w:rsidP="00971116">
                  <w:pPr>
                    <w:numPr>
                      <w:ilvl w:val="0"/>
                      <w:numId w:val="39"/>
                    </w:numPr>
                    <w:spacing w:after="160" w:line="259" w:lineRule="auto"/>
                    <w:contextualSpacing/>
                    <w:jc w:val="both"/>
                    <w:rPr>
                      <w:rFonts w:eastAsia="Calibri"/>
                      <w:bCs/>
                    </w:rPr>
                  </w:pPr>
                  <w:r w:rsidRPr="00971116">
                    <w:rPr>
                      <w:rFonts w:eastAsia="Calibri"/>
                      <w:bCs/>
                    </w:rPr>
                    <w:t>Основной долг выплачивается в момент погашения займа</w:t>
                  </w:r>
                </w:p>
                <w:p w:rsidR="00971116" w:rsidRPr="00971116" w:rsidRDefault="00971116" w:rsidP="00971116">
                  <w:pPr>
                    <w:numPr>
                      <w:ilvl w:val="0"/>
                      <w:numId w:val="39"/>
                    </w:numPr>
                    <w:spacing w:after="160" w:line="259" w:lineRule="auto"/>
                    <w:contextualSpacing/>
                    <w:jc w:val="both"/>
                    <w:rPr>
                      <w:rFonts w:eastAsia="Calibri"/>
                      <w:bCs/>
                    </w:rPr>
                  </w:pPr>
                  <w:r w:rsidRPr="00971116">
                    <w:rPr>
                      <w:rFonts w:eastAsia="Calibri"/>
                      <w:bCs/>
                    </w:rPr>
                    <w:t>Облигации с амортизацией долга</w:t>
                  </w:r>
                </w:p>
              </w:tc>
            </w:tr>
            <w:tr w:rsidR="00971116" w:rsidRPr="00971116" w:rsidTr="00971116">
              <w:tc>
                <w:tcPr>
                  <w:tcW w:w="2518" w:type="dxa"/>
                </w:tcPr>
                <w:p w:rsidR="00971116" w:rsidRPr="00971116" w:rsidRDefault="00971116" w:rsidP="00971116">
                  <w:pPr>
                    <w:spacing w:after="160"/>
                    <w:contextualSpacing/>
                    <w:jc w:val="both"/>
                    <w:rPr>
                      <w:rFonts w:eastAsia="Calibri"/>
                      <w:bCs/>
                    </w:rPr>
                  </w:pPr>
                  <w:r w:rsidRPr="00971116">
                    <w:rPr>
                      <w:rFonts w:eastAsia="Calibri"/>
                      <w:bCs/>
                    </w:rPr>
                    <w:t>Дополнительные бонусы и условия</w:t>
                  </w:r>
                </w:p>
              </w:tc>
              <w:tc>
                <w:tcPr>
                  <w:tcW w:w="4394" w:type="dxa"/>
                </w:tcPr>
                <w:p w:rsidR="00971116" w:rsidRPr="00971116" w:rsidRDefault="00971116" w:rsidP="00971116">
                  <w:pPr>
                    <w:numPr>
                      <w:ilvl w:val="0"/>
                      <w:numId w:val="39"/>
                    </w:numPr>
                    <w:spacing w:after="160" w:line="259" w:lineRule="auto"/>
                    <w:contextualSpacing/>
                    <w:jc w:val="both"/>
                    <w:rPr>
                      <w:rFonts w:eastAsia="Calibri"/>
                      <w:bCs/>
                    </w:rPr>
                  </w:pPr>
                  <w:r w:rsidRPr="00971116">
                    <w:rPr>
                      <w:rFonts w:eastAsia="Calibri"/>
                      <w:bCs/>
                    </w:rPr>
                    <w:t>Дополнительные имущественные права</w:t>
                  </w:r>
                </w:p>
                <w:p w:rsidR="00971116" w:rsidRPr="00971116" w:rsidRDefault="00971116" w:rsidP="00971116">
                  <w:pPr>
                    <w:numPr>
                      <w:ilvl w:val="0"/>
                      <w:numId w:val="39"/>
                    </w:numPr>
                    <w:spacing w:after="160" w:line="259" w:lineRule="auto"/>
                    <w:contextualSpacing/>
                    <w:jc w:val="both"/>
                    <w:rPr>
                      <w:rFonts w:eastAsia="Calibri"/>
                      <w:bCs/>
                    </w:rPr>
                  </w:pPr>
                  <w:r w:rsidRPr="00971116">
                    <w:rPr>
                      <w:rFonts w:eastAsia="Calibri"/>
                      <w:bCs/>
                    </w:rPr>
                    <w:t>Дополнительные неимущественные права</w:t>
                  </w:r>
                </w:p>
              </w:tc>
            </w:tr>
          </w:tbl>
          <w:p w:rsidR="00971116" w:rsidRPr="00971116" w:rsidRDefault="00971116" w:rsidP="00971116">
            <w:pPr>
              <w:tabs>
                <w:tab w:val="left" w:pos="317"/>
              </w:tabs>
              <w:contextualSpacing/>
              <w:jc w:val="both"/>
              <w:rPr>
                <w:bCs/>
              </w:rPr>
            </w:pPr>
          </w:p>
          <w:p w:rsidR="00971116" w:rsidRPr="00971116" w:rsidRDefault="00971116" w:rsidP="00971116">
            <w:pPr>
              <w:tabs>
                <w:tab w:val="left" w:pos="317"/>
              </w:tabs>
              <w:contextualSpacing/>
              <w:jc w:val="both"/>
            </w:pPr>
            <w:r w:rsidRPr="00971116">
              <w:t>Сделайте вывод о том, какие особенности параметров предложенного облигационного займа позволят заемщику привлечь капитал на оптимальных условиях.</w:t>
            </w:r>
          </w:p>
          <w:p w:rsidR="00971116" w:rsidRPr="00971116" w:rsidRDefault="00971116" w:rsidP="00971116">
            <w:pPr>
              <w:tabs>
                <w:tab w:val="left" w:pos="317"/>
              </w:tabs>
              <w:contextualSpacing/>
              <w:jc w:val="both"/>
            </w:pPr>
          </w:p>
          <w:p w:rsidR="00971116" w:rsidRDefault="00971116" w:rsidP="00D57914">
            <w:pPr>
              <w:widowControl w:val="0"/>
              <w:autoSpaceDE w:val="0"/>
              <w:autoSpaceDN w:val="0"/>
              <w:adjustRightInd w:val="0"/>
              <w:jc w:val="both"/>
              <w:rPr>
                <w:b/>
                <w:bCs/>
              </w:rPr>
            </w:pPr>
          </w:p>
          <w:p w:rsidR="00971116" w:rsidRPr="00971116" w:rsidRDefault="00971116" w:rsidP="00971116">
            <w:pPr>
              <w:suppressAutoHyphens/>
              <w:jc w:val="center"/>
              <w:rPr>
                <w:b/>
                <w:bCs/>
                <w:iCs/>
              </w:rPr>
            </w:pPr>
            <w:r w:rsidRPr="00971116">
              <w:rPr>
                <w:b/>
                <w:bCs/>
                <w:iCs/>
              </w:rPr>
              <w:t>Задание</w:t>
            </w:r>
          </w:p>
          <w:p w:rsidR="00971116" w:rsidRPr="00971116" w:rsidRDefault="00971116" w:rsidP="00971116">
            <w:pPr>
              <w:suppressAutoHyphens/>
              <w:jc w:val="both"/>
              <w:rPr>
                <w:bCs/>
                <w:iCs/>
              </w:rPr>
            </w:pPr>
          </w:p>
          <w:p w:rsidR="00971116" w:rsidRPr="00971116" w:rsidRDefault="00971116" w:rsidP="00971116">
            <w:pPr>
              <w:contextualSpacing/>
              <w:jc w:val="both"/>
              <w:rPr>
                <w:rFonts w:eastAsia="Calibri"/>
              </w:rPr>
            </w:pPr>
            <w:r w:rsidRPr="00971116">
              <w:rPr>
                <w:rFonts w:eastAsia="Calibri"/>
              </w:rPr>
              <w:t>Найдите все правильные ответы:</w:t>
            </w:r>
          </w:p>
          <w:p w:rsidR="00971116" w:rsidRPr="00971116" w:rsidRDefault="00971116" w:rsidP="00971116">
            <w:pPr>
              <w:contextualSpacing/>
              <w:jc w:val="center"/>
              <w:rPr>
                <w:bCs/>
                <w:i/>
                <w:iCs/>
              </w:rPr>
            </w:pPr>
          </w:p>
          <w:p w:rsidR="00971116" w:rsidRPr="00971116" w:rsidRDefault="00971116" w:rsidP="00971116">
            <w:pPr>
              <w:numPr>
                <w:ilvl w:val="0"/>
                <w:numId w:val="43"/>
              </w:numPr>
              <w:spacing w:after="160" w:line="259" w:lineRule="auto"/>
              <w:contextualSpacing/>
            </w:pPr>
            <w:r w:rsidRPr="00971116">
              <w:t>Эмитент облигаций не выполнил свои обязательства по выплате купонного дохода. В этом случае</w:t>
            </w:r>
          </w:p>
          <w:p w:rsidR="00971116" w:rsidRPr="00971116" w:rsidRDefault="00971116" w:rsidP="00971116">
            <w:pPr>
              <w:ind w:left="1080"/>
              <w:contextualSpacing/>
            </w:pPr>
          </w:p>
          <w:p w:rsidR="00971116" w:rsidRPr="00971116" w:rsidRDefault="00971116" w:rsidP="00971116">
            <w:pPr>
              <w:numPr>
                <w:ilvl w:val="0"/>
                <w:numId w:val="50"/>
              </w:numPr>
              <w:spacing w:after="160" w:line="259" w:lineRule="auto"/>
              <w:contextualSpacing/>
            </w:pPr>
            <w:r w:rsidRPr="00971116">
              <w:t>облигации конвертируются в обыкновенные акции</w:t>
            </w:r>
          </w:p>
          <w:p w:rsidR="00971116" w:rsidRPr="00971116" w:rsidRDefault="00971116" w:rsidP="00971116">
            <w:pPr>
              <w:numPr>
                <w:ilvl w:val="0"/>
                <w:numId w:val="50"/>
              </w:numPr>
              <w:spacing w:after="160" w:line="259" w:lineRule="auto"/>
              <w:contextualSpacing/>
            </w:pPr>
            <w:r w:rsidRPr="00971116">
              <w:t>выпуск облигаций аннулируется государственным регистрирующим органом</w:t>
            </w:r>
          </w:p>
          <w:p w:rsidR="00971116" w:rsidRPr="00971116" w:rsidRDefault="00971116" w:rsidP="00971116">
            <w:pPr>
              <w:numPr>
                <w:ilvl w:val="0"/>
                <w:numId w:val="50"/>
              </w:numPr>
              <w:spacing w:after="160" w:line="259" w:lineRule="auto"/>
              <w:contextualSpacing/>
            </w:pPr>
            <w:r w:rsidRPr="00971116">
              <w:t>к предприятию применяются меры взыскания вплоть до ликвидации как неплатежеспособного (банкрота)</w:t>
            </w:r>
          </w:p>
          <w:p w:rsidR="00971116" w:rsidRPr="00971116" w:rsidRDefault="00971116" w:rsidP="00971116">
            <w:pPr>
              <w:contextualSpacing/>
              <w:jc w:val="both"/>
            </w:pPr>
          </w:p>
          <w:p w:rsidR="00971116" w:rsidRPr="00971116" w:rsidRDefault="00971116" w:rsidP="00971116">
            <w:pPr>
              <w:numPr>
                <w:ilvl w:val="0"/>
                <w:numId w:val="43"/>
              </w:numPr>
              <w:spacing w:after="160" w:line="259" w:lineRule="auto"/>
              <w:contextualSpacing/>
            </w:pPr>
            <w:r w:rsidRPr="00971116">
              <w:t>Облигации могут быть конвертированы в соответствии с условиями выпуска в</w:t>
            </w:r>
          </w:p>
          <w:p w:rsidR="00971116" w:rsidRPr="00971116" w:rsidRDefault="00971116" w:rsidP="00971116">
            <w:pPr>
              <w:ind w:left="720"/>
              <w:contextualSpacing/>
            </w:pPr>
          </w:p>
          <w:p w:rsidR="00971116" w:rsidRPr="00971116" w:rsidRDefault="00971116" w:rsidP="00971116">
            <w:pPr>
              <w:numPr>
                <w:ilvl w:val="0"/>
                <w:numId w:val="44"/>
              </w:numPr>
              <w:spacing w:after="160" w:line="259" w:lineRule="auto"/>
              <w:contextualSpacing/>
            </w:pPr>
            <w:r w:rsidRPr="00971116">
              <w:t>обыкновенные акции</w:t>
            </w:r>
          </w:p>
          <w:p w:rsidR="00971116" w:rsidRPr="00971116" w:rsidRDefault="00971116" w:rsidP="00971116">
            <w:pPr>
              <w:numPr>
                <w:ilvl w:val="0"/>
                <w:numId w:val="44"/>
              </w:numPr>
              <w:spacing w:after="160" w:line="259" w:lineRule="auto"/>
              <w:contextualSpacing/>
            </w:pPr>
            <w:r w:rsidRPr="00971116">
              <w:t>банковский кредит</w:t>
            </w:r>
          </w:p>
          <w:p w:rsidR="00971116" w:rsidRPr="00971116" w:rsidRDefault="00971116" w:rsidP="00971116">
            <w:pPr>
              <w:numPr>
                <w:ilvl w:val="0"/>
                <w:numId w:val="44"/>
              </w:numPr>
              <w:spacing w:after="160" w:line="259" w:lineRule="auto"/>
              <w:contextualSpacing/>
            </w:pPr>
            <w:r w:rsidRPr="00971116">
              <w:t>облигации другой серии</w:t>
            </w:r>
          </w:p>
          <w:p w:rsidR="00971116" w:rsidRPr="00971116" w:rsidRDefault="00971116" w:rsidP="00971116">
            <w:pPr>
              <w:numPr>
                <w:ilvl w:val="0"/>
                <w:numId w:val="44"/>
              </w:numPr>
              <w:spacing w:after="160" w:line="259" w:lineRule="auto"/>
              <w:contextualSpacing/>
            </w:pPr>
            <w:r w:rsidRPr="00971116">
              <w:t>векселя</w:t>
            </w:r>
          </w:p>
          <w:p w:rsidR="00971116" w:rsidRPr="00971116" w:rsidRDefault="00971116" w:rsidP="00971116">
            <w:pPr>
              <w:numPr>
                <w:ilvl w:val="0"/>
                <w:numId w:val="44"/>
              </w:numPr>
              <w:spacing w:after="160" w:line="259" w:lineRule="auto"/>
              <w:contextualSpacing/>
            </w:pPr>
            <w:r w:rsidRPr="00971116">
              <w:t>привилегированные акции</w:t>
            </w:r>
          </w:p>
          <w:p w:rsidR="00971116" w:rsidRPr="00971116" w:rsidRDefault="00971116" w:rsidP="00971116">
            <w:pPr>
              <w:contextualSpacing/>
              <w:rPr>
                <w:bCs/>
                <w:iCs/>
              </w:rPr>
            </w:pPr>
          </w:p>
          <w:p w:rsidR="00971116" w:rsidRPr="00971116" w:rsidRDefault="00971116" w:rsidP="00971116">
            <w:pPr>
              <w:numPr>
                <w:ilvl w:val="0"/>
                <w:numId w:val="43"/>
              </w:numPr>
              <w:spacing w:after="160" w:line="259" w:lineRule="auto"/>
              <w:contextualSpacing/>
            </w:pPr>
            <w:r w:rsidRPr="00971116">
              <w:t>Общество с ограниченной ответственностью может эмитировать</w:t>
            </w:r>
          </w:p>
          <w:p w:rsidR="00971116" w:rsidRPr="00971116" w:rsidRDefault="00971116" w:rsidP="00971116">
            <w:pPr>
              <w:contextualSpacing/>
            </w:pPr>
          </w:p>
          <w:p w:rsidR="00971116" w:rsidRPr="00971116" w:rsidRDefault="00971116" w:rsidP="00971116">
            <w:pPr>
              <w:numPr>
                <w:ilvl w:val="0"/>
                <w:numId w:val="45"/>
              </w:numPr>
              <w:spacing w:after="160" w:line="259" w:lineRule="auto"/>
              <w:contextualSpacing/>
            </w:pPr>
            <w:r w:rsidRPr="00971116">
              <w:t>инвестиционные паи</w:t>
            </w:r>
          </w:p>
          <w:p w:rsidR="00971116" w:rsidRPr="00971116" w:rsidRDefault="00971116" w:rsidP="00971116">
            <w:pPr>
              <w:numPr>
                <w:ilvl w:val="0"/>
                <w:numId w:val="45"/>
              </w:numPr>
              <w:spacing w:after="160" w:line="259" w:lineRule="auto"/>
              <w:contextualSpacing/>
            </w:pPr>
            <w:r w:rsidRPr="00971116">
              <w:t>облигации, обеспеченные гарантией</w:t>
            </w:r>
          </w:p>
          <w:p w:rsidR="00971116" w:rsidRPr="00971116" w:rsidRDefault="00971116" w:rsidP="00971116">
            <w:pPr>
              <w:numPr>
                <w:ilvl w:val="0"/>
                <w:numId w:val="45"/>
              </w:numPr>
              <w:spacing w:after="160" w:line="259" w:lineRule="auto"/>
              <w:contextualSpacing/>
            </w:pPr>
            <w:r w:rsidRPr="00971116">
              <w:t>опционы эмитента</w:t>
            </w:r>
          </w:p>
          <w:p w:rsidR="00971116" w:rsidRPr="00971116" w:rsidRDefault="00971116" w:rsidP="00971116">
            <w:pPr>
              <w:numPr>
                <w:ilvl w:val="0"/>
                <w:numId w:val="45"/>
              </w:numPr>
              <w:spacing w:after="160" w:line="259" w:lineRule="auto"/>
              <w:contextualSpacing/>
            </w:pPr>
            <w:r w:rsidRPr="00971116">
              <w:t>облигации, конвертируемые в облигации</w:t>
            </w:r>
          </w:p>
          <w:p w:rsidR="00971116" w:rsidRPr="00971116" w:rsidRDefault="00971116" w:rsidP="00971116">
            <w:pPr>
              <w:numPr>
                <w:ilvl w:val="0"/>
                <w:numId w:val="45"/>
              </w:numPr>
              <w:spacing w:after="160" w:line="259" w:lineRule="auto"/>
              <w:contextualSpacing/>
            </w:pPr>
            <w:r w:rsidRPr="00971116">
              <w:t>необеспеченные облигации</w:t>
            </w:r>
          </w:p>
          <w:p w:rsidR="00971116" w:rsidRPr="00971116" w:rsidRDefault="00971116" w:rsidP="00971116">
            <w:pPr>
              <w:numPr>
                <w:ilvl w:val="0"/>
                <w:numId w:val="45"/>
              </w:numPr>
              <w:spacing w:after="160" w:line="259" w:lineRule="auto"/>
              <w:contextualSpacing/>
            </w:pPr>
            <w:r w:rsidRPr="00971116">
              <w:t>облигации, конвертируемые в акции</w:t>
            </w:r>
          </w:p>
          <w:p w:rsidR="00971116" w:rsidRPr="00971116" w:rsidRDefault="00971116" w:rsidP="00971116">
            <w:pPr>
              <w:contextualSpacing/>
              <w:rPr>
                <w:bCs/>
                <w:iCs/>
              </w:rPr>
            </w:pPr>
          </w:p>
          <w:p w:rsidR="00971116" w:rsidRPr="00971116" w:rsidRDefault="00971116" w:rsidP="00971116">
            <w:pPr>
              <w:numPr>
                <w:ilvl w:val="0"/>
                <w:numId w:val="43"/>
              </w:numPr>
              <w:spacing w:after="160" w:line="259" w:lineRule="auto"/>
              <w:contextualSpacing/>
            </w:pPr>
            <w:r w:rsidRPr="00971116">
              <w:t>Облигации в России могут выпускаться</w:t>
            </w:r>
          </w:p>
          <w:p w:rsidR="00971116" w:rsidRPr="00971116" w:rsidRDefault="00971116" w:rsidP="00971116">
            <w:pPr>
              <w:contextualSpacing/>
            </w:pPr>
          </w:p>
          <w:p w:rsidR="00971116" w:rsidRPr="00971116" w:rsidRDefault="00971116" w:rsidP="00971116">
            <w:pPr>
              <w:numPr>
                <w:ilvl w:val="0"/>
                <w:numId w:val="46"/>
              </w:numPr>
              <w:spacing w:after="160" w:line="259" w:lineRule="auto"/>
              <w:contextualSpacing/>
            </w:pPr>
            <w:r w:rsidRPr="00971116">
              <w:lastRenderedPageBreak/>
              <w:t>с фиксированным номиналом</w:t>
            </w:r>
          </w:p>
          <w:p w:rsidR="00971116" w:rsidRPr="00971116" w:rsidRDefault="00971116" w:rsidP="00971116">
            <w:pPr>
              <w:numPr>
                <w:ilvl w:val="0"/>
                <w:numId w:val="46"/>
              </w:numPr>
              <w:spacing w:after="160" w:line="259" w:lineRule="auto"/>
              <w:contextualSpacing/>
            </w:pPr>
            <w:r w:rsidRPr="00971116">
              <w:t>с переменным номиналом</w:t>
            </w:r>
          </w:p>
          <w:p w:rsidR="00971116" w:rsidRPr="00971116" w:rsidRDefault="00971116" w:rsidP="00971116">
            <w:pPr>
              <w:numPr>
                <w:ilvl w:val="0"/>
                <w:numId w:val="46"/>
              </w:numPr>
              <w:spacing w:after="160" w:line="259" w:lineRule="auto"/>
              <w:contextualSpacing/>
            </w:pPr>
            <w:r w:rsidRPr="00971116">
              <w:t>с дисконтируемым номиналом</w:t>
            </w:r>
          </w:p>
          <w:p w:rsidR="00971116" w:rsidRPr="00971116" w:rsidRDefault="00971116" w:rsidP="00971116">
            <w:pPr>
              <w:numPr>
                <w:ilvl w:val="0"/>
                <w:numId w:val="46"/>
              </w:numPr>
              <w:spacing w:after="160" w:line="259" w:lineRule="auto"/>
              <w:contextualSpacing/>
            </w:pPr>
            <w:r w:rsidRPr="00971116">
              <w:t>с индексируемым номиналом</w:t>
            </w:r>
          </w:p>
          <w:p w:rsidR="00971116" w:rsidRPr="00971116" w:rsidRDefault="00971116" w:rsidP="00971116">
            <w:pPr>
              <w:numPr>
                <w:ilvl w:val="0"/>
                <w:numId w:val="46"/>
              </w:numPr>
              <w:spacing w:after="160" w:line="259" w:lineRule="auto"/>
              <w:contextualSpacing/>
            </w:pPr>
            <w:r w:rsidRPr="00971116">
              <w:t>с амортизируемым номиналом</w:t>
            </w:r>
          </w:p>
          <w:p w:rsidR="00971116" w:rsidRDefault="00971116" w:rsidP="00971116">
            <w:pPr>
              <w:contextualSpacing/>
            </w:pPr>
          </w:p>
          <w:p w:rsidR="00971116" w:rsidRPr="00971116" w:rsidRDefault="00971116" w:rsidP="00971116">
            <w:pPr>
              <w:contextualSpacing/>
            </w:pPr>
            <w:r w:rsidRPr="00971116">
              <w:t>5.Еврооблигации могут эмитировать</w:t>
            </w:r>
          </w:p>
          <w:p w:rsidR="00971116" w:rsidRPr="00971116" w:rsidRDefault="00971116" w:rsidP="00971116">
            <w:pPr>
              <w:numPr>
                <w:ilvl w:val="0"/>
                <w:numId w:val="47"/>
              </w:numPr>
              <w:spacing w:after="160" w:line="259" w:lineRule="auto"/>
              <w:contextualSpacing/>
            </w:pPr>
            <w:r w:rsidRPr="00971116">
              <w:t>субъекты Российской Федерации</w:t>
            </w:r>
          </w:p>
          <w:p w:rsidR="00971116" w:rsidRPr="00971116" w:rsidRDefault="00971116" w:rsidP="00971116">
            <w:pPr>
              <w:numPr>
                <w:ilvl w:val="0"/>
                <w:numId w:val="47"/>
              </w:numPr>
              <w:spacing w:after="160" w:line="259" w:lineRule="auto"/>
              <w:contextualSpacing/>
            </w:pPr>
            <w:r w:rsidRPr="00971116">
              <w:t xml:space="preserve">российские муниципальные образования </w:t>
            </w:r>
          </w:p>
          <w:p w:rsidR="00971116" w:rsidRPr="00971116" w:rsidRDefault="00971116" w:rsidP="00971116">
            <w:pPr>
              <w:numPr>
                <w:ilvl w:val="0"/>
                <w:numId w:val="47"/>
              </w:numPr>
              <w:spacing w:after="160" w:line="259" w:lineRule="auto"/>
              <w:contextualSpacing/>
            </w:pPr>
            <w:r w:rsidRPr="00971116">
              <w:t>коммерческие банки</w:t>
            </w:r>
          </w:p>
          <w:p w:rsidR="00971116" w:rsidRPr="00971116" w:rsidRDefault="00971116" w:rsidP="00971116">
            <w:pPr>
              <w:numPr>
                <w:ilvl w:val="0"/>
                <w:numId w:val="47"/>
              </w:numPr>
              <w:spacing w:after="160" w:line="259" w:lineRule="auto"/>
              <w:contextualSpacing/>
            </w:pPr>
            <w:r w:rsidRPr="00971116">
              <w:t>национальные компании</w:t>
            </w:r>
          </w:p>
          <w:p w:rsidR="00971116" w:rsidRPr="00971116" w:rsidRDefault="00971116" w:rsidP="00971116">
            <w:pPr>
              <w:numPr>
                <w:ilvl w:val="0"/>
                <w:numId w:val="47"/>
              </w:numPr>
              <w:spacing w:after="160" w:line="259" w:lineRule="auto"/>
              <w:contextualSpacing/>
            </w:pPr>
            <w:r w:rsidRPr="00971116">
              <w:t>паевые инвестиционные фонды</w:t>
            </w:r>
          </w:p>
          <w:p w:rsidR="00971116" w:rsidRPr="00971116" w:rsidRDefault="00971116" w:rsidP="00971116">
            <w:pPr>
              <w:numPr>
                <w:ilvl w:val="0"/>
                <w:numId w:val="47"/>
              </w:numPr>
              <w:spacing w:after="160" w:line="259" w:lineRule="auto"/>
              <w:contextualSpacing/>
            </w:pPr>
            <w:r w:rsidRPr="00971116">
              <w:t>Российская Федерация</w:t>
            </w:r>
          </w:p>
          <w:p w:rsidR="00971116" w:rsidRPr="00971116" w:rsidRDefault="00971116" w:rsidP="00971116">
            <w:pPr>
              <w:contextualSpacing/>
            </w:pPr>
          </w:p>
          <w:p w:rsidR="00971116" w:rsidRPr="00971116" w:rsidRDefault="00971116" w:rsidP="00971116">
            <w:pPr>
              <w:numPr>
                <w:ilvl w:val="0"/>
                <w:numId w:val="46"/>
              </w:numPr>
              <w:spacing w:after="200" w:line="259" w:lineRule="auto"/>
              <w:contextualSpacing/>
              <w:rPr>
                <w:bCs/>
              </w:rPr>
            </w:pPr>
            <w:r w:rsidRPr="00971116">
              <w:rPr>
                <w:bCs/>
              </w:rPr>
              <w:t>Облигациями с обеспечением являются облигации</w:t>
            </w:r>
          </w:p>
          <w:p w:rsidR="00971116" w:rsidRPr="00971116" w:rsidRDefault="00971116" w:rsidP="00971116">
            <w:pPr>
              <w:contextualSpacing/>
              <w:rPr>
                <w:bCs/>
              </w:rPr>
            </w:pPr>
          </w:p>
          <w:p w:rsidR="00971116" w:rsidRPr="00971116" w:rsidRDefault="00971116" w:rsidP="00971116">
            <w:pPr>
              <w:numPr>
                <w:ilvl w:val="0"/>
                <w:numId w:val="48"/>
              </w:numPr>
              <w:spacing w:after="160" w:line="259" w:lineRule="auto"/>
              <w:contextualSpacing/>
              <w:rPr>
                <w:bCs/>
              </w:rPr>
            </w:pPr>
            <w:r w:rsidRPr="00971116">
              <w:rPr>
                <w:bCs/>
              </w:rPr>
              <w:t>гарантированные государством</w:t>
            </w:r>
          </w:p>
          <w:p w:rsidR="00971116" w:rsidRPr="00971116" w:rsidRDefault="00971116" w:rsidP="00971116">
            <w:pPr>
              <w:numPr>
                <w:ilvl w:val="0"/>
                <w:numId w:val="48"/>
              </w:numPr>
              <w:spacing w:after="160" w:line="259" w:lineRule="auto"/>
              <w:contextualSpacing/>
              <w:rPr>
                <w:bCs/>
              </w:rPr>
            </w:pPr>
            <w:r w:rsidRPr="00971116">
              <w:rPr>
                <w:bCs/>
              </w:rPr>
              <w:t>выпущенные под конкретный вид доходов эмитента</w:t>
            </w:r>
          </w:p>
          <w:p w:rsidR="00971116" w:rsidRPr="00971116" w:rsidRDefault="00971116" w:rsidP="00971116">
            <w:pPr>
              <w:numPr>
                <w:ilvl w:val="0"/>
                <w:numId w:val="48"/>
              </w:numPr>
              <w:spacing w:after="160" w:line="259" w:lineRule="auto"/>
              <w:contextualSpacing/>
              <w:rPr>
                <w:bCs/>
              </w:rPr>
            </w:pPr>
            <w:r w:rsidRPr="00971116">
              <w:rPr>
                <w:bCs/>
              </w:rPr>
              <w:t>с ипотечным покрытием</w:t>
            </w:r>
          </w:p>
          <w:p w:rsidR="00971116" w:rsidRPr="00971116" w:rsidRDefault="00971116" w:rsidP="00971116">
            <w:pPr>
              <w:numPr>
                <w:ilvl w:val="0"/>
                <w:numId w:val="48"/>
              </w:numPr>
              <w:spacing w:after="160" w:line="259" w:lineRule="auto"/>
              <w:contextualSpacing/>
              <w:rPr>
                <w:bCs/>
              </w:rPr>
            </w:pPr>
            <w:r w:rsidRPr="00971116">
              <w:rPr>
                <w:bCs/>
              </w:rPr>
              <w:t>с поручительством</w:t>
            </w:r>
          </w:p>
          <w:p w:rsidR="00971116" w:rsidRPr="00971116" w:rsidRDefault="00971116" w:rsidP="00971116">
            <w:pPr>
              <w:numPr>
                <w:ilvl w:val="0"/>
                <w:numId w:val="48"/>
              </w:numPr>
              <w:spacing w:after="160" w:line="259" w:lineRule="auto"/>
              <w:contextualSpacing/>
              <w:rPr>
                <w:bCs/>
              </w:rPr>
            </w:pPr>
            <w:r w:rsidRPr="00971116">
              <w:rPr>
                <w:bCs/>
              </w:rPr>
              <w:t>с залоговым обеспечением</w:t>
            </w:r>
          </w:p>
          <w:p w:rsidR="00971116" w:rsidRPr="00971116" w:rsidRDefault="00971116" w:rsidP="00971116">
            <w:pPr>
              <w:numPr>
                <w:ilvl w:val="0"/>
                <w:numId w:val="48"/>
              </w:numPr>
              <w:spacing w:after="160" w:line="259" w:lineRule="auto"/>
              <w:contextualSpacing/>
              <w:rPr>
                <w:bCs/>
              </w:rPr>
            </w:pPr>
            <w:r w:rsidRPr="00971116">
              <w:rPr>
                <w:bCs/>
              </w:rPr>
              <w:t>с номиналом, выраженным в золотом эквиваленте</w:t>
            </w:r>
          </w:p>
          <w:p w:rsidR="00971116" w:rsidRPr="00971116" w:rsidRDefault="00971116" w:rsidP="00971116">
            <w:pPr>
              <w:contextualSpacing/>
              <w:rPr>
                <w:bCs/>
              </w:rPr>
            </w:pPr>
          </w:p>
          <w:p w:rsidR="00971116" w:rsidRPr="00971116" w:rsidRDefault="00971116" w:rsidP="00971116">
            <w:pPr>
              <w:numPr>
                <w:ilvl w:val="0"/>
                <w:numId w:val="46"/>
              </w:numPr>
              <w:spacing w:after="160" w:line="259" w:lineRule="auto"/>
              <w:contextualSpacing/>
            </w:pPr>
            <w:r w:rsidRPr="00971116">
              <w:t>Эмитентом облигаций с ипотечным покрытием может быть</w:t>
            </w:r>
          </w:p>
          <w:p w:rsidR="00971116" w:rsidRPr="00971116" w:rsidRDefault="00971116" w:rsidP="00971116">
            <w:pPr>
              <w:contextualSpacing/>
            </w:pPr>
          </w:p>
          <w:p w:rsidR="00971116" w:rsidRPr="00971116" w:rsidRDefault="00971116" w:rsidP="00971116">
            <w:pPr>
              <w:contextualSpacing/>
            </w:pPr>
            <w:r w:rsidRPr="00971116">
              <w:t>1. любое хозяйственное общество</w:t>
            </w:r>
          </w:p>
          <w:p w:rsidR="00971116" w:rsidRPr="00971116" w:rsidRDefault="00971116" w:rsidP="00971116">
            <w:pPr>
              <w:contextualSpacing/>
            </w:pPr>
            <w:r w:rsidRPr="00971116">
              <w:t>2. ипотечный агент</w:t>
            </w:r>
          </w:p>
          <w:p w:rsidR="00971116" w:rsidRPr="00971116" w:rsidRDefault="00971116" w:rsidP="00971116">
            <w:pPr>
              <w:contextualSpacing/>
            </w:pPr>
            <w:r w:rsidRPr="00971116">
              <w:t>3. кредитная организация</w:t>
            </w:r>
          </w:p>
          <w:p w:rsidR="00971116" w:rsidRPr="00971116" w:rsidRDefault="00971116" w:rsidP="00971116">
            <w:pPr>
              <w:contextualSpacing/>
            </w:pPr>
            <w:r w:rsidRPr="00971116">
              <w:t>4. брокерско-дилерская компания</w:t>
            </w:r>
          </w:p>
          <w:p w:rsidR="00971116" w:rsidRPr="00971116" w:rsidRDefault="00971116" w:rsidP="00971116">
            <w:pPr>
              <w:contextualSpacing/>
            </w:pPr>
          </w:p>
          <w:p w:rsidR="00971116" w:rsidRPr="00971116" w:rsidRDefault="00971116" w:rsidP="00971116">
            <w:pPr>
              <w:numPr>
                <w:ilvl w:val="0"/>
                <w:numId w:val="46"/>
              </w:numPr>
              <w:spacing w:after="160" w:line="259" w:lineRule="auto"/>
              <w:contextualSpacing/>
            </w:pPr>
            <w:r w:rsidRPr="00971116">
              <w:lastRenderedPageBreak/>
              <w:t>Облигации с ипотечным покрытием могут выпускаться в форме облигаций</w:t>
            </w:r>
          </w:p>
          <w:p w:rsidR="00971116" w:rsidRPr="00971116" w:rsidRDefault="00971116" w:rsidP="00971116">
            <w:pPr>
              <w:contextualSpacing/>
            </w:pPr>
          </w:p>
          <w:p w:rsidR="00971116" w:rsidRPr="00971116" w:rsidRDefault="00971116" w:rsidP="00971116">
            <w:pPr>
              <w:numPr>
                <w:ilvl w:val="0"/>
                <w:numId w:val="49"/>
              </w:numPr>
              <w:spacing w:after="160" w:line="259" w:lineRule="auto"/>
              <w:contextualSpacing/>
            </w:pPr>
            <w:r w:rsidRPr="00971116">
              <w:t xml:space="preserve">купонных </w:t>
            </w:r>
          </w:p>
          <w:p w:rsidR="00971116" w:rsidRPr="00971116" w:rsidRDefault="00971116" w:rsidP="00971116">
            <w:pPr>
              <w:numPr>
                <w:ilvl w:val="0"/>
                <w:numId w:val="49"/>
              </w:numPr>
              <w:spacing w:after="160" w:line="259" w:lineRule="auto"/>
              <w:contextualSpacing/>
            </w:pPr>
            <w:r w:rsidRPr="00971116">
              <w:t xml:space="preserve">бескупонных </w:t>
            </w:r>
          </w:p>
          <w:p w:rsidR="00971116" w:rsidRPr="00971116" w:rsidRDefault="00971116" w:rsidP="00971116">
            <w:pPr>
              <w:numPr>
                <w:ilvl w:val="0"/>
                <w:numId w:val="49"/>
              </w:numPr>
              <w:spacing w:after="160" w:line="259" w:lineRule="auto"/>
              <w:contextualSpacing/>
            </w:pPr>
            <w:r w:rsidRPr="00971116">
              <w:t>выигрышных займов</w:t>
            </w:r>
          </w:p>
          <w:p w:rsidR="00971116" w:rsidRPr="00971116" w:rsidRDefault="00971116" w:rsidP="00971116">
            <w:pPr>
              <w:contextualSpacing/>
            </w:pPr>
          </w:p>
          <w:p w:rsidR="00971116" w:rsidRPr="00971116" w:rsidRDefault="00971116" w:rsidP="00971116">
            <w:pPr>
              <w:numPr>
                <w:ilvl w:val="0"/>
                <w:numId w:val="46"/>
              </w:numPr>
              <w:spacing w:after="160" w:line="259" w:lineRule="auto"/>
              <w:contextualSpacing/>
            </w:pPr>
            <w:r w:rsidRPr="00971116">
              <w:t>Исполнения обязательств по облигационному займу в России может быть обеспечено</w:t>
            </w:r>
          </w:p>
          <w:p w:rsidR="00971116" w:rsidRPr="00971116" w:rsidRDefault="00971116" w:rsidP="00971116">
            <w:pPr>
              <w:contextualSpacing/>
            </w:pPr>
          </w:p>
          <w:p w:rsidR="00971116" w:rsidRPr="00971116" w:rsidRDefault="00971116" w:rsidP="00971116">
            <w:pPr>
              <w:numPr>
                <w:ilvl w:val="0"/>
                <w:numId w:val="51"/>
              </w:numPr>
              <w:spacing w:after="160" w:line="259" w:lineRule="auto"/>
              <w:contextualSpacing/>
            </w:pPr>
            <w:r w:rsidRPr="00971116">
              <w:t>поручительством</w:t>
            </w:r>
          </w:p>
          <w:p w:rsidR="00971116" w:rsidRPr="00971116" w:rsidRDefault="00971116" w:rsidP="00971116">
            <w:pPr>
              <w:numPr>
                <w:ilvl w:val="0"/>
                <w:numId w:val="51"/>
              </w:numPr>
              <w:spacing w:after="160" w:line="259" w:lineRule="auto"/>
              <w:contextualSpacing/>
            </w:pPr>
            <w:r w:rsidRPr="00971116">
              <w:t>неустойкой</w:t>
            </w:r>
          </w:p>
          <w:p w:rsidR="00971116" w:rsidRPr="00971116" w:rsidRDefault="00971116" w:rsidP="00971116">
            <w:pPr>
              <w:numPr>
                <w:ilvl w:val="0"/>
                <w:numId w:val="51"/>
              </w:numPr>
              <w:spacing w:after="160" w:line="259" w:lineRule="auto"/>
              <w:contextualSpacing/>
            </w:pPr>
            <w:r w:rsidRPr="00971116">
              <w:t>залогом имущества</w:t>
            </w:r>
          </w:p>
          <w:p w:rsidR="00971116" w:rsidRPr="00971116" w:rsidRDefault="00971116" w:rsidP="00971116">
            <w:pPr>
              <w:numPr>
                <w:ilvl w:val="0"/>
                <w:numId w:val="51"/>
              </w:numPr>
              <w:spacing w:after="160" w:line="259" w:lineRule="auto"/>
              <w:contextualSpacing/>
            </w:pPr>
            <w:r w:rsidRPr="00971116">
              <w:t>страховым полисом</w:t>
            </w:r>
          </w:p>
          <w:p w:rsidR="00971116" w:rsidRPr="00971116" w:rsidRDefault="00971116" w:rsidP="00971116">
            <w:pPr>
              <w:numPr>
                <w:ilvl w:val="0"/>
                <w:numId w:val="51"/>
              </w:numPr>
              <w:spacing w:after="160" w:line="259" w:lineRule="auto"/>
              <w:contextualSpacing/>
            </w:pPr>
            <w:r w:rsidRPr="00971116">
              <w:t>хеджированием фьючерсами</w:t>
            </w:r>
          </w:p>
          <w:p w:rsidR="00971116" w:rsidRPr="00971116" w:rsidRDefault="00971116" w:rsidP="00971116">
            <w:pPr>
              <w:ind w:left="720"/>
              <w:contextualSpacing/>
            </w:pPr>
          </w:p>
          <w:p w:rsidR="00971116" w:rsidRPr="00971116" w:rsidRDefault="00971116" w:rsidP="00971116">
            <w:pPr>
              <w:numPr>
                <w:ilvl w:val="0"/>
                <w:numId w:val="46"/>
              </w:numPr>
              <w:spacing w:after="200" w:line="259" w:lineRule="auto"/>
              <w:contextualSpacing/>
            </w:pPr>
            <w:r w:rsidRPr="00971116">
              <w:t>Облигации могут погашаться</w:t>
            </w:r>
          </w:p>
          <w:p w:rsidR="00971116" w:rsidRPr="00971116" w:rsidRDefault="00971116" w:rsidP="00971116">
            <w:pPr>
              <w:numPr>
                <w:ilvl w:val="0"/>
                <w:numId w:val="52"/>
              </w:numPr>
              <w:spacing w:after="160" w:line="259" w:lineRule="auto"/>
              <w:contextualSpacing/>
            </w:pPr>
            <w:r w:rsidRPr="00971116">
              <w:t>деньгами</w:t>
            </w:r>
          </w:p>
          <w:p w:rsidR="00971116" w:rsidRPr="00971116" w:rsidRDefault="00971116" w:rsidP="00971116">
            <w:pPr>
              <w:numPr>
                <w:ilvl w:val="0"/>
                <w:numId w:val="52"/>
              </w:numPr>
              <w:spacing w:after="160" w:line="259" w:lineRule="auto"/>
              <w:contextualSpacing/>
            </w:pPr>
            <w:r w:rsidRPr="00971116">
              <w:t>имуществом</w:t>
            </w:r>
          </w:p>
          <w:p w:rsidR="00971116" w:rsidRPr="00971116" w:rsidRDefault="00971116" w:rsidP="00971116">
            <w:pPr>
              <w:numPr>
                <w:ilvl w:val="0"/>
                <w:numId w:val="52"/>
              </w:numPr>
              <w:spacing w:after="160" w:line="259" w:lineRule="auto"/>
              <w:contextualSpacing/>
            </w:pPr>
            <w:r w:rsidRPr="00971116">
              <w:t>имущественными правами</w:t>
            </w:r>
          </w:p>
          <w:p w:rsidR="00971116" w:rsidRPr="00971116" w:rsidRDefault="00971116" w:rsidP="00971116">
            <w:pPr>
              <w:numPr>
                <w:ilvl w:val="0"/>
                <w:numId w:val="52"/>
              </w:numPr>
              <w:spacing w:after="160" w:line="259" w:lineRule="auto"/>
              <w:contextualSpacing/>
            </w:pPr>
            <w:r w:rsidRPr="00971116">
              <w:t>неимущественными правами</w:t>
            </w:r>
          </w:p>
          <w:p w:rsidR="00971116" w:rsidRPr="00971116" w:rsidRDefault="00971116" w:rsidP="00971116">
            <w:pPr>
              <w:numPr>
                <w:ilvl w:val="0"/>
                <w:numId w:val="52"/>
              </w:numPr>
              <w:spacing w:after="160" w:line="259" w:lineRule="auto"/>
              <w:contextualSpacing/>
            </w:pPr>
            <w:r w:rsidRPr="00971116">
              <w:t>другими ценными бумагами</w:t>
            </w:r>
          </w:p>
          <w:p w:rsidR="00971116" w:rsidRPr="00971116" w:rsidRDefault="00971116" w:rsidP="00971116">
            <w:pPr>
              <w:contextualSpacing/>
            </w:pPr>
          </w:p>
          <w:p w:rsidR="00971116" w:rsidRPr="00971116" w:rsidRDefault="00971116" w:rsidP="00971116">
            <w:pPr>
              <w:keepNext/>
              <w:numPr>
                <w:ilvl w:val="0"/>
                <w:numId w:val="46"/>
              </w:numPr>
              <w:spacing w:after="160" w:line="259" w:lineRule="auto"/>
              <w:contextualSpacing/>
              <w:outlineLvl w:val="1"/>
            </w:pPr>
            <w:r w:rsidRPr="00971116">
              <w:t>Эмитентами облигаций могут быть</w:t>
            </w:r>
          </w:p>
          <w:p w:rsidR="00971116" w:rsidRPr="00971116" w:rsidRDefault="00971116" w:rsidP="00971116">
            <w:pPr>
              <w:spacing w:after="160"/>
              <w:ind w:left="1080"/>
              <w:contextualSpacing/>
              <w:rPr>
                <w:rFonts w:eastAsia="Calibri"/>
              </w:rPr>
            </w:pPr>
          </w:p>
          <w:p w:rsidR="00971116" w:rsidRPr="00971116" w:rsidRDefault="00971116" w:rsidP="00971116">
            <w:pPr>
              <w:numPr>
                <w:ilvl w:val="0"/>
                <w:numId w:val="53"/>
              </w:numPr>
              <w:spacing w:after="160" w:line="259" w:lineRule="auto"/>
              <w:contextualSpacing/>
              <w:rPr>
                <w:rFonts w:eastAsia="Calibri"/>
              </w:rPr>
            </w:pPr>
            <w:r w:rsidRPr="00971116">
              <w:rPr>
                <w:rFonts w:eastAsia="Calibri"/>
              </w:rPr>
              <w:t>публичные акционерные общества</w:t>
            </w:r>
          </w:p>
          <w:p w:rsidR="00971116" w:rsidRPr="00971116" w:rsidRDefault="00971116" w:rsidP="00971116">
            <w:pPr>
              <w:numPr>
                <w:ilvl w:val="0"/>
                <w:numId w:val="53"/>
              </w:numPr>
              <w:spacing w:after="160" w:line="259" w:lineRule="auto"/>
              <w:contextualSpacing/>
              <w:rPr>
                <w:rFonts w:eastAsia="Calibri"/>
              </w:rPr>
            </w:pPr>
            <w:r w:rsidRPr="00971116">
              <w:rPr>
                <w:rFonts w:eastAsia="Calibri"/>
              </w:rPr>
              <w:t>непубличные акционерные общества</w:t>
            </w:r>
          </w:p>
          <w:p w:rsidR="00971116" w:rsidRPr="00971116" w:rsidRDefault="00971116" w:rsidP="00971116">
            <w:pPr>
              <w:numPr>
                <w:ilvl w:val="0"/>
                <w:numId w:val="53"/>
              </w:numPr>
              <w:spacing w:after="160" w:line="259" w:lineRule="auto"/>
              <w:contextualSpacing/>
              <w:rPr>
                <w:rFonts w:eastAsia="Calibri"/>
              </w:rPr>
            </w:pPr>
            <w:r w:rsidRPr="00971116">
              <w:rPr>
                <w:rFonts w:eastAsia="Calibri"/>
              </w:rPr>
              <w:t>индивидуальные предприниматели</w:t>
            </w:r>
          </w:p>
          <w:p w:rsidR="00971116" w:rsidRPr="00971116" w:rsidRDefault="00971116" w:rsidP="00971116">
            <w:pPr>
              <w:numPr>
                <w:ilvl w:val="0"/>
                <w:numId w:val="53"/>
              </w:numPr>
              <w:spacing w:after="160" w:line="259" w:lineRule="auto"/>
              <w:contextualSpacing/>
              <w:rPr>
                <w:rFonts w:eastAsia="Calibri"/>
              </w:rPr>
            </w:pPr>
            <w:r w:rsidRPr="00971116">
              <w:rPr>
                <w:rFonts w:eastAsia="Calibri"/>
              </w:rPr>
              <w:t>общества с ограниченной ответственностью</w:t>
            </w:r>
          </w:p>
          <w:p w:rsidR="00971116" w:rsidRPr="00971116" w:rsidRDefault="00971116" w:rsidP="00971116">
            <w:pPr>
              <w:numPr>
                <w:ilvl w:val="0"/>
                <w:numId w:val="53"/>
              </w:numPr>
              <w:spacing w:after="160" w:line="259" w:lineRule="auto"/>
              <w:contextualSpacing/>
              <w:rPr>
                <w:rFonts w:eastAsia="Calibri"/>
              </w:rPr>
            </w:pPr>
            <w:r w:rsidRPr="00971116">
              <w:rPr>
                <w:rFonts w:eastAsia="Calibri"/>
              </w:rPr>
              <w:t>унитарные предприятия</w:t>
            </w:r>
          </w:p>
          <w:p w:rsidR="00971116" w:rsidRPr="00971116" w:rsidRDefault="00971116" w:rsidP="00971116">
            <w:pPr>
              <w:contextualSpacing/>
              <w:rPr>
                <w:rFonts w:eastAsia="Calibri"/>
              </w:rPr>
            </w:pPr>
          </w:p>
          <w:p w:rsidR="00971116" w:rsidRPr="00971116" w:rsidRDefault="00971116" w:rsidP="00971116">
            <w:pPr>
              <w:numPr>
                <w:ilvl w:val="0"/>
                <w:numId w:val="46"/>
              </w:numPr>
              <w:tabs>
                <w:tab w:val="num" w:pos="1080"/>
              </w:tabs>
              <w:spacing w:after="160" w:line="259" w:lineRule="auto"/>
              <w:contextualSpacing/>
              <w:rPr>
                <w:rFonts w:eastAsia="Calibri"/>
              </w:rPr>
            </w:pPr>
            <w:r w:rsidRPr="00971116">
              <w:rPr>
                <w:rFonts w:eastAsia="Calibri"/>
              </w:rPr>
              <w:lastRenderedPageBreak/>
              <w:t>Абсолютная величина текущей купонной выплаты по облигации зависит от</w:t>
            </w:r>
          </w:p>
          <w:p w:rsidR="00971116" w:rsidRPr="00971116" w:rsidRDefault="00971116" w:rsidP="00971116">
            <w:pPr>
              <w:numPr>
                <w:ilvl w:val="0"/>
                <w:numId w:val="54"/>
              </w:numPr>
              <w:spacing w:after="160" w:line="259" w:lineRule="auto"/>
              <w:contextualSpacing/>
              <w:rPr>
                <w:rFonts w:eastAsia="Calibri"/>
              </w:rPr>
            </w:pPr>
            <w:r w:rsidRPr="00971116">
              <w:rPr>
                <w:rFonts w:eastAsia="Calibri"/>
              </w:rPr>
              <w:t>номинала облигации</w:t>
            </w:r>
          </w:p>
          <w:p w:rsidR="00971116" w:rsidRPr="00971116" w:rsidRDefault="00971116" w:rsidP="00971116">
            <w:pPr>
              <w:numPr>
                <w:ilvl w:val="0"/>
                <w:numId w:val="54"/>
              </w:numPr>
              <w:spacing w:after="160" w:line="259" w:lineRule="auto"/>
              <w:contextualSpacing/>
              <w:rPr>
                <w:rFonts w:eastAsia="Calibri"/>
              </w:rPr>
            </w:pPr>
            <w:r w:rsidRPr="00971116">
              <w:rPr>
                <w:rFonts w:eastAsia="Calibri"/>
              </w:rPr>
              <w:t>срока до погашения</w:t>
            </w:r>
          </w:p>
          <w:p w:rsidR="00971116" w:rsidRPr="00971116" w:rsidRDefault="00971116" w:rsidP="00971116">
            <w:pPr>
              <w:numPr>
                <w:ilvl w:val="0"/>
                <w:numId w:val="54"/>
              </w:numPr>
              <w:spacing w:after="160" w:line="259" w:lineRule="auto"/>
              <w:contextualSpacing/>
              <w:rPr>
                <w:rFonts w:eastAsia="Calibri"/>
              </w:rPr>
            </w:pPr>
            <w:r w:rsidRPr="00971116">
              <w:rPr>
                <w:rFonts w:eastAsia="Calibri"/>
              </w:rPr>
              <w:t>ставки купона</w:t>
            </w:r>
          </w:p>
          <w:p w:rsidR="00971116" w:rsidRPr="00971116" w:rsidRDefault="00971116" w:rsidP="00971116">
            <w:pPr>
              <w:numPr>
                <w:ilvl w:val="0"/>
                <w:numId w:val="54"/>
              </w:numPr>
              <w:spacing w:after="160" w:line="259" w:lineRule="auto"/>
              <w:contextualSpacing/>
              <w:rPr>
                <w:rFonts w:eastAsia="Calibri"/>
              </w:rPr>
            </w:pPr>
            <w:r w:rsidRPr="00971116">
              <w:rPr>
                <w:rFonts w:eastAsia="Calibri"/>
              </w:rPr>
              <w:t>рыночной процентной ставки</w:t>
            </w:r>
          </w:p>
          <w:p w:rsidR="00971116" w:rsidRPr="00971116" w:rsidRDefault="00971116" w:rsidP="00971116">
            <w:pPr>
              <w:numPr>
                <w:ilvl w:val="0"/>
                <w:numId w:val="54"/>
              </w:numPr>
              <w:spacing w:after="160" w:line="259" w:lineRule="auto"/>
              <w:contextualSpacing/>
              <w:rPr>
                <w:rFonts w:eastAsia="Calibri"/>
              </w:rPr>
            </w:pPr>
            <w:r w:rsidRPr="00971116">
              <w:rPr>
                <w:rFonts w:eastAsia="Calibri"/>
              </w:rPr>
              <w:t>курсовой стоимости облигации</w:t>
            </w:r>
          </w:p>
          <w:p w:rsidR="00971116" w:rsidRPr="00B17A60" w:rsidRDefault="00971116" w:rsidP="00D57914">
            <w:pPr>
              <w:widowControl w:val="0"/>
              <w:autoSpaceDE w:val="0"/>
              <w:autoSpaceDN w:val="0"/>
              <w:adjustRightInd w:val="0"/>
              <w:jc w:val="both"/>
              <w:rPr>
                <w:b/>
                <w:bCs/>
              </w:rPr>
            </w:pPr>
          </w:p>
        </w:tc>
      </w:tr>
      <w:tr w:rsidR="00D57914" w:rsidRPr="00B17A60" w:rsidTr="005C73CC">
        <w:tc>
          <w:tcPr>
            <w:tcW w:w="3828" w:type="dxa"/>
          </w:tcPr>
          <w:p w:rsidR="00D57914" w:rsidRDefault="00D57914" w:rsidP="00D57914">
            <w:pPr>
              <w:tabs>
                <w:tab w:val="left" w:pos="540"/>
              </w:tabs>
              <w:contextualSpacing/>
              <w:jc w:val="both"/>
            </w:pPr>
            <w:r w:rsidRPr="00477C0F">
              <w:lastRenderedPageBreak/>
              <w:t>УК-1</w:t>
            </w:r>
          </w:p>
          <w:p w:rsidR="00D57914" w:rsidRPr="00477C0F" w:rsidRDefault="00D57914" w:rsidP="00D57914">
            <w:pPr>
              <w:tabs>
                <w:tab w:val="left" w:pos="540"/>
              </w:tabs>
              <w:contextualSpacing/>
            </w:pPr>
            <w:r w:rsidRPr="00477C0F">
              <w:t>Способность к абстрактному мышлению, критическому анализу проблемных ситуаций на основе системного подхода, выработке стратегии действий</w:t>
            </w:r>
          </w:p>
        </w:tc>
        <w:tc>
          <w:tcPr>
            <w:tcW w:w="3402" w:type="dxa"/>
          </w:tcPr>
          <w:p w:rsidR="00D57914" w:rsidRDefault="00D57914" w:rsidP="00D57914">
            <w:pPr>
              <w:pStyle w:val="a9"/>
              <w:widowControl w:val="0"/>
              <w:tabs>
                <w:tab w:val="left" w:pos="317"/>
              </w:tabs>
              <w:autoSpaceDE w:val="0"/>
              <w:autoSpaceDN w:val="0"/>
              <w:adjustRightInd w:val="0"/>
              <w:spacing w:after="0" w:line="240" w:lineRule="auto"/>
              <w:ind w:left="0"/>
              <w:contextualSpacing/>
              <w:rPr>
                <w:rFonts w:ascii="Times New Roman" w:hAnsi="Times New Roman" w:cs="Times New Roman"/>
                <w:sz w:val="24"/>
                <w:szCs w:val="24"/>
              </w:rPr>
            </w:pPr>
            <w:r>
              <w:rPr>
                <w:rFonts w:ascii="Times New Roman" w:hAnsi="Times New Roman" w:cs="Times New Roman"/>
                <w:sz w:val="24"/>
                <w:szCs w:val="24"/>
              </w:rPr>
              <w:t>1.</w:t>
            </w:r>
            <w:r w:rsidRPr="00477C0F">
              <w:rPr>
                <w:rFonts w:ascii="Times New Roman" w:hAnsi="Times New Roman" w:cs="Times New Roman"/>
                <w:sz w:val="24"/>
                <w:szCs w:val="24"/>
              </w:rPr>
              <w:t>Использует методы абстрактного мышления, анализа информации и синтеза проблемных ситуаций, формализованных моделей процессов и явлений в профессиональной деятельности</w:t>
            </w:r>
          </w:p>
          <w:p w:rsidR="00D57914" w:rsidRDefault="00D57914" w:rsidP="00D57914">
            <w:pPr>
              <w:pStyle w:val="a9"/>
              <w:widowControl w:val="0"/>
              <w:tabs>
                <w:tab w:val="left" w:pos="317"/>
              </w:tabs>
              <w:autoSpaceDE w:val="0"/>
              <w:autoSpaceDN w:val="0"/>
              <w:adjustRightInd w:val="0"/>
              <w:spacing w:after="0" w:line="240" w:lineRule="auto"/>
              <w:ind w:left="0"/>
              <w:contextualSpacing/>
              <w:rPr>
                <w:rFonts w:ascii="Times New Roman" w:hAnsi="Times New Roman" w:cs="Times New Roman"/>
                <w:sz w:val="24"/>
                <w:szCs w:val="24"/>
              </w:rPr>
            </w:pPr>
          </w:p>
          <w:p w:rsidR="00D57914" w:rsidRDefault="00D57914" w:rsidP="00D57914">
            <w:pPr>
              <w:pStyle w:val="a9"/>
              <w:widowControl w:val="0"/>
              <w:tabs>
                <w:tab w:val="left" w:pos="317"/>
              </w:tabs>
              <w:autoSpaceDE w:val="0"/>
              <w:autoSpaceDN w:val="0"/>
              <w:adjustRightInd w:val="0"/>
              <w:spacing w:after="0" w:line="240" w:lineRule="auto"/>
              <w:ind w:left="0"/>
              <w:contextualSpacing/>
              <w:rPr>
                <w:rFonts w:ascii="Times New Roman" w:hAnsi="Times New Roman" w:cs="Times New Roman"/>
                <w:sz w:val="24"/>
                <w:szCs w:val="24"/>
              </w:rPr>
            </w:pPr>
          </w:p>
          <w:p w:rsidR="00D57914" w:rsidRDefault="00D57914" w:rsidP="00D57914">
            <w:pPr>
              <w:pStyle w:val="a9"/>
              <w:widowControl w:val="0"/>
              <w:tabs>
                <w:tab w:val="left" w:pos="317"/>
              </w:tabs>
              <w:autoSpaceDE w:val="0"/>
              <w:autoSpaceDN w:val="0"/>
              <w:adjustRightInd w:val="0"/>
              <w:spacing w:after="0" w:line="240" w:lineRule="auto"/>
              <w:ind w:left="0"/>
              <w:contextualSpacing/>
              <w:rPr>
                <w:rFonts w:ascii="Times New Roman" w:hAnsi="Times New Roman" w:cs="Times New Roman"/>
                <w:sz w:val="24"/>
                <w:szCs w:val="24"/>
              </w:rPr>
            </w:pPr>
          </w:p>
          <w:p w:rsidR="00D57914" w:rsidRDefault="00D57914" w:rsidP="00D57914">
            <w:pPr>
              <w:pStyle w:val="a9"/>
              <w:widowControl w:val="0"/>
              <w:tabs>
                <w:tab w:val="left" w:pos="317"/>
              </w:tabs>
              <w:autoSpaceDE w:val="0"/>
              <w:autoSpaceDN w:val="0"/>
              <w:adjustRightInd w:val="0"/>
              <w:spacing w:after="0" w:line="240" w:lineRule="auto"/>
              <w:ind w:left="0"/>
              <w:contextualSpacing/>
              <w:rPr>
                <w:rFonts w:ascii="Times New Roman" w:hAnsi="Times New Roman" w:cs="Times New Roman"/>
                <w:sz w:val="24"/>
                <w:szCs w:val="24"/>
              </w:rPr>
            </w:pPr>
          </w:p>
          <w:p w:rsidR="00D57914" w:rsidRDefault="00D57914" w:rsidP="00D57914">
            <w:pPr>
              <w:pStyle w:val="a9"/>
              <w:widowControl w:val="0"/>
              <w:tabs>
                <w:tab w:val="left" w:pos="317"/>
              </w:tabs>
              <w:autoSpaceDE w:val="0"/>
              <w:autoSpaceDN w:val="0"/>
              <w:adjustRightInd w:val="0"/>
              <w:spacing w:after="0" w:line="240" w:lineRule="auto"/>
              <w:ind w:left="0"/>
              <w:contextualSpacing/>
              <w:rPr>
                <w:rFonts w:ascii="Times New Roman" w:hAnsi="Times New Roman" w:cs="Times New Roman"/>
                <w:sz w:val="24"/>
                <w:szCs w:val="24"/>
              </w:rPr>
            </w:pPr>
          </w:p>
          <w:p w:rsidR="00D57914" w:rsidRDefault="00D57914" w:rsidP="00D57914">
            <w:pPr>
              <w:pStyle w:val="a9"/>
              <w:widowControl w:val="0"/>
              <w:tabs>
                <w:tab w:val="left" w:pos="317"/>
              </w:tabs>
              <w:autoSpaceDE w:val="0"/>
              <w:autoSpaceDN w:val="0"/>
              <w:adjustRightInd w:val="0"/>
              <w:spacing w:after="0" w:line="240" w:lineRule="auto"/>
              <w:ind w:left="0"/>
              <w:contextualSpacing/>
              <w:rPr>
                <w:rFonts w:ascii="Times New Roman" w:hAnsi="Times New Roman" w:cs="Times New Roman"/>
                <w:sz w:val="24"/>
                <w:szCs w:val="24"/>
              </w:rPr>
            </w:pPr>
          </w:p>
          <w:p w:rsidR="00D57914" w:rsidRDefault="00D57914" w:rsidP="00D57914">
            <w:pPr>
              <w:pStyle w:val="a9"/>
              <w:widowControl w:val="0"/>
              <w:tabs>
                <w:tab w:val="left" w:pos="317"/>
              </w:tabs>
              <w:autoSpaceDE w:val="0"/>
              <w:autoSpaceDN w:val="0"/>
              <w:adjustRightInd w:val="0"/>
              <w:spacing w:after="0" w:line="240" w:lineRule="auto"/>
              <w:ind w:left="0"/>
              <w:contextualSpacing/>
              <w:rPr>
                <w:rFonts w:ascii="Times New Roman" w:hAnsi="Times New Roman" w:cs="Times New Roman"/>
                <w:sz w:val="24"/>
                <w:szCs w:val="24"/>
              </w:rPr>
            </w:pPr>
          </w:p>
          <w:p w:rsidR="00D57914" w:rsidRDefault="00D57914" w:rsidP="00D57914">
            <w:pPr>
              <w:pStyle w:val="a9"/>
              <w:widowControl w:val="0"/>
              <w:tabs>
                <w:tab w:val="left" w:pos="317"/>
              </w:tabs>
              <w:autoSpaceDE w:val="0"/>
              <w:autoSpaceDN w:val="0"/>
              <w:adjustRightInd w:val="0"/>
              <w:spacing w:after="0" w:line="240" w:lineRule="auto"/>
              <w:ind w:left="0"/>
              <w:contextualSpacing/>
              <w:rPr>
                <w:rFonts w:ascii="Times New Roman" w:hAnsi="Times New Roman" w:cs="Times New Roman"/>
                <w:sz w:val="24"/>
                <w:szCs w:val="24"/>
              </w:rPr>
            </w:pPr>
          </w:p>
          <w:p w:rsidR="00FF041C" w:rsidRDefault="00FF041C" w:rsidP="00D57914">
            <w:pPr>
              <w:pStyle w:val="a9"/>
              <w:widowControl w:val="0"/>
              <w:tabs>
                <w:tab w:val="left" w:pos="317"/>
              </w:tabs>
              <w:autoSpaceDE w:val="0"/>
              <w:autoSpaceDN w:val="0"/>
              <w:adjustRightInd w:val="0"/>
              <w:spacing w:after="0" w:line="240" w:lineRule="auto"/>
              <w:ind w:left="0"/>
              <w:contextualSpacing/>
              <w:rPr>
                <w:rFonts w:ascii="Times New Roman" w:hAnsi="Times New Roman" w:cs="Times New Roman"/>
                <w:sz w:val="24"/>
                <w:szCs w:val="24"/>
              </w:rPr>
            </w:pPr>
          </w:p>
          <w:p w:rsidR="00FF041C" w:rsidRDefault="00FF041C" w:rsidP="00D57914">
            <w:pPr>
              <w:pStyle w:val="a9"/>
              <w:widowControl w:val="0"/>
              <w:tabs>
                <w:tab w:val="left" w:pos="317"/>
              </w:tabs>
              <w:autoSpaceDE w:val="0"/>
              <w:autoSpaceDN w:val="0"/>
              <w:adjustRightInd w:val="0"/>
              <w:spacing w:after="0" w:line="240" w:lineRule="auto"/>
              <w:ind w:left="0"/>
              <w:contextualSpacing/>
              <w:rPr>
                <w:rFonts w:ascii="Times New Roman" w:hAnsi="Times New Roman" w:cs="Times New Roman"/>
                <w:sz w:val="24"/>
                <w:szCs w:val="24"/>
              </w:rPr>
            </w:pPr>
          </w:p>
          <w:p w:rsidR="00971116" w:rsidRDefault="00971116" w:rsidP="00D57914">
            <w:pPr>
              <w:pStyle w:val="a9"/>
              <w:widowControl w:val="0"/>
              <w:tabs>
                <w:tab w:val="left" w:pos="317"/>
              </w:tabs>
              <w:autoSpaceDE w:val="0"/>
              <w:autoSpaceDN w:val="0"/>
              <w:adjustRightInd w:val="0"/>
              <w:spacing w:after="0" w:line="240" w:lineRule="auto"/>
              <w:ind w:left="0"/>
              <w:contextualSpacing/>
              <w:rPr>
                <w:rFonts w:ascii="Times New Roman" w:hAnsi="Times New Roman" w:cs="Times New Roman"/>
                <w:sz w:val="24"/>
                <w:szCs w:val="24"/>
              </w:rPr>
            </w:pPr>
          </w:p>
          <w:p w:rsidR="00971116" w:rsidRDefault="00971116" w:rsidP="00D57914">
            <w:pPr>
              <w:pStyle w:val="a9"/>
              <w:widowControl w:val="0"/>
              <w:tabs>
                <w:tab w:val="left" w:pos="317"/>
              </w:tabs>
              <w:autoSpaceDE w:val="0"/>
              <w:autoSpaceDN w:val="0"/>
              <w:adjustRightInd w:val="0"/>
              <w:spacing w:after="0" w:line="240" w:lineRule="auto"/>
              <w:ind w:left="0"/>
              <w:contextualSpacing/>
              <w:rPr>
                <w:rFonts w:ascii="Times New Roman" w:hAnsi="Times New Roman" w:cs="Times New Roman"/>
                <w:sz w:val="24"/>
                <w:szCs w:val="24"/>
              </w:rPr>
            </w:pPr>
          </w:p>
          <w:p w:rsidR="00971116" w:rsidRDefault="00971116" w:rsidP="00D57914">
            <w:pPr>
              <w:pStyle w:val="a9"/>
              <w:widowControl w:val="0"/>
              <w:tabs>
                <w:tab w:val="left" w:pos="317"/>
              </w:tabs>
              <w:autoSpaceDE w:val="0"/>
              <w:autoSpaceDN w:val="0"/>
              <w:adjustRightInd w:val="0"/>
              <w:spacing w:after="0" w:line="240" w:lineRule="auto"/>
              <w:ind w:left="0"/>
              <w:contextualSpacing/>
              <w:rPr>
                <w:rFonts w:ascii="Times New Roman" w:hAnsi="Times New Roman" w:cs="Times New Roman"/>
                <w:sz w:val="24"/>
                <w:szCs w:val="24"/>
              </w:rPr>
            </w:pPr>
          </w:p>
          <w:p w:rsidR="00971116" w:rsidRDefault="00971116" w:rsidP="00D57914">
            <w:pPr>
              <w:pStyle w:val="a9"/>
              <w:widowControl w:val="0"/>
              <w:tabs>
                <w:tab w:val="left" w:pos="317"/>
              </w:tabs>
              <w:autoSpaceDE w:val="0"/>
              <w:autoSpaceDN w:val="0"/>
              <w:adjustRightInd w:val="0"/>
              <w:spacing w:after="0" w:line="240" w:lineRule="auto"/>
              <w:ind w:left="0"/>
              <w:contextualSpacing/>
              <w:rPr>
                <w:rFonts w:ascii="Times New Roman" w:hAnsi="Times New Roman" w:cs="Times New Roman"/>
                <w:sz w:val="24"/>
                <w:szCs w:val="24"/>
              </w:rPr>
            </w:pPr>
          </w:p>
          <w:p w:rsidR="00971116" w:rsidRDefault="00971116" w:rsidP="00D57914">
            <w:pPr>
              <w:pStyle w:val="a9"/>
              <w:widowControl w:val="0"/>
              <w:tabs>
                <w:tab w:val="left" w:pos="317"/>
              </w:tabs>
              <w:autoSpaceDE w:val="0"/>
              <w:autoSpaceDN w:val="0"/>
              <w:adjustRightInd w:val="0"/>
              <w:spacing w:after="0" w:line="240" w:lineRule="auto"/>
              <w:ind w:left="0"/>
              <w:contextualSpacing/>
              <w:rPr>
                <w:rFonts w:ascii="Times New Roman" w:hAnsi="Times New Roman" w:cs="Times New Roman"/>
                <w:sz w:val="24"/>
                <w:szCs w:val="24"/>
              </w:rPr>
            </w:pPr>
          </w:p>
          <w:p w:rsidR="00971116" w:rsidRDefault="00971116" w:rsidP="00D57914">
            <w:pPr>
              <w:pStyle w:val="a9"/>
              <w:widowControl w:val="0"/>
              <w:tabs>
                <w:tab w:val="left" w:pos="317"/>
              </w:tabs>
              <w:autoSpaceDE w:val="0"/>
              <w:autoSpaceDN w:val="0"/>
              <w:adjustRightInd w:val="0"/>
              <w:spacing w:after="0" w:line="240" w:lineRule="auto"/>
              <w:ind w:left="0"/>
              <w:contextualSpacing/>
              <w:rPr>
                <w:rFonts w:ascii="Times New Roman" w:hAnsi="Times New Roman" w:cs="Times New Roman"/>
                <w:sz w:val="24"/>
                <w:szCs w:val="24"/>
              </w:rPr>
            </w:pPr>
          </w:p>
          <w:p w:rsidR="00971116" w:rsidRDefault="00971116" w:rsidP="00D57914">
            <w:pPr>
              <w:pStyle w:val="a9"/>
              <w:widowControl w:val="0"/>
              <w:tabs>
                <w:tab w:val="left" w:pos="317"/>
              </w:tabs>
              <w:autoSpaceDE w:val="0"/>
              <w:autoSpaceDN w:val="0"/>
              <w:adjustRightInd w:val="0"/>
              <w:spacing w:after="0" w:line="240" w:lineRule="auto"/>
              <w:ind w:left="0"/>
              <w:contextualSpacing/>
              <w:rPr>
                <w:rFonts w:ascii="Times New Roman" w:hAnsi="Times New Roman" w:cs="Times New Roman"/>
                <w:sz w:val="24"/>
                <w:szCs w:val="24"/>
              </w:rPr>
            </w:pPr>
          </w:p>
          <w:p w:rsidR="00971116" w:rsidRDefault="00971116" w:rsidP="00D57914">
            <w:pPr>
              <w:pStyle w:val="a9"/>
              <w:widowControl w:val="0"/>
              <w:tabs>
                <w:tab w:val="left" w:pos="317"/>
              </w:tabs>
              <w:autoSpaceDE w:val="0"/>
              <w:autoSpaceDN w:val="0"/>
              <w:adjustRightInd w:val="0"/>
              <w:spacing w:after="0" w:line="240" w:lineRule="auto"/>
              <w:ind w:left="0"/>
              <w:contextualSpacing/>
              <w:rPr>
                <w:rFonts w:ascii="Times New Roman" w:hAnsi="Times New Roman" w:cs="Times New Roman"/>
                <w:sz w:val="24"/>
                <w:szCs w:val="24"/>
              </w:rPr>
            </w:pPr>
          </w:p>
          <w:p w:rsidR="00971116" w:rsidRDefault="00971116" w:rsidP="00D57914">
            <w:pPr>
              <w:pStyle w:val="a9"/>
              <w:widowControl w:val="0"/>
              <w:tabs>
                <w:tab w:val="left" w:pos="317"/>
              </w:tabs>
              <w:autoSpaceDE w:val="0"/>
              <w:autoSpaceDN w:val="0"/>
              <w:adjustRightInd w:val="0"/>
              <w:spacing w:after="0" w:line="240" w:lineRule="auto"/>
              <w:ind w:left="0"/>
              <w:contextualSpacing/>
              <w:rPr>
                <w:rFonts w:ascii="Times New Roman" w:hAnsi="Times New Roman" w:cs="Times New Roman"/>
                <w:sz w:val="24"/>
                <w:szCs w:val="24"/>
              </w:rPr>
            </w:pPr>
          </w:p>
          <w:p w:rsidR="00971116" w:rsidRDefault="00971116" w:rsidP="00D57914">
            <w:pPr>
              <w:pStyle w:val="a9"/>
              <w:widowControl w:val="0"/>
              <w:tabs>
                <w:tab w:val="left" w:pos="317"/>
              </w:tabs>
              <w:autoSpaceDE w:val="0"/>
              <w:autoSpaceDN w:val="0"/>
              <w:adjustRightInd w:val="0"/>
              <w:spacing w:after="0" w:line="240" w:lineRule="auto"/>
              <w:ind w:left="0"/>
              <w:contextualSpacing/>
              <w:rPr>
                <w:rFonts w:ascii="Times New Roman" w:hAnsi="Times New Roman" w:cs="Times New Roman"/>
                <w:sz w:val="24"/>
                <w:szCs w:val="24"/>
              </w:rPr>
            </w:pPr>
          </w:p>
          <w:p w:rsidR="00971116" w:rsidRDefault="00971116" w:rsidP="00D57914">
            <w:pPr>
              <w:pStyle w:val="a9"/>
              <w:widowControl w:val="0"/>
              <w:tabs>
                <w:tab w:val="left" w:pos="317"/>
              </w:tabs>
              <w:autoSpaceDE w:val="0"/>
              <w:autoSpaceDN w:val="0"/>
              <w:adjustRightInd w:val="0"/>
              <w:spacing w:after="0" w:line="240" w:lineRule="auto"/>
              <w:ind w:left="0"/>
              <w:contextualSpacing/>
              <w:rPr>
                <w:rFonts w:ascii="Times New Roman" w:hAnsi="Times New Roman" w:cs="Times New Roman"/>
                <w:sz w:val="24"/>
                <w:szCs w:val="24"/>
              </w:rPr>
            </w:pPr>
          </w:p>
          <w:p w:rsidR="00971116" w:rsidRDefault="00971116" w:rsidP="00D57914">
            <w:pPr>
              <w:pStyle w:val="a9"/>
              <w:widowControl w:val="0"/>
              <w:tabs>
                <w:tab w:val="left" w:pos="317"/>
              </w:tabs>
              <w:autoSpaceDE w:val="0"/>
              <w:autoSpaceDN w:val="0"/>
              <w:adjustRightInd w:val="0"/>
              <w:spacing w:after="0" w:line="240" w:lineRule="auto"/>
              <w:ind w:left="0"/>
              <w:contextualSpacing/>
              <w:rPr>
                <w:rFonts w:ascii="Times New Roman" w:hAnsi="Times New Roman" w:cs="Times New Roman"/>
                <w:sz w:val="24"/>
                <w:szCs w:val="24"/>
              </w:rPr>
            </w:pPr>
          </w:p>
          <w:p w:rsidR="00971116" w:rsidRDefault="00971116" w:rsidP="00D57914">
            <w:pPr>
              <w:pStyle w:val="a9"/>
              <w:widowControl w:val="0"/>
              <w:tabs>
                <w:tab w:val="left" w:pos="317"/>
              </w:tabs>
              <w:autoSpaceDE w:val="0"/>
              <w:autoSpaceDN w:val="0"/>
              <w:adjustRightInd w:val="0"/>
              <w:spacing w:after="0" w:line="240" w:lineRule="auto"/>
              <w:ind w:left="0"/>
              <w:contextualSpacing/>
              <w:rPr>
                <w:rFonts w:ascii="Times New Roman" w:hAnsi="Times New Roman" w:cs="Times New Roman"/>
                <w:sz w:val="24"/>
                <w:szCs w:val="24"/>
              </w:rPr>
            </w:pPr>
          </w:p>
          <w:p w:rsidR="00971116" w:rsidRDefault="00971116" w:rsidP="00D57914">
            <w:pPr>
              <w:pStyle w:val="a9"/>
              <w:widowControl w:val="0"/>
              <w:tabs>
                <w:tab w:val="left" w:pos="317"/>
              </w:tabs>
              <w:autoSpaceDE w:val="0"/>
              <w:autoSpaceDN w:val="0"/>
              <w:adjustRightInd w:val="0"/>
              <w:spacing w:after="0" w:line="240" w:lineRule="auto"/>
              <w:ind w:left="0"/>
              <w:contextualSpacing/>
              <w:rPr>
                <w:rFonts w:ascii="Times New Roman" w:hAnsi="Times New Roman" w:cs="Times New Roman"/>
                <w:sz w:val="24"/>
                <w:szCs w:val="24"/>
              </w:rPr>
            </w:pPr>
          </w:p>
          <w:p w:rsidR="00971116" w:rsidRDefault="00971116" w:rsidP="00D57914">
            <w:pPr>
              <w:pStyle w:val="a9"/>
              <w:widowControl w:val="0"/>
              <w:tabs>
                <w:tab w:val="left" w:pos="317"/>
              </w:tabs>
              <w:autoSpaceDE w:val="0"/>
              <w:autoSpaceDN w:val="0"/>
              <w:adjustRightInd w:val="0"/>
              <w:spacing w:after="0" w:line="240" w:lineRule="auto"/>
              <w:ind w:left="0"/>
              <w:contextualSpacing/>
              <w:rPr>
                <w:rFonts w:ascii="Times New Roman" w:hAnsi="Times New Roman" w:cs="Times New Roman"/>
                <w:sz w:val="24"/>
                <w:szCs w:val="24"/>
              </w:rPr>
            </w:pPr>
          </w:p>
          <w:p w:rsidR="00971116" w:rsidRDefault="00971116" w:rsidP="00D57914">
            <w:pPr>
              <w:pStyle w:val="a9"/>
              <w:widowControl w:val="0"/>
              <w:tabs>
                <w:tab w:val="left" w:pos="317"/>
              </w:tabs>
              <w:autoSpaceDE w:val="0"/>
              <w:autoSpaceDN w:val="0"/>
              <w:adjustRightInd w:val="0"/>
              <w:spacing w:after="0" w:line="240" w:lineRule="auto"/>
              <w:ind w:left="0"/>
              <w:contextualSpacing/>
              <w:rPr>
                <w:rFonts w:ascii="Times New Roman" w:hAnsi="Times New Roman" w:cs="Times New Roman"/>
                <w:sz w:val="24"/>
                <w:szCs w:val="24"/>
              </w:rPr>
            </w:pPr>
          </w:p>
          <w:p w:rsidR="00971116" w:rsidRDefault="00971116" w:rsidP="00D57914">
            <w:pPr>
              <w:pStyle w:val="a9"/>
              <w:widowControl w:val="0"/>
              <w:tabs>
                <w:tab w:val="left" w:pos="317"/>
              </w:tabs>
              <w:autoSpaceDE w:val="0"/>
              <w:autoSpaceDN w:val="0"/>
              <w:adjustRightInd w:val="0"/>
              <w:spacing w:after="0" w:line="240" w:lineRule="auto"/>
              <w:ind w:left="0"/>
              <w:contextualSpacing/>
              <w:rPr>
                <w:rFonts w:ascii="Times New Roman" w:hAnsi="Times New Roman" w:cs="Times New Roman"/>
                <w:sz w:val="24"/>
                <w:szCs w:val="24"/>
              </w:rPr>
            </w:pPr>
          </w:p>
          <w:p w:rsidR="00971116" w:rsidRDefault="00971116" w:rsidP="00D57914">
            <w:pPr>
              <w:pStyle w:val="a9"/>
              <w:widowControl w:val="0"/>
              <w:tabs>
                <w:tab w:val="left" w:pos="317"/>
              </w:tabs>
              <w:autoSpaceDE w:val="0"/>
              <w:autoSpaceDN w:val="0"/>
              <w:adjustRightInd w:val="0"/>
              <w:spacing w:after="0" w:line="240" w:lineRule="auto"/>
              <w:ind w:left="0"/>
              <w:contextualSpacing/>
              <w:rPr>
                <w:rFonts w:ascii="Times New Roman" w:hAnsi="Times New Roman" w:cs="Times New Roman"/>
                <w:sz w:val="24"/>
                <w:szCs w:val="24"/>
              </w:rPr>
            </w:pPr>
          </w:p>
          <w:p w:rsidR="00971116" w:rsidRDefault="00971116" w:rsidP="00D57914">
            <w:pPr>
              <w:pStyle w:val="a9"/>
              <w:widowControl w:val="0"/>
              <w:tabs>
                <w:tab w:val="left" w:pos="317"/>
              </w:tabs>
              <w:autoSpaceDE w:val="0"/>
              <w:autoSpaceDN w:val="0"/>
              <w:adjustRightInd w:val="0"/>
              <w:spacing w:after="0" w:line="240" w:lineRule="auto"/>
              <w:ind w:left="0"/>
              <w:contextualSpacing/>
              <w:rPr>
                <w:rFonts w:ascii="Times New Roman" w:hAnsi="Times New Roman" w:cs="Times New Roman"/>
                <w:sz w:val="24"/>
                <w:szCs w:val="24"/>
              </w:rPr>
            </w:pPr>
          </w:p>
          <w:p w:rsidR="00971116" w:rsidRDefault="00971116" w:rsidP="00D57914">
            <w:pPr>
              <w:pStyle w:val="a9"/>
              <w:widowControl w:val="0"/>
              <w:tabs>
                <w:tab w:val="left" w:pos="317"/>
              </w:tabs>
              <w:autoSpaceDE w:val="0"/>
              <w:autoSpaceDN w:val="0"/>
              <w:adjustRightInd w:val="0"/>
              <w:spacing w:after="0" w:line="240" w:lineRule="auto"/>
              <w:ind w:left="0"/>
              <w:contextualSpacing/>
              <w:rPr>
                <w:rFonts w:ascii="Times New Roman" w:hAnsi="Times New Roman" w:cs="Times New Roman"/>
                <w:sz w:val="24"/>
                <w:szCs w:val="24"/>
              </w:rPr>
            </w:pPr>
          </w:p>
          <w:p w:rsidR="00971116" w:rsidRDefault="00971116" w:rsidP="00D57914">
            <w:pPr>
              <w:pStyle w:val="a9"/>
              <w:widowControl w:val="0"/>
              <w:tabs>
                <w:tab w:val="left" w:pos="317"/>
              </w:tabs>
              <w:autoSpaceDE w:val="0"/>
              <w:autoSpaceDN w:val="0"/>
              <w:adjustRightInd w:val="0"/>
              <w:spacing w:after="0" w:line="240" w:lineRule="auto"/>
              <w:ind w:left="0"/>
              <w:contextualSpacing/>
              <w:rPr>
                <w:rFonts w:ascii="Times New Roman" w:hAnsi="Times New Roman" w:cs="Times New Roman"/>
                <w:sz w:val="24"/>
                <w:szCs w:val="24"/>
              </w:rPr>
            </w:pPr>
          </w:p>
          <w:p w:rsidR="00971116" w:rsidRDefault="00971116" w:rsidP="00D57914">
            <w:pPr>
              <w:pStyle w:val="a9"/>
              <w:widowControl w:val="0"/>
              <w:tabs>
                <w:tab w:val="left" w:pos="317"/>
              </w:tabs>
              <w:autoSpaceDE w:val="0"/>
              <w:autoSpaceDN w:val="0"/>
              <w:adjustRightInd w:val="0"/>
              <w:spacing w:after="0" w:line="240" w:lineRule="auto"/>
              <w:ind w:left="0"/>
              <w:contextualSpacing/>
              <w:rPr>
                <w:rFonts w:ascii="Times New Roman" w:hAnsi="Times New Roman" w:cs="Times New Roman"/>
                <w:sz w:val="24"/>
                <w:szCs w:val="24"/>
              </w:rPr>
            </w:pPr>
          </w:p>
          <w:p w:rsidR="00971116" w:rsidRDefault="00971116" w:rsidP="00D57914">
            <w:pPr>
              <w:pStyle w:val="a9"/>
              <w:widowControl w:val="0"/>
              <w:tabs>
                <w:tab w:val="left" w:pos="317"/>
              </w:tabs>
              <w:autoSpaceDE w:val="0"/>
              <w:autoSpaceDN w:val="0"/>
              <w:adjustRightInd w:val="0"/>
              <w:spacing w:after="0" w:line="240" w:lineRule="auto"/>
              <w:ind w:left="0"/>
              <w:contextualSpacing/>
              <w:rPr>
                <w:rFonts w:ascii="Times New Roman" w:hAnsi="Times New Roman" w:cs="Times New Roman"/>
                <w:sz w:val="24"/>
                <w:szCs w:val="24"/>
              </w:rPr>
            </w:pPr>
          </w:p>
          <w:p w:rsidR="00971116" w:rsidRDefault="00971116" w:rsidP="00D57914">
            <w:pPr>
              <w:pStyle w:val="a9"/>
              <w:widowControl w:val="0"/>
              <w:tabs>
                <w:tab w:val="left" w:pos="317"/>
              </w:tabs>
              <w:autoSpaceDE w:val="0"/>
              <w:autoSpaceDN w:val="0"/>
              <w:adjustRightInd w:val="0"/>
              <w:spacing w:after="0" w:line="240" w:lineRule="auto"/>
              <w:ind w:left="0"/>
              <w:contextualSpacing/>
              <w:rPr>
                <w:rFonts w:ascii="Times New Roman" w:hAnsi="Times New Roman" w:cs="Times New Roman"/>
                <w:sz w:val="24"/>
                <w:szCs w:val="24"/>
              </w:rPr>
            </w:pPr>
          </w:p>
          <w:p w:rsidR="00971116" w:rsidRDefault="00971116" w:rsidP="00D57914">
            <w:pPr>
              <w:pStyle w:val="a9"/>
              <w:widowControl w:val="0"/>
              <w:tabs>
                <w:tab w:val="left" w:pos="317"/>
              </w:tabs>
              <w:autoSpaceDE w:val="0"/>
              <w:autoSpaceDN w:val="0"/>
              <w:adjustRightInd w:val="0"/>
              <w:spacing w:after="0" w:line="240" w:lineRule="auto"/>
              <w:ind w:left="0"/>
              <w:contextualSpacing/>
              <w:rPr>
                <w:rFonts w:ascii="Times New Roman" w:hAnsi="Times New Roman" w:cs="Times New Roman"/>
                <w:sz w:val="24"/>
                <w:szCs w:val="24"/>
              </w:rPr>
            </w:pPr>
          </w:p>
          <w:p w:rsidR="00971116" w:rsidRDefault="00971116" w:rsidP="00D57914">
            <w:pPr>
              <w:pStyle w:val="a9"/>
              <w:widowControl w:val="0"/>
              <w:tabs>
                <w:tab w:val="left" w:pos="317"/>
              </w:tabs>
              <w:autoSpaceDE w:val="0"/>
              <w:autoSpaceDN w:val="0"/>
              <w:adjustRightInd w:val="0"/>
              <w:spacing w:after="0" w:line="240" w:lineRule="auto"/>
              <w:ind w:left="0"/>
              <w:contextualSpacing/>
              <w:rPr>
                <w:rFonts w:ascii="Times New Roman" w:hAnsi="Times New Roman" w:cs="Times New Roman"/>
                <w:sz w:val="24"/>
                <w:szCs w:val="24"/>
              </w:rPr>
            </w:pPr>
          </w:p>
          <w:p w:rsidR="00971116" w:rsidRDefault="00971116" w:rsidP="00D57914">
            <w:pPr>
              <w:pStyle w:val="a9"/>
              <w:widowControl w:val="0"/>
              <w:tabs>
                <w:tab w:val="left" w:pos="317"/>
              </w:tabs>
              <w:autoSpaceDE w:val="0"/>
              <w:autoSpaceDN w:val="0"/>
              <w:adjustRightInd w:val="0"/>
              <w:spacing w:after="0" w:line="240" w:lineRule="auto"/>
              <w:ind w:left="0"/>
              <w:contextualSpacing/>
              <w:rPr>
                <w:rFonts w:ascii="Times New Roman" w:hAnsi="Times New Roman" w:cs="Times New Roman"/>
                <w:sz w:val="24"/>
                <w:szCs w:val="24"/>
              </w:rPr>
            </w:pPr>
          </w:p>
          <w:p w:rsidR="00971116" w:rsidRDefault="00971116" w:rsidP="00D57914">
            <w:pPr>
              <w:pStyle w:val="a9"/>
              <w:widowControl w:val="0"/>
              <w:tabs>
                <w:tab w:val="left" w:pos="317"/>
              </w:tabs>
              <w:autoSpaceDE w:val="0"/>
              <w:autoSpaceDN w:val="0"/>
              <w:adjustRightInd w:val="0"/>
              <w:spacing w:after="0" w:line="240" w:lineRule="auto"/>
              <w:ind w:left="0"/>
              <w:contextualSpacing/>
              <w:rPr>
                <w:rFonts w:ascii="Times New Roman" w:hAnsi="Times New Roman" w:cs="Times New Roman"/>
                <w:sz w:val="24"/>
                <w:szCs w:val="24"/>
              </w:rPr>
            </w:pPr>
          </w:p>
          <w:p w:rsidR="00971116" w:rsidRDefault="00971116" w:rsidP="00D57914">
            <w:pPr>
              <w:pStyle w:val="a9"/>
              <w:widowControl w:val="0"/>
              <w:tabs>
                <w:tab w:val="left" w:pos="317"/>
              </w:tabs>
              <w:autoSpaceDE w:val="0"/>
              <w:autoSpaceDN w:val="0"/>
              <w:adjustRightInd w:val="0"/>
              <w:spacing w:after="0" w:line="240" w:lineRule="auto"/>
              <w:ind w:left="0"/>
              <w:contextualSpacing/>
              <w:rPr>
                <w:rFonts w:ascii="Times New Roman" w:hAnsi="Times New Roman" w:cs="Times New Roman"/>
                <w:sz w:val="24"/>
                <w:szCs w:val="24"/>
              </w:rPr>
            </w:pPr>
          </w:p>
          <w:p w:rsidR="00971116" w:rsidRDefault="00971116" w:rsidP="00D57914">
            <w:pPr>
              <w:pStyle w:val="a9"/>
              <w:widowControl w:val="0"/>
              <w:tabs>
                <w:tab w:val="left" w:pos="317"/>
              </w:tabs>
              <w:autoSpaceDE w:val="0"/>
              <w:autoSpaceDN w:val="0"/>
              <w:adjustRightInd w:val="0"/>
              <w:spacing w:after="0" w:line="240" w:lineRule="auto"/>
              <w:ind w:left="0"/>
              <w:contextualSpacing/>
              <w:rPr>
                <w:rFonts w:ascii="Times New Roman" w:hAnsi="Times New Roman" w:cs="Times New Roman"/>
                <w:sz w:val="24"/>
                <w:szCs w:val="24"/>
              </w:rPr>
            </w:pPr>
          </w:p>
          <w:p w:rsidR="00971116" w:rsidRDefault="00971116" w:rsidP="00D57914">
            <w:pPr>
              <w:pStyle w:val="a9"/>
              <w:widowControl w:val="0"/>
              <w:tabs>
                <w:tab w:val="left" w:pos="317"/>
              </w:tabs>
              <w:autoSpaceDE w:val="0"/>
              <w:autoSpaceDN w:val="0"/>
              <w:adjustRightInd w:val="0"/>
              <w:spacing w:after="0" w:line="240" w:lineRule="auto"/>
              <w:ind w:left="0"/>
              <w:contextualSpacing/>
              <w:rPr>
                <w:rFonts w:ascii="Times New Roman" w:hAnsi="Times New Roman" w:cs="Times New Roman"/>
                <w:sz w:val="24"/>
                <w:szCs w:val="24"/>
              </w:rPr>
            </w:pPr>
          </w:p>
          <w:p w:rsidR="00971116" w:rsidRDefault="00971116" w:rsidP="00D57914">
            <w:pPr>
              <w:pStyle w:val="a9"/>
              <w:widowControl w:val="0"/>
              <w:tabs>
                <w:tab w:val="left" w:pos="317"/>
              </w:tabs>
              <w:autoSpaceDE w:val="0"/>
              <w:autoSpaceDN w:val="0"/>
              <w:adjustRightInd w:val="0"/>
              <w:spacing w:after="0" w:line="240" w:lineRule="auto"/>
              <w:ind w:left="0"/>
              <w:contextualSpacing/>
              <w:rPr>
                <w:rFonts w:ascii="Times New Roman" w:hAnsi="Times New Roman" w:cs="Times New Roman"/>
                <w:sz w:val="24"/>
                <w:szCs w:val="24"/>
              </w:rPr>
            </w:pPr>
          </w:p>
          <w:p w:rsidR="00CF1596" w:rsidRDefault="00CF1596" w:rsidP="00D57914">
            <w:pPr>
              <w:pStyle w:val="a9"/>
              <w:widowControl w:val="0"/>
              <w:tabs>
                <w:tab w:val="left" w:pos="317"/>
              </w:tabs>
              <w:autoSpaceDE w:val="0"/>
              <w:autoSpaceDN w:val="0"/>
              <w:adjustRightInd w:val="0"/>
              <w:spacing w:after="0" w:line="240" w:lineRule="auto"/>
              <w:ind w:left="0"/>
              <w:contextualSpacing/>
              <w:rPr>
                <w:rFonts w:ascii="Times New Roman" w:hAnsi="Times New Roman" w:cs="Times New Roman"/>
                <w:sz w:val="24"/>
                <w:szCs w:val="24"/>
              </w:rPr>
            </w:pPr>
          </w:p>
          <w:p w:rsidR="00D57914" w:rsidRDefault="00D57914" w:rsidP="00D57914">
            <w:pPr>
              <w:pStyle w:val="a9"/>
              <w:widowControl w:val="0"/>
              <w:tabs>
                <w:tab w:val="left" w:pos="317"/>
              </w:tabs>
              <w:autoSpaceDE w:val="0"/>
              <w:autoSpaceDN w:val="0"/>
              <w:adjustRightInd w:val="0"/>
              <w:spacing w:after="0" w:line="240" w:lineRule="auto"/>
              <w:ind w:left="0"/>
              <w:contextualSpacing/>
              <w:rPr>
                <w:rFonts w:ascii="Times New Roman" w:hAnsi="Times New Roman" w:cs="Times New Roman"/>
                <w:sz w:val="24"/>
                <w:szCs w:val="24"/>
              </w:rPr>
            </w:pPr>
            <w:r>
              <w:rPr>
                <w:rFonts w:ascii="Times New Roman" w:hAnsi="Times New Roman" w:cs="Times New Roman"/>
                <w:sz w:val="24"/>
                <w:szCs w:val="24"/>
              </w:rPr>
              <w:t>2.</w:t>
            </w:r>
            <w:r w:rsidRPr="00477C0F">
              <w:rPr>
                <w:rFonts w:ascii="Times New Roman" w:hAnsi="Times New Roman" w:cs="Times New Roman"/>
                <w:sz w:val="24"/>
                <w:szCs w:val="24"/>
              </w:rPr>
              <w:t xml:space="preserve">Демонстрирует способы осмысления и критического анализа </w:t>
            </w:r>
            <w:r w:rsidRPr="00477C0F">
              <w:rPr>
                <w:rFonts w:ascii="Times New Roman" w:hAnsi="Times New Roman" w:cs="Times New Roman"/>
                <w:sz w:val="24"/>
                <w:szCs w:val="24"/>
              </w:rPr>
              <w:lastRenderedPageBreak/>
              <w:t>проблемных ситуаций</w:t>
            </w:r>
          </w:p>
          <w:p w:rsidR="00D57914" w:rsidRDefault="00D57914" w:rsidP="00D57914">
            <w:pPr>
              <w:pStyle w:val="a9"/>
              <w:widowControl w:val="0"/>
              <w:tabs>
                <w:tab w:val="left" w:pos="317"/>
              </w:tabs>
              <w:autoSpaceDE w:val="0"/>
              <w:autoSpaceDN w:val="0"/>
              <w:adjustRightInd w:val="0"/>
              <w:spacing w:after="0" w:line="240" w:lineRule="auto"/>
              <w:ind w:left="0"/>
              <w:contextualSpacing/>
              <w:rPr>
                <w:rFonts w:ascii="Times New Roman" w:hAnsi="Times New Roman" w:cs="Times New Roman"/>
                <w:sz w:val="24"/>
                <w:szCs w:val="24"/>
              </w:rPr>
            </w:pPr>
          </w:p>
          <w:p w:rsidR="00D57914" w:rsidRDefault="00D57914" w:rsidP="00D57914">
            <w:pPr>
              <w:pStyle w:val="a9"/>
              <w:widowControl w:val="0"/>
              <w:tabs>
                <w:tab w:val="left" w:pos="317"/>
              </w:tabs>
              <w:autoSpaceDE w:val="0"/>
              <w:autoSpaceDN w:val="0"/>
              <w:adjustRightInd w:val="0"/>
              <w:spacing w:after="0" w:line="240" w:lineRule="auto"/>
              <w:ind w:left="0"/>
              <w:contextualSpacing/>
              <w:rPr>
                <w:rFonts w:ascii="Times New Roman" w:hAnsi="Times New Roman" w:cs="Times New Roman"/>
                <w:sz w:val="24"/>
                <w:szCs w:val="24"/>
              </w:rPr>
            </w:pPr>
          </w:p>
          <w:p w:rsidR="00D57914" w:rsidRDefault="00D57914" w:rsidP="00D57914">
            <w:pPr>
              <w:pStyle w:val="a9"/>
              <w:widowControl w:val="0"/>
              <w:tabs>
                <w:tab w:val="left" w:pos="317"/>
              </w:tabs>
              <w:autoSpaceDE w:val="0"/>
              <w:autoSpaceDN w:val="0"/>
              <w:adjustRightInd w:val="0"/>
              <w:spacing w:after="0" w:line="240" w:lineRule="auto"/>
              <w:ind w:left="0"/>
              <w:contextualSpacing/>
              <w:rPr>
                <w:rFonts w:ascii="Times New Roman" w:hAnsi="Times New Roman" w:cs="Times New Roman"/>
                <w:sz w:val="24"/>
                <w:szCs w:val="24"/>
              </w:rPr>
            </w:pPr>
          </w:p>
          <w:p w:rsidR="00D57914" w:rsidRDefault="00D57914" w:rsidP="00D57914">
            <w:pPr>
              <w:pStyle w:val="a9"/>
              <w:widowControl w:val="0"/>
              <w:tabs>
                <w:tab w:val="left" w:pos="317"/>
              </w:tabs>
              <w:autoSpaceDE w:val="0"/>
              <w:autoSpaceDN w:val="0"/>
              <w:adjustRightInd w:val="0"/>
              <w:spacing w:after="0" w:line="240" w:lineRule="auto"/>
              <w:ind w:left="0"/>
              <w:contextualSpacing/>
              <w:rPr>
                <w:rFonts w:ascii="Times New Roman" w:hAnsi="Times New Roman" w:cs="Times New Roman"/>
                <w:sz w:val="24"/>
                <w:szCs w:val="24"/>
              </w:rPr>
            </w:pPr>
          </w:p>
          <w:p w:rsidR="00D57914" w:rsidRDefault="00D57914" w:rsidP="00D57914">
            <w:pPr>
              <w:pStyle w:val="a9"/>
              <w:widowControl w:val="0"/>
              <w:tabs>
                <w:tab w:val="left" w:pos="317"/>
              </w:tabs>
              <w:autoSpaceDE w:val="0"/>
              <w:autoSpaceDN w:val="0"/>
              <w:adjustRightInd w:val="0"/>
              <w:spacing w:after="0" w:line="240" w:lineRule="auto"/>
              <w:ind w:left="0"/>
              <w:contextualSpacing/>
              <w:rPr>
                <w:rFonts w:ascii="Times New Roman" w:hAnsi="Times New Roman" w:cs="Times New Roman"/>
                <w:sz w:val="24"/>
                <w:szCs w:val="24"/>
              </w:rPr>
            </w:pPr>
          </w:p>
          <w:p w:rsidR="00D57914" w:rsidRDefault="00D57914" w:rsidP="00D57914">
            <w:pPr>
              <w:pStyle w:val="a9"/>
              <w:widowControl w:val="0"/>
              <w:tabs>
                <w:tab w:val="left" w:pos="317"/>
              </w:tabs>
              <w:autoSpaceDE w:val="0"/>
              <w:autoSpaceDN w:val="0"/>
              <w:adjustRightInd w:val="0"/>
              <w:spacing w:after="0" w:line="240" w:lineRule="auto"/>
              <w:ind w:left="0"/>
              <w:contextualSpacing/>
              <w:rPr>
                <w:rFonts w:ascii="Times New Roman" w:hAnsi="Times New Roman" w:cs="Times New Roman"/>
                <w:sz w:val="24"/>
                <w:szCs w:val="24"/>
              </w:rPr>
            </w:pPr>
          </w:p>
          <w:p w:rsidR="00D57914" w:rsidRDefault="00D57914" w:rsidP="00D57914">
            <w:pPr>
              <w:pStyle w:val="a9"/>
              <w:widowControl w:val="0"/>
              <w:tabs>
                <w:tab w:val="left" w:pos="317"/>
              </w:tabs>
              <w:autoSpaceDE w:val="0"/>
              <w:autoSpaceDN w:val="0"/>
              <w:adjustRightInd w:val="0"/>
              <w:spacing w:after="0" w:line="240" w:lineRule="auto"/>
              <w:ind w:left="0"/>
              <w:contextualSpacing/>
              <w:rPr>
                <w:rFonts w:ascii="Times New Roman" w:hAnsi="Times New Roman" w:cs="Times New Roman"/>
                <w:sz w:val="24"/>
                <w:szCs w:val="24"/>
              </w:rPr>
            </w:pPr>
          </w:p>
          <w:p w:rsidR="00D57914" w:rsidRDefault="00D57914" w:rsidP="00D57914">
            <w:pPr>
              <w:pStyle w:val="a9"/>
              <w:widowControl w:val="0"/>
              <w:tabs>
                <w:tab w:val="left" w:pos="317"/>
              </w:tabs>
              <w:autoSpaceDE w:val="0"/>
              <w:autoSpaceDN w:val="0"/>
              <w:adjustRightInd w:val="0"/>
              <w:spacing w:after="0" w:line="240" w:lineRule="auto"/>
              <w:ind w:left="0"/>
              <w:contextualSpacing/>
              <w:rPr>
                <w:rFonts w:ascii="Times New Roman" w:hAnsi="Times New Roman" w:cs="Times New Roman"/>
                <w:sz w:val="24"/>
                <w:szCs w:val="24"/>
              </w:rPr>
            </w:pPr>
          </w:p>
          <w:p w:rsidR="00D57914" w:rsidRDefault="00D57914" w:rsidP="00D57914">
            <w:pPr>
              <w:pStyle w:val="a9"/>
              <w:widowControl w:val="0"/>
              <w:tabs>
                <w:tab w:val="left" w:pos="317"/>
              </w:tabs>
              <w:autoSpaceDE w:val="0"/>
              <w:autoSpaceDN w:val="0"/>
              <w:adjustRightInd w:val="0"/>
              <w:spacing w:after="0" w:line="240" w:lineRule="auto"/>
              <w:ind w:left="0"/>
              <w:contextualSpacing/>
              <w:rPr>
                <w:rFonts w:ascii="Times New Roman" w:hAnsi="Times New Roman" w:cs="Times New Roman"/>
                <w:sz w:val="24"/>
                <w:szCs w:val="24"/>
              </w:rPr>
            </w:pPr>
          </w:p>
          <w:p w:rsidR="00D57914" w:rsidRDefault="00D57914" w:rsidP="00D57914">
            <w:pPr>
              <w:pStyle w:val="a9"/>
              <w:widowControl w:val="0"/>
              <w:tabs>
                <w:tab w:val="left" w:pos="317"/>
              </w:tabs>
              <w:autoSpaceDE w:val="0"/>
              <w:autoSpaceDN w:val="0"/>
              <w:adjustRightInd w:val="0"/>
              <w:spacing w:after="0" w:line="240" w:lineRule="auto"/>
              <w:ind w:left="0"/>
              <w:contextualSpacing/>
              <w:rPr>
                <w:rFonts w:ascii="Times New Roman" w:hAnsi="Times New Roman" w:cs="Times New Roman"/>
                <w:sz w:val="24"/>
                <w:szCs w:val="24"/>
              </w:rPr>
            </w:pPr>
          </w:p>
          <w:p w:rsidR="00D57914" w:rsidRDefault="00D57914" w:rsidP="00D57914">
            <w:pPr>
              <w:pStyle w:val="a9"/>
              <w:widowControl w:val="0"/>
              <w:tabs>
                <w:tab w:val="left" w:pos="317"/>
              </w:tabs>
              <w:autoSpaceDE w:val="0"/>
              <w:autoSpaceDN w:val="0"/>
              <w:adjustRightInd w:val="0"/>
              <w:spacing w:after="0" w:line="240" w:lineRule="auto"/>
              <w:ind w:left="0"/>
              <w:contextualSpacing/>
              <w:rPr>
                <w:rFonts w:ascii="Times New Roman" w:hAnsi="Times New Roman" w:cs="Times New Roman"/>
                <w:sz w:val="24"/>
                <w:szCs w:val="24"/>
              </w:rPr>
            </w:pPr>
          </w:p>
          <w:p w:rsidR="00D57914" w:rsidRDefault="00D57914" w:rsidP="00D57914">
            <w:pPr>
              <w:pStyle w:val="a9"/>
              <w:widowControl w:val="0"/>
              <w:tabs>
                <w:tab w:val="left" w:pos="317"/>
              </w:tabs>
              <w:autoSpaceDE w:val="0"/>
              <w:autoSpaceDN w:val="0"/>
              <w:adjustRightInd w:val="0"/>
              <w:spacing w:after="0" w:line="240" w:lineRule="auto"/>
              <w:ind w:left="0"/>
              <w:contextualSpacing/>
              <w:rPr>
                <w:rFonts w:ascii="Times New Roman" w:hAnsi="Times New Roman" w:cs="Times New Roman"/>
                <w:sz w:val="24"/>
                <w:szCs w:val="24"/>
              </w:rPr>
            </w:pPr>
          </w:p>
          <w:p w:rsidR="00D57914" w:rsidRDefault="00D57914" w:rsidP="00D57914">
            <w:pPr>
              <w:pStyle w:val="a9"/>
              <w:widowControl w:val="0"/>
              <w:tabs>
                <w:tab w:val="left" w:pos="317"/>
              </w:tabs>
              <w:autoSpaceDE w:val="0"/>
              <w:autoSpaceDN w:val="0"/>
              <w:adjustRightInd w:val="0"/>
              <w:spacing w:after="0" w:line="240" w:lineRule="auto"/>
              <w:ind w:left="0"/>
              <w:contextualSpacing/>
              <w:rPr>
                <w:rFonts w:ascii="Times New Roman" w:hAnsi="Times New Roman" w:cs="Times New Roman"/>
                <w:sz w:val="24"/>
                <w:szCs w:val="24"/>
              </w:rPr>
            </w:pPr>
          </w:p>
          <w:p w:rsidR="00D57914" w:rsidRDefault="00D57914" w:rsidP="00D57914">
            <w:pPr>
              <w:pStyle w:val="a9"/>
              <w:widowControl w:val="0"/>
              <w:tabs>
                <w:tab w:val="left" w:pos="317"/>
              </w:tabs>
              <w:autoSpaceDE w:val="0"/>
              <w:autoSpaceDN w:val="0"/>
              <w:adjustRightInd w:val="0"/>
              <w:spacing w:after="0" w:line="240" w:lineRule="auto"/>
              <w:ind w:left="0"/>
              <w:contextualSpacing/>
              <w:rPr>
                <w:rFonts w:ascii="Times New Roman" w:hAnsi="Times New Roman" w:cs="Times New Roman"/>
                <w:sz w:val="24"/>
                <w:szCs w:val="24"/>
              </w:rPr>
            </w:pPr>
          </w:p>
          <w:p w:rsidR="00D57914" w:rsidRDefault="00D57914" w:rsidP="00D57914">
            <w:pPr>
              <w:pStyle w:val="a9"/>
              <w:widowControl w:val="0"/>
              <w:tabs>
                <w:tab w:val="left" w:pos="317"/>
              </w:tabs>
              <w:autoSpaceDE w:val="0"/>
              <w:autoSpaceDN w:val="0"/>
              <w:adjustRightInd w:val="0"/>
              <w:spacing w:after="0" w:line="240" w:lineRule="auto"/>
              <w:ind w:left="0"/>
              <w:contextualSpacing/>
              <w:rPr>
                <w:rFonts w:ascii="Times New Roman" w:hAnsi="Times New Roman" w:cs="Times New Roman"/>
                <w:sz w:val="24"/>
                <w:szCs w:val="24"/>
              </w:rPr>
            </w:pPr>
          </w:p>
          <w:p w:rsidR="00FF041C" w:rsidRDefault="00FF041C" w:rsidP="00D57914">
            <w:pPr>
              <w:pStyle w:val="a9"/>
              <w:widowControl w:val="0"/>
              <w:tabs>
                <w:tab w:val="left" w:pos="317"/>
              </w:tabs>
              <w:autoSpaceDE w:val="0"/>
              <w:autoSpaceDN w:val="0"/>
              <w:adjustRightInd w:val="0"/>
              <w:spacing w:after="0" w:line="240" w:lineRule="auto"/>
              <w:ind w:left="0"/>
              <w:contextualSpacing/>
              <w:rPr>
                <w:rFonts w:ascii="Times New Roman" w:hAnsi="Times New Roman" w:cs="Times New Roman"/>
                <w:sz w:val="24"/>
                <w:szCs w:val="24"/>
              </w:rPr>
            </w:pPr>
          </w:p>
          <w:p w:rsidR="00971116" w:rsidRDefault="00971116" w:rsidP="00D57914">
            <w:pPr>
              <w:pStyle w:val="a9"/>
              <w:widowControl w:val="0"/>
              <w:tabs>
                <w:tab w:val="left" w:pos="317"/>
              </w:tabs>
              <w:autoSpaceDE w:val="0"/>
              <w:autoSpaceDN w:val="0"/>
              <w:adjustRightInd w:val="0"/>
              <w:spacing w:after="0" w:line="240" w:lineRule="auto"/>
              <w:ind w:left="0"/>
              <w:contextualSpacing/>
              <w:rPr>
                <w:rFonts w:ascii="Times New Roman" w:hAnsi="Times New Roman" w:cs="Times New Roman"/>
                <w:sz w:val="24"/>
                <w:szCs w:val="24"/>
              </w:rPr>
            </w:pPr>
          </w:p>
          <w:p w:rsidR="00971116" w:rsidRDefault="00971116" w:rsidP="00D57914">
            <w:pPr>
              <w:pStyle w:val="a9"/>
              <w:widowControl w:val="0"/>
              <w:tabs>
                <w:tab w:val="left" w:pos="317"/>
              </w:tabs>
              <w:autoSpaceDE w:val="0"/>
              <w:autoSpaceDN w:val="0"/>
              <w:adjustRightInd w:val="0"/>
              <w:spacing w:after="0" w:line="240" w:lineRule="auto"/>
              <w:ind w:left="0"/>
              <w:contextualSpacing/>
              <w:rPr>
                <w:rFonts w:ascii="Times New Roman" w:hAnsi="Times New Roman" w:cs="Times New Roman"/>
                <w:sz w:val="24"/>
                <w:szCs w:val="24"/>
              </w:rPr>
            </w:pPr>
          </w:p>
          <w:p w:rsidR="00971116" w:rsidRDefault="00971116" w:rsidP="00D57914">
            <w:pPr>
              <w:pStyle w:val="a9"/>
              <w:widowControl w:val="0"/>
              <w:tabs>
                <w:tab w:val="left" w:pos="317"/>
              </w:tabs>
              <w:autoSpaceDE w:val="0"/>
              <w:autoSpaceDN w:val="0"/>
              <w:adjustRightInd w:val="0"/>
              <w:spacing w:after="0" w:line="240" w:lineRule="auto"/>
              <w:ind w:left="0"/>
              <w:contextualSpacing/>
              <w:rPr>
                <w:rFonts w:ascii="Times New Roman" w:hAnsi="Times New Roman" w:cs="Times New Roman"/>
                <w:sz w:val="24"/>
                <w:szCs w:val="24"/>
              </w:rPr>
            </w:pPr>
          </w:p>
          <w:p w:rsidR="00971116" w:rsidRDefault="00971116" w:rsidP="00D57914">
            <w:pPr>
              <w:pStyle w:val="a9"/>
              <w:widowControl w:val="0"/>
              <w:tabs>
                <w:tab w:val="left" w:pos="317"/>
              </w:tabs>
              <w:autoSpaceDE w:val="0"/>
              <w:autoSpaceDN w:val="0"/>
              <w:adjustRightInd w:val="0"/>
              <w:spacing w:after="0" w:line="240" w:lineRule="auto"/>
              <w:ind w:left="0"/>
              <w:contextualSpacing/>
              <w:rPr>
                <w:rFonts w:ascii="Times New Roman" w:hAnsi="Times New Roman" w:cs="Times New Roman"/>
                <w:sz w:val="24"/>
                <w:szCs w:val="24"/>
              </w:rPr>
            </w:pPr>
          </w:p>
          <w:p w:rsidR="00971116" w:rsidRDefault="00971116" w:rsidP="00D57914">
            <w:pPr>
              <w:pStyle w:val="a9"/>
              <w:widowControl w:val="0"/>
              <w:tabs>
                <w:tab w:val="left" w:pos="317"/>
              </w:tabs>
              <w:autoSpaceDE w:val="0"/>
              <w:autoSpaceDN w:val="0"/>
              <w:adjustRightInd w:val="0"/>
              <w:spacing w:after="0" w:line="240" w:lineRule="auto"/>
              <w:ind w:left="0"/>
              <w:contextualSpacing/>
              <w:rPr>
                <w:rFonts w:ascii="Times New Roman" w:hAnsi="Times New Roman" w:cs="Times New Roman"/>
                <w:sz w:val="24"/>
                <w:szCs w:val="24"/>
              </w:rPr>
            </w:pPr>
          </w:p>
          <w:p w:rsidR="00971116" w:rsidRDefault="00971116" w:rsidP="00D57914">
            <w:pPr>
              <w:pStyle w:val="a9"/>
              <w:widowControl w:val="0"/>
              <w:tabs>
                <w:tab w:val="left" w:pos="317"/>
              </w:tabs>
              <w:autoSpaceDE w:val="0"/>
              <w:autoSpaceDN w:val="0"/>
              <w:adjustRightInd w:val="0"/>
              <w:spacing w:after="0" w:line="240" w:lineRule="auto"/>
              <w:ind w:left="0"/>
              <w:contextualSpacing/>
              <w:rPr>
                <w:rFonts w:ascii="Times New Roman" w:hAnsi="Times New Roman" w:cs="Times New Roman"/>
                <w:sz w:val="24"/>
                <w:szCs w:val="24"/>
              </w:rPr>
            </w:pPr>
          </w:p>
          <w:p w:rsidR="00971116" w:rsidRDefault="00971116" w:rsidP="00D57914">
            <w:pPr>
              <w:pStyle w:val="a9"/>
              <w:widowControl w:val="0"/>
              <w:tabs>
                <w:tab w:val="left" w:pos="317"/>
              </w:tabs>
              <w:autoSpaceDE w:val="0"/>
              <w:autoSpaceDN w:val="0"/>
              <w:adjustRightInd w:val="0"/>
              <w:spacing w:after="0" w:line="240" w:lineRule="auto"/>
              <w:ind w:left="0"/>
              <w:contextualSpacing/>
              <w:rPr>
                <w:rFonts w:ascii="Times New Roman" w:hAnsi="Times New Roman" w:cs="Times New Roman"/>
                <w:sz w:val="24"/>
                <w:szCs w:val="24"/>
              </w:rPr>
            </w:pPr>
          </w:p>
          <w:p w:rsidR="00971116" w:rsidRDefault="00971116" w:rsidP="00D57914">
            <w:pPr>
              <w:pStyle w:val="a9"/>
              <w:widowControl w:val="0"/>
              <w:tabs>
                <w:tab w:val="left" w:pos="317"/>
              </w:tabs>
              <w:autoSpaceDE w:val="0"/>
              <w:autoSpaceDN w:val="0"/>
              <w:adjustRightInd w:val="0"/>
              <w:spacing w:after="0" w:line="240" w:lineRule="auto"/>
              <w:ind w:left="0"/>
              <w:contextualSpacing/>
              <w:rPr>
                <w:rFonts w:ascii="Times New Roman" w:hAnsi="Times New Roman" w:cs="Times New Roman"/>
                <w:sz w:val="24"/>
                <w:szCs w:val="24"/>
              </w:rPr>
            </w:pPr>
          </w:p>
          <w:p w:rsidR="00971116" w:rsidRDefault="00971116" w:rsidP="00D57914">
            <w:pPr>
              <w:pStyle w:val="a9"/>
              <w:widowControl w:val="0"/>
              <w:tabs>
                <w:tab w:val="left" w:pos="317"/>
              </w:tabs>
              <w:autoSpaceDE w:val="0"/>
              <w:autoSpaceDN w:val="0"/>
              <w:adjustRightInd w:val="0"/>
              <w:spacing w:after="0" w:line="240" w:lineRule="auto"/>
              <w:ind w:left="0"/>
              <w:contextualSpacing/>
              <w:rPr>
                <w:rFonts w:ascii="Times New Roman" w:hAnsi="Times New Roman" w:cs="Times New Roman"/>
                <w:sz w:val="24"/>
                <w:szCs w:val="24"/>
              </w:rPr>
            </w:pPr>
          </w:p>
          <w:p w:rsidR="00971116" w:rsidRDefault="00971116" w:rsidP="00D57914">
            <w:pPr>
              <w:pStyle w:val="a9"/>
              <w:widowControl w:val="0"/>
              <w:tabs>
                <w:tab w:val="left" w:pos="317"/>
              </w:tabs>
              <w:autoSpaceDE w:val="0"/>
              <w:autoSpaceDN w:val="0"/>
              <w:adjustRightInd w:val="0"/>
              <w:spacing w:after="0" w:line="240" w:lineRule="auto"/>
              <w:ind w:left="0"/>
              <w:contextualSpacing/>
              <w:rPr>
                <w:rFonts w:ascii="Times New Roman" w:hAnsi="Times New Roman" w:cs="Times New Roman"/>
                <w:sz w:val="24"/>
                <w:szCs w:val="24"/>
              </w:rPr>
            </w:pPr>
          </w:p>
          <w:p w:rsidR="00971116" w:rsidRDefault="00971116" w:rsidP="00D57914">
            <w:pPr>
              <w:pStyle w:val="a9"/>
              <w:widowControl w:val="0"/>
              <w:tabs>
                <w:tab w:val="left" w:pos="317"/>
              </w:tabs>
              <w:autoSpaceDE w:val="0"/>
              <w:autoSpaceDN w:val="0"/>
              <w:adjustRightInd w:val="0"/>
              <w:spacing w:after="0" w:line="240" w:lineRule="auto"/>
              <w:ind w:left="0"/>
              <w:contextualSpacing/>
              <w:rPr>
                <w:rFonts w:ascii="Times New Roman" w:hAnsi="Times New Roman" w:cs="Times New Roman"/>
                <w:sz w:val="24"/>
                <w:szCs w:val="24"/>
              </w:rPr>
            </w:pPr>
          </w:p>
          <w:p w:rsidR="00971116" w:rsidRDefault="00971116" w:rsidP="00D57914">
            <w:pPr>
              <w:pStyle w:val="a9"/>
              <w:widowControl w:val="0"/>
              <w:tabs>
                <w:tab w:val="left" w:pos="317"/>
              </w:tabs>
              <w:autoSpaceDE w:val="0"/>
              <w:autoSpaceDN w:val="0"/>
              <w:adjustRightInd w:val="0"/>
              <w:spacing w:after="0" w:line="240" w:lineRule="auto"/>
              <w:ind w:left="0"/>
              <w:contextualSpacing/>
              <w:rPr>
                <w:rFonts w:ascii="Times New Roman" w:hAnsi="Times New Roman" w:cs="Times New Roman"/>
                <w:sz w:val="24"/>
                <w:szCs w:val="24"/>
              </w:rPr>
            </w:pPr>
          </w:p>
          <w:p w:rsidR="00971116" w:rsidRDefault="00971116" w:rsidP="00D57914">
            <w:pPr>
              <w:pStyle w:val="a9"/>
              <w:widowControl w:val="0"/>
              <w:tabs>
                <w:tab w:val="left" w:pos="317"/>
              </w:tabs>
              <w:autoSpaceDE w:val="0"/>
              <w:autoSpaceDN w:val="0"/>
              <w:adjustRightInd w:val="0"/>
              <w:spacing w:after="0" w:line="240" w:lineRule="auto"/>
              <w:ind w:left="0"/>
              <w:contextualSpacing/>
              <w:rPr>
                <w:rFonts w:ascii="Times New Roman" w:hAnsi="Times New Roman" w:cs="Times New Roman"/>
                <w:sz w:val="24"/>
                <w:szCs w:val="24"/>
              </w:rPr>
            </w:pPr>
          </w:p>
          <w:p w:rsidR="00971116" w:rsidRDefault="00971116" w:rsidP="00D57914">
            <w:pPr>
              <w:pStyle w:val="a9"/>
              <w:widowControl w:val="0"/>
              <w:tabs>
                <w:tab w:val="left" w:pos="317"/>
              </w:tabs>
              <w:autoSpaceDE w:val="0"/>
              <w:autoSpaceDN w:val="0"/>
              <w:adjustRightInd w:val="0"/>
              <w:spacing w:after="0" w:line="240" w:lineRule="auto"/>
              <w:ind w:left="0"/>
              <w:contextualSpacing/>
              <w:rPr>
                <w:rFonts w:ascii="Times New Roman" w:hAnsi="Times New Roman" w:cs="Times New Roman"/>
                <w:sz w:val="24"/>
                <w:szCs w:val="24"/>
              </w:rPr>
            </w:pPr>
          </w:p>
          <w:p w:rsidR="00971116" w:rsidRDefault="00971116" w:rsidP="00D57914">
            <w:pPr>
              <w:pStyle w:val="a9"/>
              <w:widowControl w:val="0"/>
              <w:tabs>
                <w:tab w:val="left" w:pos="317"/>
              </w:tabs>
              <w:autoSpaceDE w:val="0"/>
              <w:autoSpaceDN w:val="0"/>
              <w:adjustRightInd w:val="0"/>
              <w:spacing w:after="0" w:line="240" w:lineRule="auto"/>
              <w:ind w:left="0"/>
              <w:contextualSpacing/>
              <w:rPr>
                <w:rFonts w:ascii="Times New Roman" w:hAnsi="Times New Roman" w:cs="Times New Roman"/>
                <w:sz w:val="24"/>
                <w:szCs w:val="24"/>
              </w:rPr>
            </w:pPr>
          </w:p>
          <w:p w:rsidR="00971116" w:rsidRDefault="00971116" w:rsidP="00D57914">
            <w:pPr>
              <w:pStyle w:val="a9"/>
              <w:widowControl w:val="0"/>
              <w:tabs>
                <w:tab w:val="left" w:pos="317"/>
              </w:tabs>
              <w:autoSpaceDE w:val="0"/>
              <w:autoSpaceDN w:val="0"/>
              <w:adjustRightInd w:val="0"/>
              <w:spacing w:after="0" w:line="240" w:lineRule="auto"/>
              <w:ind w:left="0"/>
              <w:contextualSpacing/>
              <w:rPr>
                <w:rFonts w:ascii="Times New Roman" w:hAnsi="Times New Roman" w:cs="Times New Roman"/>
                <w:sz w:val="24"/>
                <w:szCs w:val="24"/>
              </w:rPr>
            </w:pPr>
          </w:p>
          <w:p w:rsidR="00971116" w:rsidRDefault="00971116" w:rsidP="00D57914">
            <w:pPr>
              <w:pStyle w:val="a9"/>
              <w:widowControl w:val="0"/>
              <w:tabs>
                <w:tab w:val="left" w:pos="317"/>
              </w:tabs>
              <w:autoSpaceDE w:val="0"/>
              <w:autoSpaceDN w:val="0"/>
              <w:adjustRightInd w:val="0"/>
              <w:spacing w:after="0" w:line="240" w:lineRule="auto"/>
              <w:ind w:left="0"/>
              <w:contextualSpacing/>
              <w:rPr>
                <w:rFonts w:ascii="Times New Roman" w:hAnsi="Times New Roman" w:cs="Times New Roman"/>
                <w:sz w:val="24"/>
                <w:szCs w:val="24"/>
              </w:rPr>
            </w:pPr>
          </w:p>
          <w:p w:rsidR="00971116" w:rsidRDefault="00971116" w:rsidP="00D57914">
            <w:pPr>
              <w:pStyle w:val="a9"/>
              <w:widowControl w:val="0"/>
              <w:tabs>
                <w:tab w:val="left" w:pos="317"/>
              </w:tabs>
              <w:autoSpaceDE w:val="0"/>
              <w:autoSpaceDN w:val="0"/>
              <w:adjustRightInd w:val="0"/>
              <w:spacing w:after="0" w:line="240" w:lineRule="auto"/>
              <w:ind w:left="0"/>
              <w:contextualSpacing/>
              <w:rPr>
                <w:rFonts w:ascii="Times New Roman" w:hAnsi="Times New Roman" w:cs="Times New Roman"/>
                <w:sz w:val="24"/>
                <w:szCs w:val="24"/>
              </w:rPr>
            </w:pPr>
          </w:p>
          <w:p w:rsidR="00971116" w:rsidRDefault="00971116" w:rsidP="00D57914">
            <w:pPr>
              <w:pStyle w:val="a9"/>
              <w:widowControl w:val="0"/>
              <w:tabs>
                <w:tab w:val="left" w:pos="317"/>
              </w:tabs>
              <w:autoSpaceDE w:val="0"/>
              <w:autoSpaceDN w:val="0"/>
              <w:adjustRightInd w:val="0"/>
              <w:spacing w:after="0" w:line="240" w:lineRule="auto"/>
              <w:ind w:left="0"/>
              <w:contextualSpacing/>
              <w:rPr>
                <w:rFonts w:ascii="Times New Roman" w:hAnsi="Times New Roman" w:cs="Times New Roman"/>
                <w:sz w:val="24"/>
                <w:szCs w:val="24"/>
              </w:rPr>
            </w:pPr>
          </w:p>
          <w:p w:rsidR="00971116" w:rsidRDefault="00971116" w:rsidP="00D57914">
            <w:pPr>
              <w:pStyle w:val="a9"/>
              <w:widowControl w:val="0"/>
              <w:tabs>
                <w:tab w:val="left" w:pos="317"/>
              </w:tabs>
              <w:autoSpaceDE w:val="0"/>
              <w:autoSpaceDN w:val="0"/>
              <w:adjustRightInd w:val="0"/>
              <w:spacing w:after="0" w:line="240" w:lineRule="auto"/>
              <w:ind w:left="0"/>
              <w:contextualSpacing/>
              <w:rPr>
                <w:rFonts w:ascii="Times New Roman" w:hAnsi="Times New Roman" w:cs="Times New Roman"/>
                <w:sz w:val="24"/>
                <w:szCs w:val="24"/>
              </w:rPr>
            </w:pPr>
          </w:p>
          <w:p w:rsidR="00971116" w:rsidRDefault="00971116" w:rsidP="00D57914">
            <w:pPr>
              <w:pStyle w:val="a9"/>
              <w:widowControl w:val="0"/>
              <w:tabs>
                <w:tab w:val="left" w:pos="317"/>
              </w:tabs>
              <w:autoSpaceDE w:val="0"/>
              <w:autoSpaceDN w:val="0"/>
              <w:adjustRightInd w:val="0"/>
              <w:spacing w:after="0" w:line="240" w:lineRule="auto"/>
              <w:ind w:left="0"/>
              <w:contextualSpacing/>
              <w:rPr>
                <w:rFonts w:ascii="Times New Roman" w:hAnsi="Times New Roman" w:cs="Times New Roman"/>
                <w:sz w:val="24"/>
                <w:szCs w:val="24"/>
              </w:rPr>
            </w:pPr>
          </w:p>
          <w:p w:rsidR="00971116" w:rsidRDefault="00971116" w:rsidP="00D57914">
            <w:pPr>
              <w:pStyle w:val="a9"/>
              <w:widowControl w:val="0"/>
              <w:tabs>
                <w:tab w:val="left" w:pos="317"/>
              </w:tabs>
              <w:autoSpaceDE w:val="0"/>
              <w:autoSpaceDN w:val="0"/>
              <w:adjustRightInd w:val="0"/>
              <w:spacing w:after="0" w:line="240" w:lineRule="auto"/>
              <w:ind w:left="0"/>
              <w:contextualSpacing/>
              <w:rPr>
                <w:rFonts w:ascii="Times New Roman" w:hAnsi="Times New Roman" w:cs="Times New Roman"/>
                <w:sz w:val="24"/>
                <w:szCs w:val="24"/>
              </w:rPr>
            </w:pPr>
          </w:p>
          <w:p w:rsidR="00971116" w:rsidRDefault="00971116" w:rsidP="00D57914">
            <w:pPr>
              <w:pStyle w:val="a9"/>
              <w:widowControl w:val="0"/>
              <w:tabs>
                <w:tab w:val="left" w:pos="317"/>
              </w:tabs>
              <w:autoSpaceDE w:val="0"/>
              <w:autoSpaceDN w:val="0"/>
              <w:adjustRightInd w:val="0"/>
              <w:spacing w:after="0" w:line="240" w:lineRule="auto"/>
              <w:ind w:left="0"/>
              <w:contextualSpacing/>
              <w:rPr>
                <w:rFonts w:ascii="Times New Roman" w:hAnsi="Times New Roman" w:cs="Times New Roman"/>
                <w:sz w:val="24"/>
                <w:szCs w:val="24"/>
              </w:rPr>
            </w:pPr>
          </w:p>
          <w:p w:rsidR="00D57914" w:rsidRDefault="00D57914" w:rsidP="00D57914">
            <w:pPr>
              <w:pStyle w:val="a9"/>
              <w:widowControl w:val="0"/>
              <w:tabs>
                <w:tab w:val="left" w:pos="317"/>
              </w:tabs>
              <w:autoSpaceDE w:val="0"/>
              <w:autoSpaceDN w:val="0"/>
              <w:adjustRightInd w:val="0"/>
              <w:spacing w:after="0" w:line="240" w:lineRule="auto"/>
              <w:ind w:left="0"/>
              <w:contextualSpacing/>
              <w:rPr>
                <w:rFonts w:ascii="Times New Roman" w:hAnsi="Times New Roman" w:cs="Times New Roman"/>
                <w:sz w:val="24"/>
                <w:szCs w:val="24"/>
              </w:rPr>
            </w:pPr>
            <w:r>
              <w:rPr>
                <w:rFonts w:ascii="Times New Roman" w:hAnsi="Times New Roman" w:cs="Times New Roman"/>
                <w:sz w:val="24"/>
                <w:szCs w:val="24"/>
              </w:rPr>
              <w:t>3.</w:t>
            </w:r>
            <w:r w:rsidRPr="00477C0F">
              <w:rPr>
                <w:rFonts w:ascii="Times New Roman" w:hAnsi="Times New Roman" w:cs="Times New Roman"/>
                <w:sz w:val="24"/>
                <w:szCs w:val="24"/>
              </w:rPr>
              <w:t>Предлагает нестандартное решение проблем, новые оригинальные проекты, вырабатывает стратегию действий на основе системного подхода</w:t>
            </w:r>
          </w:p>
        </w:tc>
        <w:tc>
          <w:tcPr>
            <w:tcW w:w="2835" w:type="dxa"/>
          </w:tcPr>
          <w:p w:rsidR="00D57914" w:rsidRDefault="00D57914" w:rsidP="00D57914">
            <w:pPr>
              <w:tabs>
                <w:tab w:val="left" w:pos="540"/>
              </w:tabs>
              <w:contextualSpacing/>
            </w:pPr>
            <w:r>
              <w:rPr>
                <w:i/>
              </w:rPr>
              <w:lastRenderedPageBreak/>
              <w:t xml:space="preserve">1.Знает </w:t>
            </w:r>
            <w:r>
              <w:t>глобальные закономерности мирового развития в экономической и социальной сфере, компетенции выпускника университета, востребованные в третьем тысячелетии.</w:t>
            </w:r>
          </w:p>
          <w:p w:rsidR="00D57914" w:rsidRDefault="00D57914" w:rsidP="00D57914">
            <w:pPr>
              <w:tabs>
                <w:tab w:val="left" w:pos="540"/>
              </w:tabs>
              <w:contextualSpacing/>
            </w:pPr>
          </w:p>
          <w:p w:rsidR="00D57914" w:rsidRDefault="00D57914" w:rsidP="00D57914">
            <w:pPr>
              <w:tabs>
                <w:tab w:val="left" w:pos="540"/>
              </w:tabs>
              <w:contextualSpacing/>
              <w:rPr>
                <w:i/>
              </w:rPr>
            </w:pPr>
            <w:r w:rsidRPr="00424106">
              <w:rPr>
                <w:i/>
              </w:rPr>
              <w:t>Уме</w:t>
            </w:r>
            <w:r>
              <w:rPr>
                <w:i/>
              </w:rPr>
              <w:t>е</w:t>
            </w:r>
            <w:r w:rsidRPr="00424106">
              <w:rPr>
                <w:i/>
              </w:rPr>
              <w:t>т</w:t>
            </w:r>
            <w:r>
              <w:t xml:space="preserve"> интерпретировать и использовать широкий круг знаний из разных предметных областей применительно к решаемой конкретной финансово-экономической задаче.</w:t>
            </w:r>
          </w:p>
          <w:p w:rsidR="00D57914" w:rsidRDefault="00D57914" w:rsidP="00D57914"/>
          <w:p w:rsidR="00971116" w:rsidRDefault="00971116" w:rsidP="00D57914">
            <w:pPr>
              <w:tabs>
                <w:tab w:val="left" w:pos="540"/>
              </w:tabs>
              <w:contextualSpacing/>
              <w:rPr>
                <w:i/>
              </w:rPr>
            </w:pPr>
          </w:p>
          <w:p w:rsidR="00971116" w:rsidRDefault="00971116" w:rsidP="00D57914">
            <w:pPr>
              <w:tabs>
                <w:tab w:val="left" w:pos="540"/>
              </w:tabs>
              <w:contextualSpacing/>
              <w:rPr>
                <w:i/>
              </w:rPr>
            </w:pPr>
          </w:p>
          <w:p w:rsidR="00971116" w:rsidRDefault="00971116" w:rsidP="00D57914">
            <w:pPr>
              <w:tabs>
                <w:tab w:val="left" w:pos="540"/>
              </w:tabs>
              <w:contextualSpacing/>
              <w:rPr>
                <w:i/>
              </w:rPr>
            </w:pPr>
          </w:p>
          <w:p w:rsidR="00971116" w:rsidRDefault="00971116" w:rsidP="00D57914">
            <w:pPr>
              <w:tabs>
                <w:tab w:val="left" w:pos="540"/>
              </w:tabs>
              <w:contextualSpacing/>
              <w:rPr>
                <w:i/>
              </w:rPr>
            </w:pPr>
          </w:p>
          <w:p w:rsidR="00971116" w:rsidRDefault="00971116" w:rsidP="00D57914">
            <w:pPr>
              <w:tabs>
                <w:tab w:val="left" w:pos="540"/>
              </w:tabs>
              <w:contextualSpacing/>
              <w:rPr>
                <w:i/>
              </w:rPr>
            </w:pPr>
          </w:p>
          <w:p w:rsidR="00971116" w:rsidRDefault="00971116" w:rsidP="00D57914">
            <w:pPr>
              <w:tabs>
                <w:tab w:val="left" w:pos="540"/>
              </w:tabs>
              <w:contextualSpacing/>
              <w:rPr>
                <w:i/>
              </w:rPr>
            </w:pPr>
          </w:p>
          <w:p w:rsidR="00971116" w:rsidRDefault="00971116" w:rsidP="00D57914">
            <w:pPr>
              <w:tabs>
                <w:tab w:val="left" w:pos="540"/>
              </w:tabs>
              <w:contextualSpacing/>
              <w:rPr>
                <w:i/>
              </w:rPr>
            </w:pPr>
          </w:p>
          <w:p w:rsidR="00971116" w:rsidRDefault="00971116" w:rsidP="00D57914">
            <w:pPr>
              <w:tabs>
                <w:tab w:val="left" w:pos="540"/>
              </w:tabs>
              <w:contextualSpacing/>
              <w:rPr>
                <w:i/>
              </w:rPr>
            </w:pPr>
          </w:p>
          <w:p w:rsidR="00971116" w:rsidRDefault="00971116" w:rsidP="00D57914">
            <w:pPr>
              <w:tabs>
                <w:tab w:val="left" w:pos="540"/>
              </w:tabs>
              <w:contextualSpacing/>
              <w:rPr>
                <w:i/>
              </w:rPr>
            </w:pPr>
          </w:p>
          <w:p w:rsidR="00971116" w:rsidRDefault="00971116" w:rsidP="00D57914">
            <w:pPr>
              <w:tabs>
                <w:tab w:val="left" w:pos="540"/>
              </w:tabs>
              <w:contextualSpacing/>
              <w:rPr>
                <w:i/>
              </w:rPr>
            </w:pPr>
          </w:p>
          <w:p w:rsidR="00971116" w:rsidRDefault="00971116" w:rsidP="00D57914">
            <w:pPr>
              <w:tabs>
                <w:tab w:val="left" w:pos="540"/>
              </w:tabs>
              <w:contextualSpacing/>
              <w:rPr>
                <w:i/>
              </w:rPr>
            </w:pPr>
          </w:p>
          <w:p w:rsidR="00971116" w:rsidRDefault="00971116" w:rsidP="00D57914">
            <w:pPr>
              <w:tabs>
                <w:tab w:val="left" w:pos="540"/>
              </w:tabs>
              <w:contextualSpacing/>
              <w:rPr>
                <w:i/>
              </w:rPr>
            </w:pPr>
          </w:p>
          <w:p w:rsidR="00971116" w:rsidRDefault="00971116" w:rsidP="00D57914">
            <w:pPr>
              <w:tabs>
                <w:tab w:val="left" w:pos="540"/>
              </w:tabs>
              <w:contextualSpacing/>
              <w:rPr>
                <w:i/>
              </w:rPr>
            </w:pPr>
          </w:p>
          <w:p w:rsidR="00971116" w:rsidRDefault="00971116" w:rsidP="00D57914">
            <w:pPr>
              <w:tabs>
                <w:tab w:val="left" w:pos="540"/>
              </w:tabs>
              <w:contextualSpacing/>
              <w:rPr>
                <w:i/>
              </w:rPr>
            </w:pPr>
          </w:p>
          <w:p w:rsidR="00971116" w:rsidRDefault="00971116" w:rsidP="00D57914">
            <w:pPr>
              <w:tabs>
                <w:tab w:val="left" w:pos="540"/>
              </w:tabs>
              <w:contextualSpacing/>
              <w:rPr>
                <w:i/>
              </w:rPr>
            </w:pPr>
          </w:p>
          <w:p w:rsidR="00971116" w:rsidRDefault="00971116" w:rsidP="00D57914">
            <w:pPr>
              <w:tabs>
                <w:tab w:val="left" w:pos="540"/>
              </w:tabs>
              <w:contextualSpacing/>
              <w:rPr>
                <w:i/>
              </w:rPr>
            </w:pPr>
          </w:p>
          <w:p w:rsidR="00971116" w:rsidRDefault="00971116" w:rsidP="00D57914">
            <w:pPr>
              <w:tabs>
                <w:tab w:val="left" w:pos="540"/>
              </w:tabs>
              <w:contextualSpacing/>
              <w:rPr>
                <w:i/>
              </w:rPr>
            </w:pPr>
          </w:p>
          <w:p w:rsidR="00971116" w:rsidRDefault="00971116" w:rsidP="00D57914">
            <w:pPr>
              <w:tabs>
                <w:tab w:val="left" w:pos="540"/>
              </w:tabs>
              <w:contextualSpacing/>
              <w:rPr>
                <w:i/>
              </w:rPr>
            </w:pPr>
          </w:p>
          <w:p w:rsidR="00971116" w:rsidRDefault="00971116" w:rsidP="00D57914">
            <w:pPr>
              <w:tabs>
                <w:tab w:val="left" w:pos="540"/>
              </w:tabs>
              <w:contextualSpacing/>
              <w:rPr>
                <w:i/>
              </w:rPr>
            </w:pPr>
          </w:p>
          <w:p w:rsidR="00971116" w:rsidRDefault="00971116" w:rsidP="00D57914">
            <w:pPr>
              <w:tabs>
                <w:tab w:val="left" w:pos="540"/>
              </w:tabs>
              <w:contextualSpacing/>
              <w:rPr>
                <w:i/>
              </w:rPr>
            </w:pPr>
          </w:p>
          <w:p w:rsidR="00971116" w:rsidRDefault="00971116" w:rsidP="00D57914">
            <w:pPr>
              <w:tabs>
                <w:tab w:val="left" w:pos="540"/>
              </w:tabs>
              <w:contextualSpacing/>
              <w:rPr>
                <w:i/>
              </w:rPr>
            </w:pPr>
          </w:p>
          <w:p w:rsidR="00971116" w:rsidRDefault="00971116" w:rsidP="00D57914">
            <w:pPr>
              <w:tabs>
                <w:tab w:val="left" w:pos="540"/>
              </w:tabs>
              <w:contextualSpacing/>
              <w:rPr>
                <w:i/>
              </w:rPr>
            </w:pPr>
          </w:p>
          <w:p w:rsidR="00971116" w:rsidRDefault="00971116" w:rsidP="00D57914">
            <w:pPr>
              <w:tabs>
                <w:tab w:val="left" w:pos="540"/>
              </w:tabs>
              <w:contextualSpacing/>
              <w:rPr>
                <w:i/>
              </w:rPr>
            </w:pPr>
          </w:p>
          <w:p w:rsidR="00971116" w:rsidRDefault="00971116" w:rsidP="00D57914">
            <w:pPr>
              <w:tabs>
                <w:tab w:val="left" w:pos="540"/>
              </w:tabs>
              <w:contextualSpacing/>
              <w:rPr>
                <w:i/>
              </w:rPr>
            </w:pPr>
          </w:p>
          <w:p w:rsidR="00971116" w:rsidRDefault="00971116" w:rsidP="00D57914">
            <w:pPr>
              <w:tabs>
                <w:tab w:val="left" w:pos="540"/>
              </w:tabs>
              <w:contextualSpacing/>
              <w:rPr>
                <w:i/>
              </w:rPr>
            </w:pPr>
          </w:p>
          <w:p w:rsidR="00971116" w:rsidRDefault="00971116" w:rsidP="00D57914">
            <w:pPr>
              <w:tabs>
                <w:tab w:val="left" w:pos="540"/>
              </w:tabs>
              <w:contextualSpacing/>
              <w:rPr>
                <w:i/>
              </w:rPr>
            </w:pPr>
          </w:p>
          <w:p w:rsidR="00971116" w:rsidRDefault="00971116" w:rsidP="00D57914">
            <w:pPr>
              <w:tabs>
                <w:tab w:val="left" w:pos="540"/>
              </w:tabs>
              <w:contextualSpacing/>
              <w:rPr>
                <w:i/>
              </w:rPr>
            </w:pPr>
          </w:p>
          <w:p w:rsidR="00971116" w:rsidRDefault="00971116" w:rsidP="00D57914">
            <w:pPr>
              <w:tabs>
                <w:tab w:val="left" w:pos="540"/>
              </w:tabs>
              <w:contextualSpacing/>
              <w:rPr>
                <w:i/>
              </w:rPr>
            </w:pPr>
          </w:p>
          <w:p w:rsidR="00971116" w:rsidRDefault="00971116" w:rsidP="00D57914">
            <w:pPr>
              <w:tabs>
                <w:tab w:val="left" w:pos="540"/>
              </w:tabs>
              <w:contextualSpacing/>
              <w:rPr>
                <w:i/>
              </w:rPr>
            </w:pPr>
          </w:p>
          <w:p w:rsidR="00971116" w:rsidRDefault="00971116" w:rsidP="00D57914">
            <w:pPr>
              <w:tabs>
                <w:tab w:val="left" w:pos="540"/>
              </w:tabs>
              <w:contextualSpacing/>
              <w:rPr>
                <w:i/>
              </w:rPr>
            </w:pPr>
          </w:p>
          <w:p w:rsidR="00CF1596" w:rsidRDefault="00CF1596" w:rsidP="00D57914">
            <w:pPr>
              <w:tabs>
                <w:tab w:val="left" w:pos="540"/>
              </w:tabs>
              <w:contextualSpacing/>
              <w:rPr>
                <w:i/>
              </w:rPr>
            </w:pPr>
          </w:p>
          <w:p w:rsidR="00D57914" w:rsidRPr="00477C0F" w:rsidRDefault="00D57914" w:rsidP="00D57914">
            <w:pPr>
              <w:tabs>
                <w:tab w:val="left" w:pos="540"/>
              </w:tabs>
              <w:contextualSpacing/>
            </w:pPr>
            <w:r>
              <w:rPr>
                <w:i/>
              </w:rPr>
              <w:t>2.</w:t>
            </w:r>
            <w:r w:rsidRPr="00477C0F">
              <w:rPr>
                <w:i/>
              </w:rPr>
              <w:t>Зна</w:t>
            </w:r>
            <w:r>
              <w:rPr>
                <w:i/>
              </w:rPr>
              <w:t>е</w:t>
            </w:r>
            <w:r w:rsidRPr="00477C0F">
              <w:rPr>
                <w:i/>
              </w:rPr>
              <w:t>т</w:t>
            </w:r>
            <w:r w:rsidRPr="00477C0F">
              <w:t xml:space="preserve"> тенденции развития экономики и бизнеса в целом и </w:t>
            </w:r>
            <w:r w:rsidRPr="00477C0F">
              <w:lastRenderedPageBreak/>
              <w:t>финансовой сферы, финансового рынка и его отдельных сегментов; виды инновационных финансовых инструментов, продуктов, услуг, технологий; инструменты и принципы финансового инжиниринга.</w:t>
            </w:r>
          </w:p>
          <w:p w:rsidR="00D57914" w:rsidRPr="00477C0F" w:rsidRDefault="00D57914" w:rsidP="00D57914">
            <w:pPr>
              <w:tabs>
                <w:tab w:val="left" w:pos="540"/>
              </w:tabs>
              <w:contextualSpacing/>
            </w:pPr>
          </w:p>
          <w:p w:rsidR="005C73CC" w:rsidRDefault="00D57914" w:rsidP="00D57914">
            <w:r w:rsidRPr="00477C0F">
              <w:rPr>
                <w:i/>
              </w:rPr>
              <w:t>Уме</w:t>
            </w:r>
            <w:r>
              <w:rPr>
                <w:i/>
              </w:rPr>
              <w:t>е</w:t>
            </w:r>
            <w:r w:rsidRPr="00477C0F">
              <w:rPr>
                <w:i/>
              </w:rPr>
              <w:t>т</w:t>
            </w:r>
            <w:r w:rsidRPr="00477C0F">
              <w:t xml:space="preserve"> использовать на практике финансовые инструменты, продукты, услуги, технологии.</w:t>
            </w:r>
          </w:p>
          <w:p w:rsidR="005C73CC" w:rsidRDefault="005C73CC" w:rsidP="005C73CC"/>
          <w:p w:rsidR="00971116" w:rsidRDefault="00971116" w:rsidP="005C73CC">
            <w:pPr>
              <w:tabs>
                <w:tab w:val="left" w:pos="540"/>
              </w:tabs>
              <w:contextualSpacing/>
              <w:rPr>
                <w:i/>
              </w:rPr>
            </w:pPr>
          </w:p>
          <w:p w:rsidR="00971116" w:rsidRDefault="00971116" w:rsidP="005C73CC">
            <w:pPr>
              <w:tabs>
                <w:tab w:val="left" w:pos="540"/>
              </w:tabs>
              <w:contextualSpacing/>
              <w:rPr>
                <w:i/>
              </w:rPr>
            </w:pPr>
          </w:p>
          <w:p w:rsidR="00971116" w:rsidRDefault="00971116" w:rsidP="005C73CC">
            <w:pPr>
              <w:tabs>
                <w:tab w:val="left" w:pos="540"/>
              </w:tabs>
              <w:contextualSpacing/>
              <w:rPr>
                <w:i/>
              </w:rPr>
            </w:pPr>
          </w:p>
          <w:p w:rsidR="00971116" w:rsidRDefault="00971116" w:rsidP="005C73CC">
            <w:pPr>
              <w:tabs>
                <w:tab w:val="left" w:pos="540"/>
              </w:tabs>
              <w:contextualSpacing/>
              <w:rPr>
                <w:i/>
              </w:rPr>
            </w:pPr>
          </w:p>
          <w:p w:rsidR="00971116" w:rsidRDefault="00971116" w:rsidP="005C73CC">
            <w:pPr>
              <w:tabs>
                <w:tab w:val="left" w:pos="540"/>
              </w:tabs>
              <w:contextualSpacing/>
              <w:rPr>
                <w:i/>
              </w:rPr>
            </w:pPr>
          </w:p>
          <w:p w:rsidR="00971116" w:rsidRDefault="00971116" w:rsidP="005C73CC">
            <w:pPr>
              <w:tabs>
                <w:tab w:val="left" w:pos="540"/>
              </w:tabs>
              <w:contextualSpacing/>
              <w:rPr>
                <w:i/>
              </w:rPr>
            </w:pPr>
          </w:p>
          <w:p w:rsidR="00971116" w:rsidRDefault="00971116" w:rsidP="005C73CC">
            <w:pPr>
              <w:tabs>
                <w:tab w:val="left" w:pos="540"/>
              </w:tabs>
              <w:contextualSpacing/>
              <w:rPr>
                <w:i/>
              </w:rPr>
            </w:pPr>
          </w:p>
          <w:p w:rsidR="00971116" w:rsidRDefault="00971116" w:rsidP="005C73CC">
            <w:pPr>
              <w:tabs>
                <w:tab w:val="left" w:pos="540"/>
              </w:tabs>
              <w:contextualSpacing/>
              <w:rPr>
                <w:i/>
              </w:rPr>
            </w:pPr>
          </w:p>
          <w:p w:rsidR="00971116" w:rsidRDefault="00971116" w:rsidP="005C73CC">
            <w:pPr>
              <w:tabs>
                <w:tab w:val="left" w:pos="540"/>
              </w:tabs>
              <w:contextualSpacing/>
              <w:rPr>
                <w:i/>
              </w:rPr>
            </w:pPr>
          </w:p>
          <w:p w:rsidR="00971116" w:rsidRDefault="00971116" w:rsidP="005C73CC">
            <w:pPr>
              <w:tabs>
                <w:tab w:val="left" w:pos="540"/>
              </w:tabs>
              <w:contextualSpacing/>
              <w:rPr>
                <w:i/>
              </w:rPr>
            </w:pPr>
          </w:p>
          <w:p w:rsidR="00971116" w:rsidRDefault="00971116" w:rsidP="005C73CC">
            <w:pPr>
              <w:tabs>
                <w:tab w:val="left" w:pos="540"/>
              </w:tabs>
              <w:contextualSpacing/>
              <w:rPr>
                <w:i/>
              </w:rPr>
            </w:pPr>
          </w:p>
          <w:p w:rsidR="00971116" w:rsidRDefault="00971116" w:rsidP="005C73CC">
            <w:pPr>
              <w:tabs>
                <w:tab w:val="left" w:pos="540"/>
              </w:tabs>
              <w:contextualSpacing/>
              <w:rPr>
                <w:i/>
              </w:rPr>
            </w:pPr>
          </w:p>
          <w:p w:rsidR="00971116" w:rsidRDefault="00971116" w:rsidP="005C73CC">
            <w:pPr>
              <w:tabs>
                <w:tab w:val="left" w:pos="540"/>
              </w:tabs>
              <w:contextualSpacing/>
              <w:rPr>
                <w:i/>
              </w:rPr>
            </w:pPr>
          </w:p>
          <w:p w:rsidR="00971116" w:rsidRDefault="00971116" w:rsidP="005C73CC">
            <w:pPr>
              <w:tabs>
                <w:tab w:val="left" w:pos="540"/>
              </w:tabs>
              <w:contextualSpacing/>
              <w:rPr>
                <w:i/>
              </w:rPr>
            </w:pPr>
          </w:p>
          <w:p w:rsidR="00971116" w:rsidRDefault="00971116" w:rsidP="005C73CC">
            <w:pPr>
              <w:tabs>
                <w:tab w:val="left" w:pos="540"/>
              </w:tabs>
              <w:contextualSpacing/>
              <w:rPr>
                <w:i/>
              </w:rPr>
            </w:pPr>
          </w:p>
          <w:p w:rsidR="00971116" w:rsidRDefault="00971116" w:rsidP="005C73CC">
            <w:pPr>
              <w:tabs>
                <w:tab w:val="left" w:pos="540"/>
              </w:tabs>
              <w:contextualSpacing/>
              <w:rPr>
                <w:i/>
              </w:rPr>
            </w:pPr>
          </w:p>
          <w:p w:rsidR="00971116" w:rsidRDefault="00971116" w:rsidP="005C73CC">
            <w:pPr>
              <w:tabs>
                <w:tab w:val="left" w:pos="540"/>
              </w:tabs>
              <w:contextualSpacing/>
              <w:rPr>
                <w:i/>
              </w:rPr>
            </w:pPr>
          </w:p>
          <w:p w:rsidR="00971116" w:rsidRDefault="00971116" w:rsidP="005C73CC">
            <w:pPr>
              <w:tabs>
                <w:tab w:val="left" w:pos="540"/>
              </w:tabs>
              <w:contextualSpacing/>
              <w:rPr>
                <w:i/>
              </w:rPr>
            </w:pPr>
          </w:p>
          <w:p w:rsidR="00971116" w:rsidRDefault="00971116" w:rsidP="005C73CC">
            <w:pPr>
              <w:tabs>
                <w:tab w:val="left" w:pos="540"/>
              </w:tabs>
              <w:contextualSpacing/>
              <w:rPr>
                <w:i/>
              </w:rPr>
            </w:pPr>
          </w:p>
          <w:p w:rsidR="005C73CC" w:rsidRPr="00477C0F" w:rsidRDefault="005C73CC" w:rsidP="005C73CC">
            <w:pPr>
              <w:tabs>
                <w:tab w:val="left" w:pos="540"/>
              </w:tabs>
              <w:contextualSpacing/>
            </w:pPr>
            <w:r>
              <w:rPr>
                <w:i/>
              </w:rPr>
              <w:t>3</w:t>
            </w:r>
            <w:r w:rsidRPr="00477C0F">
              <w:rPr>
                <w:i/>
              </w:rPr>
              <w:t>.Зна</w:t>
            </w:r>
            <w:r>
              <w:rPr>
                <w:i/>
              </w:rPr>
              <w:t>е</w:t>
            </w:r>
            <w:r w:rsidRPr="00477C0F">
              <w:rPr>
                <w:i/>
              </w:rPr>
              <w:t>т</w:t>
            </w:r>
            <w:r w:rsidRPr="00477C0F">
              <w:t xml:space="preserve"> возможности финансового инжиниринга и финансовых технологий для решения проблем</w:t>
            </w:r>
          </w:p>
          <w:p w:rsidR="005C73CC" w:rsidRPr="00477C0F" w:rsidRDefault="005C73CC" w:rsidP="005C73CC">
            <w:pPr>
              <w:tabs>
                <w:tab w:val="left" w:pos="540"/>
              </w:tabs>
              <w:contextualSpacing/>
            </w:pPr>
          </w:p>
          <w:p w:rsidR="005C73CC" w:rsidRPr="00477C0F" w:rsidRDefault="005C73CC" w:rsidP="005C73CC">
            <w:pPr>
              <w:tabs>
                <w:tab w:val="left" w:pos="540"/>
              </w:tabs>
              <w:contextualSpacing/>
            </w:pPr>
            <w:r w:rsidRPr="00477C0F">
              <w:rPr>
                <w:i/>
              </w:rPr>
              <w:t>Уме</w:t>
            </w:r>
            <w:r>
              <w:rPr>
                <w:i/>
              </w:rPr>
              <w:t>е</w:t>
            </w:r>
            <w:r w:rsidRPr="00477C0F">
              <w:rPr>
                <w:i/>
              </w:rPr>
              <w:t>т</w:t>
            </w:r>
            <w:r w:rsidRPr="00477C0F">
              <w:t xml:space="preserve"> использовать на практике новые финансовые инструменты, продукты, услуги, технологии; </w:t>
            </w:r>
            <w:r w:rsidRPr="00477C0F">
              <w:rPr>
                <w:color w:val="000000"/>
                <w:shd w:val="clear" w:color="auto" w:fill="FFFFFF"/>
              </w:rPr>
              <w:t>анализировать изучаемые явления, обобщать полученные результаты; делать выводы</w:t>
            </w:r>
            <w:r w:rsidRPr="00477C0F">
              <w:t xml:space="preserve">, организовывать работу с научно-технической документацией, использовать знания по теории </w:t>
            </w:r>
            <w:r w:rsidRPr="00477C0F">
              <w:lastRenderedPageBreak/>
              <w:t>финансового инжиниринга в практической деятельности</w:t>
            </w:r>
          </w:p>
          <w:p w:rsidR="00D57914" w:rsidRPr="005C73CC" w:rsidRDefault="00D57914" w:rsidP="005C73CC"/>
        </w:tc>
        <w:tc>
          <w:tcPr>
            <w:tcW w:w="4961" w:type="dxa"/>
          </w:tcPr>
          <w:p w:rsidR="00971116" w:rsidRPr="00971116" w:rsidRDefault="00971116" w:rsidP="00971116">
            <w:pPr>
              <w:suppressAutoHyphens/>
              <w:jc w:val="center"/>
              <w:rPr>
                <w:bCs/>
                <w:iCs/>
              </w:rPr>
            </w:pPr>
            <w:r w:rsidRPr="00971116">
              <w:rPr>
                <w:b/>
                <w:bCs/>
                <w:iCs/>
              </w:rPr>
              <w:lastRenderedPageBreak/>
              <w:t>Задание</w:t>
            </w:r>
          </w:p>
          <w:p w:rsidR="00971116" w:rsidRPr="00971116" w:rsidRDefault="00971116" w:rsidP="00971116">
            <w:pPr>
              <w:suppressAutoHyphens/>
              <w:spacing w:before="100" w:beforeAutospacing="1" w:after="100" w:afterAutospacing="1"/>
              <w:jc w:val="both"/>
              <w:rPr>
                <w:bCs/>
                <w:iCs/>
              </w:rPr>
            </w:pPr>
            <w:r w:rsidRPr="00971116">
              <w:rPr>
                <w:bCs/>
                <w:iCs/>
              </w:rPr>
              <w:t>Определите, верны (В) или неверны (Н) следующие утверждения, и обоснуйте свою точку зрения</w:t>
            </w:r>
          </w:p>
          <w:p w:rsidR="00971116" w:rsidRPr="00971116" w:rsidRDefault="00971116" w:rsidP="00971116">
            <w:pPr>
              <w:suppressAutoHyphens/>
              <w:spacing w:before="100" w:beforeAutospacing="1" w:after="100" w:afterAutospacing="1"/>
              <w:jc w:val="both"/>
              <w:rPr>
                <w:bCs/>
                <w:iCs/>
              </w:rPr>
            </w:pPr>
            <w:r w:rsidRPr="00971116">
              <w:rPr>
                <w:bCs/>
                <w:iCs/>
              </w:rPr>
              <w:t>1.</w:t>
            </w:r>
            <w:r w:rsidRPr="00971116">
              <w:rPr>
                <w:bCs/>
                <w:iCs/>
              </w:rPr>
              <w:tab/>
              <w:t xml:space="preserve">Валютного риска можно избежать, если инвестировать в ценные бумаги и другие активы, номинированные в иностранной валюте </w:t>
            </w:r>
          </w:p>
          <w:p w:rsidR="00971116" w:rsidRPr="00971116" w:rsidRDefault="00971116" w:rsidP="00971116">
            <w:pPr>
              <w:suppressAutoHyphens/>
              <w:spacing w:before="100" w:beforeAutospacing="1" w:after="100" w:afterAutospacing="1"/>
              <w:jc w:val="both"/>
              <w:rPr>
                <w:bCs/>
                <w:iCs/>
              </w:rPr>
            </w:pPr>
            <w:r w:rsidRPr="00971116">
              <w:rPr>
                <w:bCs/>
                <w:iCs/>
              </w:rPr>
              <w:t>2.</w:t>
            </w:r>
            <w:r w:rsidRPr="00971116">
              <w:rPr>
                <w:bCs/>
                <w:iCs/>
              </w:rPr>
              <w:tab/>
              <w:t>Облигации с плавающей купонной ставкой в большей степени подвержены инфляционному риску, чем облигации с фиксированной процентной ставкой</w:t>
            </w:r>
          </w:p>
          <w:p w:rsidR="00971116" w:rsidRPr="00971116" w:rsidRDefault="00971116" w:rsidP="00971116">
            <w:pPr>
              <w:suppressAutoHyphens/>
              <w:spacing w:before="100" w:beforeAutospacing="1" w:after="100" w:afterAutospacing="1"/>
              <w:jc w:val="both"/>
              <w:rPr>
                <w:bCs/>
                <w:iCs/>
              </w:rPr>
            </w:pPr>
            <w:r w:rsidRPr="00971116">
              <w:rPr>
                <w:bCs/>
                <w:iCs/>
              </w:rPr>
              <w:t>3.</w:t>
            </w:r>
            <w:r w:rsidRPr="00971116">
              <w:rPr>
                <w:bCs/>
                <w:iCs/>
              </w:rPr>
              <w:tab/>
              <w:t xml:space="preserve">Несистемный (специфический) риск находится в прямой зависимости от системного (рыночного) риска </w:t>
            </w:r>
          </w:p>
          <w:p w:rsidR="00971116" w:rsidRPr="00971116" w:rsidRDefault="00971116" w:rsidP="00971116">
            <w:pPr>
              <w:suppressAutoHyphens/>
              <w:spacing w:before="100" w:beforeAutospacing="1" w:after="100" w:afterAutospacing="1"/>
              <w:jc w:val="both"/>
              <w:rPr>
                <w:bCs/>
                <w:iCs/>
              </w:rPr>
            </w:pPr>
            <w:r w:rsidRPr="00971116">
              <w:rPr>
                <w:bCs/>
                <w:iCs/>
              </w:rPr>
              <w:t>4.</w:t>
            </w:r>
            <w:r w:rsidRPr="00971116">
              <w:rPr>
                <w:bCs/>
                <w:iCs/>
              </w:rPr>
              <w:tab/>
              <w:t xml:space="preserve">Существуют безрисковые активы, например, доллар США, золото, краткосрочные обязательства государства </w:t>
            </w:r>
          </w:p>
          <w:p w:rsidR="00971116" w:rsidRPr="00971116" w:rsidRDefault="00971116" w:rsidP="00971116">
            <w:pPr>
              <w:suppressAutoHyphens/>
              <w:spacing w:before="100" w:beforeAutospacing="1" w:after="100" w:afterAutospacing="1"/>
              <w:jc w:val="both"/>
              <w:rPr>
                <w:bCs/>
                <w:iCs/>
              </w:rPr>
            </w:pPr>
            <w:r w:rsidRPr="00971116">
              <w:rPr>
                <w:bCs/>
                <w:iCs/>
              </w:rPr>
              <w:t>5.</w:t>
            </w:r>
            <w:r w:rsidRPr="00971116">
              <w:rPr>
                <w:bCs/>
                <w:iCs/>
              </w:rPr>
              <w:tab/>
              <w:t xml:space="preserve">Для </w:t>
            </w:r>
            <w:proofErr w:type="gramStart"/>
            <w:r w:rsidRPr="00971116">
              <w:rPr>
                <w:bCs/>
                <w:iCs/>
              </w:rPr>
              <w:t>того</w:t>
            </w:r>
            <w:proofErr w:type="gramEnd"/>
            <w:r w:rsidRPr="00971116">
              <w:rPr>
                <w:bCs/>
                <w:iCs/>
              </w:rPr>
              <w:t xml:space="preserve"> чтобы избежать рыночного (системного) риска на рынке ценных бумаг, есть только один путь – уйти с этого рынка </w:t>
            </w:r>
          </w:p>
          <w:p w:rsidR="00971116" w:rsidRPr="00971116" w:rsidRDefault="00971116" w:rsidP="00971116">
            <w:pPr>
              <w:suppressAutoHyphens/>
              <w:spacing w:before="100" w:beforeAutospacing="1" w:after="100" w:afterAutospacing="1"/>
              <w:jc w:val="both"/>
              <w:rPr>
                <w:bCs/>
                <w:iCs/>
              </w:rPr>
            </w:pPr>
            <w:r w:rsidRPr="00971116">
              <w:rPr>
                <w:bCs/>
                <w:iCs/>
              </w:rPr>
              <w:t>6.</w:t>
            </w:r>
            <w:r w:rsidRPr="00971116">
              <w:rPr>
                <w:bCs/>
                <w:iCs/>
              </w:rPr>
              <w:tab/>
              <w:t xml:space="preserve">Ставка доходности по казначейским векселям США имеет характеристику как «ставка без риска». Это означает, что вложения в эти ценные бумаги свободны от всех рисков </w:t>
            </w:r>
          </w:p>
          <w:p w:rsidR="00971116" w:rsidRPr="00971116" w:rsidRDefault="00971116" w:rsidP="00971116">
            <w:pPr>
              <w:suppressAutoHyphens/>
              <w:spacing w:before="100" w:beforeAutospacing="1" w:after="100" w:afterAutospacing="1"/>
              <w:jc w:val="both"/>
              <w:rPr>
                <w:bCs/>
                <w:iCs/>
              </w:rPr>
            </w:pPr>
            <w:r w:rsidRPr="00971116">
              <w:rPr>
                <w:bCs/>
                <w:iCs/>
              </w:rPr>
              <w:t>7.</w:t>
            </w:r>
            <w:r w:rsidRPr="00971116">
              <w:rPr>
                <w:bCs/>
                <w:iCs/>
              </w:rPr>
              <w:tab/>
              <w:t xml:space="preserve">Высокий кредитный рейтинг эмитента не является обязательным условием размещения еврооблигаций этого эмитента </w:t>
            </w:r>
          </w:p>
          <w:p w:rsidR="00971116" w:rsidRPr="00971116" w:rsidRDefault="00971116" w:rsidP="00971116">
            <w:pPr>
              <w:suppressAutoHyphens/>
              <w:spacing w:before="100" w:beforeAutospacing="1" w:after="100" w:afterAutospacing="1"/>
              <w:jc w:val="both"/>
              <w:rPr>
                <w:bCs/>
                <w:iCs/>
              </w:rPr>
            </w:pPr>
            <w:r w:rsidRPr="00971116">
              <w:rPr>
                <w:bCs/>
                <w:iCs/>
              </w:rPr>
              <w:t>8.</w:t>
            </w:r>
            <w:r w:rsidRPr="00971116">
              <w:rPr>
                <w:bCs/>
                <w:iCs/>
              </w:rPr>
              <w:tab/>
              <w:t xml:space="preserve">Рейтинг – это платная услуга, оказываемая рейтинговым агентством эмитенту ценных бумаг </w:t>
            </w:r>
          </w:p>
          <w:p w:rsidR="00971116" w:rsidRPr="00971116" w:rsidRDefault="00971116" w:rsidP="00971116">
            <w:pPr>
              <w:suppressAutoHyphens/>
              <w:spacing w:before="100" w:beforeAutospacing="1" w:after="100" w:afterAutospacing="1"/>
              <w:jc w:val="both"/>
              <w:rPr>
                <w:bCs/>
                <w:iCs/>
              </w:rPr>
            </w:pPr>
            <w:r w:rsidRPr="00971116">
              <w:rPr>
                <w:bCs/>
                <w:iCs/>
              </w:rPr>
              <w:t xml:space="preserve">9. «Мусорные» облигации не могут рассматриваться как инструмент для инвестирования денежных средств из-за своего низкого инвестиционного качества </w:t>
            </w:r>
          </w:p>
          <w:p w:rsidR="00971116" w:rsidRPr="00971116" w:rsidRDefault="00971116" w:rsidP="00971116">
            <w:pPr>
              <w:suppressAutoHyphens/>
              <w:spacing w:before="100" w:beforeAutospacing="1" w:after="100" w:afterAutospacing="1"/>
              <w:jc w:val="both"/>
              <w:rPr>
                <w:bCs/>
                <w:iCs/>
              </w:rPr>
            </w:pPr>
            <w:r w:rsidRPr="00971116">
              <w:rPr>
                <w:bCs/>
                <w:iCs/>
              </w:rPr>
              <w:t>10.</w:t>
            </w:r>
            <w:r w:rsidRPr="00971116">
              <w:rPr>
                <w:bCs/>
                <w:iCs/>
              </w:rPr>
              <w:tab/>
              <w:t xml:space="preserve">Облигации с залоговым обеспечением не несут в себе кредитного риска </w:t>
            </w:r>
          </w:p>
          <w:p w:rsidR="00971116" w:rsidRPr="00971116" w:rsidRDefault="00971116" w:rsidP="00971116">
            <w:pPr>
              <w:suppressAutoHyphens/>
              <w:spacing w:before="100" w:beforeAutospacing="1" w:after="100" w:afterAutospacing="1"/>
              <w:jc w:val="both"/>
              <w:rPr>
                <w:bCs/>
                <w:iCs/>
              </w:rPr>
            </w:pPr>
            <w:r w:rsidRPr="00971116">
              <w:rPr>
                <w:bCs/>
                <w:iCs/>
              </w:rPr>
              <w:t xml:space="preserve">11. В условиях использования информационных и компьютерных технологий технические риски снижаются </w:t>
            </w:r>
          </w:p>
          <w:p w:rsidR="00971116" w:rsidRPr="00971116" w:rsidRDefault="00971116" w:rsidP="00971116">
            <w:pPr>
              <w:suppressAutoHyphens/>
              <w:jc w:val="both"/>
              <w:rPr>
                <w:bCs/>
                <w:iCs/>
              </w:rPr>
            </w:pPr>
            <w:r w:rsidRPr="00971116">
              <w:rPr>
                <w:bCs/>
                <w:iCs/>
              </w:rPr>
              <w:t>12.</w:t>
            </w:r>
            <w:r w:rsidRPr="00971116">
              <w:rPr>
                <w:bCs/>
                <w:iCs/>
              </w:rPr>
              <w:tab/>
              <w:t xml:space="preserve">Диверсификация ведет к снижению как систематического (рыночного), так и несистемного (специфического) риска инвестиционного портфеля </w:t>
            </w:r>
          </w:p>
          <w:p w:rsidR="00D57914" w:rsidRDefault="00D57914" w:rsidP="00D57914">
            <w:pPr>
              <w:widowControl w:val="0"/>
              <w:autoSpaceDE w:val="0"/>
              <w:autoSpaceDN w:val="0"/>
              <w:adjustRightInd w:val="0"/>
              <w:jc w:val="both"/>
              <w:rPr>
                <w:b/>
                <w:bCs/>
              </w:rPr>
            </w:pPr>
          </w:p>
          <w:p w:rsidR="00971116" w:rsidRPr="00971116" w:rsidRDefault="00971116" w:rsidP="00971116">
            <w:pPr>
              <w:suppressAutoHyphens/>
              <w:jc w:val="center"/>
              <w:rPr>
                <w:b/>
                <w:bCs/>
                <w:iCs/>
              </w:rPr>
            </w:pPr>
            <w:r w:rsidRPr="00971116">
              <w:rPr>
                <w:b/>
                <w:bCs/>
                <w:iCs/>
              </w:rPr>
              <w:t>Задание</w:t>
            </w:r>
          </w:p>
          <w:p w:rsidR="00971116" w:rsidRPr="00971116" w:rsidRDefault="00971116" w:rsidP="00971116">
            <w:pPr>
              <w:tabs>
                <w:tab w:val="left" w:pos="317"/>
              </w:tabs>
              <w:contextualSpacing/>
              <w:jc w:val="both"/>
            </w:pPr>
          </w:p>
          <w:p w:rsidR="00971116" w:rsidRPr="00971116" w:rsidRDefault="00971116" w:rsidP="00971116">
            <w:pPr>
              <w:tabs>
                <w:tab w:val="left" w:pos="317"/>
              </w:tabs>
              <w:contextualSpacing/>
              <w:jc w:val="both"/>
            </w:pPr>
            <w:r w:rsidRPr="00971116">
              <w:t>Проблемная ситуация «Три ошибки Дениса Громова»</w:t>
            </w:r>
          </w:p>
          <w:p w:rsidR="00971116" w:rsidRPr="00971116" w:rsidRDefault="00971116" w:rsidP="00971116">
            <w:pPr>
              <w:tabs>
                <w:tab w:val="left" w:pos="317"/>
              </w:tabs>
              <w:contextualSpacing/>
              <w:jc w:val="both"/>
            </w:pPr>
          </w:p>
          <w:p w:rsidR="00971116" w:rsidRPr="00971116" w:rsidRDefault="00971116" w:rsidP="00971116">
            <w:pPr>
              <w:tabs>
                <w:tab w:val="left" w:pos="317"/>
              </w:tabs>
              <w:contextualSpacing/>
              <w:jc w:val="both"/>
            </w:pPr>
            <w:r w:rsidRPr="00971116">
              <w:t xml:space="preserve">В последний день торгов уходящего 2015 г. Денис Громов, частный инвестор, принял участие в торгах на валютную пару рубль/доллар США, рассчитывая на прибыль: волатильность </w:t>
            </w:r>
            <w:r w:rsidRPr="00971116">
              <w:lastRenderedPageBreak/>
              <w:t>рубля была очень высока. В результате, имея 5, 5 млн. рублей, Денис Громов «вышел» с рынка с убытком в 9 млн. руб.</w:t>
            </w:r>
          </w:p>
          <w:p w:rsidR="00971116" w:rsidRPr="00971116" w:rsidRDefault="00971116" w:rsidP="00971116">
            <w:pPr>
              <w:tabs>
                <w:tab w:val="left" w:pos="317"/>
              </w:tabs>
              <w:contextualSpacing/>
              <w:jc w:val="both"/>
            </w:pPr>
            <w:r w:rsidRPr="00971116">
              <w:t xml:space="preserve">Как такое могло случиться? Кто виноват? </w:t>
            </w:r>
          </w:p>
          <w:p w:rsidR="00971116" w:rsidRPr="00971116" w:rsidRDefault="00971116" w:rsidP="00971116">
            <w:pPr>
              <w:tabs>
                <w:tab w:val="left" w:pos="317"/>
              </w:tabs>
              <w:contextualSpacing/>
              <w:jc w:val="both"/>
            </w:pPr>
            <w:r w:rsidRPr="00971116">
              <w:t>Д. Громов – современный молодой человек, имеющий математическое университетское образование. Обмен валют – вполне понятная сделка, многие это делают, даже не имея высшего образования. Правда, не с такими потерями.</w:t>
            </w:r>
          </w:p>
          <w:p w:rsidR="00971116" w:rsidRPr="00971116" w:rsidRDefault="00971116" w:rsidP="00971116">
            <w:pPr>
              <w:tabs>
                <w:tab w:val="left" w:pos="317"/>
              </w:tabs>
              <w:contextualSpacing/>
              <w:jc w:val="both"/>
            </w:pPr>
            <w:r w:rsidRPr="00971116">
              <w:t>«Феномен Громова» - это явление, которое можно описать так: умный, грамотный специалист в одной области терпит фиаско в какой-либо области, ситуации по той причине, что кажущаяся простота и легкость действий в данной области, ситуации притупляют осторожность, внимание, чувство опасности, делает человека беспечным, что ведет к существенным потерям и неудачам.</w:t>
            </w:r>
          </w:p>
          <w:p w:rsidR="00971116" w:rsidRPr="00971116" w:rsidRDefault="00971116" w:rsidP="00971116">
            <w:pPr>
              <w:tabs>
                <w:tab w:val="left" w:pos="317"/>
              </w:tabs>
              <w:contextualSpacing/>
              <w:jc w:val="both"/>
            </w:pPr>
            <w:r w:rsidRPr="00971116">
              <w:t>В приведенном примере можно предположить, что не только сама по себе финансовая неграмотность, но и непонимание того, что высшее образование и жизненный опыт – это еще не гарантия финансовой грамотности, явились причиной печальных результатов торгов.</w:t>
            </w:r>
          </w:p>
          <w:p w:rsidR="00971116" w:rsidRPr="00971116" w:rsidRDefault="00971116" w:rsidP="00971116">
            <w:pPr>
              <w:tabs>
                <w:tab w:val="left" w:pos="317"/>
              </w:tabs>
              <w:contextualSpacing/>
              <w:jc w:val="both"/>
            </w:pPr>
            <w:r w:rsidRPr="00971116">
              <w:t xml:space="preserve">Финансовый рынок – это рынок игроков-профессионалов, дилетанту «выиграть» на этом рынке невозможно.  Это как попытаться перейти многополосную скоростную дорогу, по которой мчатся потоки машин, в неположенном месте: может быть, от одной и удастся увернуться, но вторая, третья или десятая </w:t>
            </w:r>
            <w:proofErr w:type="gramStart"/>
            <w:r w:rsidRPr="00971116">
              <w:t>-  точно</w:t>
            </w:r>
            <w:proofErr w:type="gramEnd"/>
            <w:r w:rsidRPr="00971116">
              <w:t xml:space="preserve"> собьет.     </w:t>
            </w:r>
          </w:p>
          <w:p w:rsidR="00971116" w:rsidRPr="00971116" w:rsidRDefault="00971116" w:rsidP="00971116">
            <w:pPr>
              <w:tabs>
                <w:tab w:val="left" w:pos="317"/>
              </w:tabs>
              <w:contextualSpacing/>
              <w:jc w:val="both"/>
            </w:pPr>
            <w:r w:rsidRPr="00971116">
              <w:t>Сегодняшние частные инвесторы совершают сделки на бирже через интернет, со своего компьютера или даже телефона. Создается иллюзия, что инвестор полностью контролирует ситуацию, ведь он сам вводит заявки в нужный момент. Это так. Но невидимым противником является не контрагент по сделке, а весь рынок, который играет против вас. Ошибки не прощаются.</w:t>
            </w:r>
          </w:p>
          <w:p w:rsidR="00971116" w:rsidRPr="00971116" w:rsidRDefault="00971116" w:rsidP="00971116">
            <w:pPr>
              <w:tabs>
                <w:tab w:val="left" w:pos="317"/>
              </w:tabs>
              <w:contextualSpacing/>
              <w:jc w:val="both"/>
            </w:pPr>
          </w:p>
          <w:p w:rsidR="00971116" w:rsidRPr="00971116" w:rsidRDefault="00971116" w:rsidP="00971116">
            <w:pPr>
              <w:tabs>
                <w:tab w:val="left" w:pos="317"/>
              </w:tabs>
              <w:contextualSpacing/>
              <w:jc w:val="both"/>
            </w:pPr>
            <w:r w:rsidRPr="00971116">
              <w:t>Какие же главные ошибки совершил Денис Громов?</w:t>
            </w:r>
          </w:p>
          <w:p w:rsidR="00971116" w:rsidRDefault="00971116" w:rsidP="00D57914">
            <w:pPr>
              <w:widowControl w:val="0"/>
              <w:autoSpaceDE w:val="0"/>
              <w:autoSpaceDN w:val="0"/>
              <w:adjustRightInd w:val="0"/>
              <w:jc w:val="both"/>
              <w:rPr>
                <w:b/>
                <w:bCs/>
              </w:rPr>
            </w:pPr>
          </w:p>
          <w:p w:rsidR="00971116" w:rsidRDefault="00971116" w:rsidP="00D57914">
            <w:pPr>
              <w:widowControl w:val="0"/>
              <w:autoSpaceDE w:val="0"/>
              <w:autoSpaceDN w:val="0"/>
              <w:adjustRightInd w:val="0"/>
              <w:jc w:val="both"/>
              <w:rPr>
                <w:b/>
                <w:bCs/>
              </w:rPr>
            </w:pPr>
          </w:p>
          <w:p w:rsidR="00971116" w:rsidRPr="00971116" w:rsidRDefault="00971116" w:rsidP="00971116">
            <w:pPr>
              <w:suppressAutoHyphens/>
              <w:jc w:val="center"/>
              <w:rPr>
                <w:b/>
                <w:bCs/>
                <w:iCs/>
              </w:rPr>
            </w:pPr>
            <w:r w:rsidRPr="00971116">
              <w:rPr>
                <w:b/>
                <w:bCs/>
                <w:iCs/>
              </w:rPr>
              <w:t>Задание</w:t>
            </w:r>
          </w:p>
          <w:p w:rsidR="00971116" w:rsidRPr="00971116" w:rsidRDefault="00971116" w:rsidP="00971116">
            <w:pPr>
              <w:suppressAutoHyphens/>
              <w:jc w:val="both"/>
              <w:rPr>
                <w:bCs/>
                <w:iCs/>
              </w:rPr>
            </w:pPr>
          </w:p>
          <w:p w:rsidR="00971116" w:rsidRPr="00971116" w:rsidRDefault="00971116" w:rsidP="00971116">
            <w:pPr>
              <w:suppressAutoHyphens/>
              <w:jc w:val="both"/>
              <w:rPr>
                <w:bCs/>
                <w:iCs/>
              </w:rPr>
            </w:pPr>
            <w:r w:rsidRPr="00971116">
              <w:rPr>
                <w:bCs/>
                <w:iCs/>
              </w:rPr>
              <w:t>Выполните кейс «Какой способ привлечения капитала предпочтительнее?»</w:t>
            </w:r>
          </w:p>
          <w:p w:rsidR="00971116" w:rsidRPr="00971116" w:rsidRDefault="00971116" w:rsidP="00971116">
            <w:pPr>
              <w:suppressAutoHyphens/>
              <w:spacing w:before="100" w:beforeAutospacing="1" w:after="100" w:afterAutospacing="1"/>
              <w:jc w:val="both"/>
              <w:rPr>
                <w:bCs/>
                <w:iCs/>
              </w:rPr>
            </w:pPr>
            <w:r w:rsidRPr="00971116">
              <w:rPr>
                <w:bCs/>
                <w:iCs/>
              </w:rPr>
              <w:t>Для реализации инновационного проекта предприниматели рассматривают следующие возможности финансирования бизнеса:</w:t>
            </w:r>
          </w:p>
          <w:p w:rsidR="00971116" w:rsidRPr="00971116" w:rsidRDefault="00971116" w:rsidP="00971116">
            <w:pPr>
              <w:suppressAutoHyphens/>
              <w:spacing w:before="100" w:beforeAutospacing="1" w:after="100" w:afterAutospacing="1"/>
              <w:jc w:val="both"/>
              <w:rPr>
                <w:bCs/>
                <w:iCs/>
              </w:rPr>
            </w:pPr>
            <w:r w:rsidRPr="00971116">
              <w:rPr>
                <w:bCs/>
                <w:iCs/>
              </w:rPr>
              <w:t>•</w:t>
            </w:r>
            <w:r w:rsidRPr="00971116">
              <w:rPr>
                <w:bCs/>
                <w:iCs/>
              </w:rPr>
              <w:tab/>
              <w:t>банковский кредит;</w:t>
            </w:r>
          </w:p>
          <w:p w:rsidR="00971116" w:rsidRPr="00971116" w:rsidRDefault="00971116" w:rsidP="00971116">
            <w:pPr>
              <w:suppressAutoHyphens/>
              <w:spacing w:before="100" w:beforeAutospacing="1" w:after="100" w:afterAutospacing="1"/>
              <w:jc w:val="both"/>
              <w:rPr>
                <w:bCs/>
                <w:iCs/>
              </w:rPr>
            </w:pPr>
            <w:r w:rsidRPr="00971116">
              <w:rPr>
                <w:bCs/>
                <w:iCs/>
              </w:rPr>
              <w:t>•</w:t>
            </w:r>
            <w:r w:rsidRPr="00971116">
              <w:rPr>
                <w:bCs/>
                <w:iCs/>
              </w:rPr>
              <w:tab/>
              <w:t>эмиссия привилегированных акций;</w:t>
            </w:r>
          </w:p>
          <w:p w:rsidR="00971116" w:rsidRPr="00971116" w:rsidRDefault="00971116" w:rsidP="00971116">
            <w:pPr>
              <w:suppressAutoHyphens/>
              <w:spacing w:before="100" w:beforeAutospacing="1" w:after="100" w:afterAutospacing="1"/>
              <w:jc w:val="both"/>
              <w:rPr>
                <w:bCs/>
                <w:iCs/>
              </w:rPr>
            </w:pPr>
            <w:r w:rsidRPr="00971116">
              <w:rPr>
                <w:bCs/>
                <w:iCs/>
              </w:rPr>
              <w:t>•</w:t>
            </w:r>
            <w:r w:rsidRPr="00971116">
              <w:rPr>
                <w:bCs/>
                <w:iCs/>
              </w:rPr>
              <w:tab/>
              <w:t>эмиссия обыкновенных акций;</w:t>
            </w:r>
          </w:p>
          <w:p w:rsidR="00971116" w:rsidRPr="00971116" w:rsidRDefault="00971116" w:rsidP="00971116">
            <w:pPr>
              <w:suppressAutoHyphens/>
              <w:spacing w:before="100" w:beforeAutospacing="1" w:after="100" w:afterAutospacing="1"/>
              <w:jc w:val="both"/>
              <w:rPr>
                <w:bCs/>
                <w:iCs/>
              </w:rPr>
            </w:pPr>
            <w:r w:rsidRPr="00971116">
              <w:rPr>
                <w:bCs/>
                <w:iCs/>
              </w:rPr>
              <w:t>•</w:t>
            </w:r>
            <w:r w:rsidRPr="00971116">
              <w:rPr>
                <w:bCs/>
                <w:iCs/>
              </w:rPr>
              <w:tab/>
              <w:t>эмиссия облигаций;</w:t>
            </w:r>
          </w:p>
          <w:p w:rsidR="00971116" w:rsidRPr="00971116" w:rsidRDefault="00971116" w:rsidP="00971116">
            <w:pPr>
              <w:suppressAutoHyphens/>
              <w:spacing w:before="100" w:beforeAutospacing="1" w:after="100" w:afterAutospacing="1"/>
              <w:jc w:val="both"/>
              <w:rPr>
                <w:bCs/>
                <w:iCs/>
              </w:rPr>
            </w:pPr>
            <w:r w:rsidRPr="00971116">
              <w:rPr>
                <w:bCs/>
                <w:iCs/>
              </w:rPr>
              <w:t>•</w:t>
            </w:r>
            <w:r w:rsidRPr="00971116">
              <w:rPr>
                <w:bCs/>
                <w:iCs/>
              </w:rPr>
              <w:tab/>
              <w:t>краудфандинг;</w:t>
            </w:r>
          </w:p>
          <w:p w:rsidR="00971116" w:rsidRPr="00971116" w:rsidRDefault="00971116" w:rsidP="00971116">
            <w:pPr>
              <w:suppressAutoHyphens/>
              <w:spacing w:before="100" w:beforeAutospacing="1" w:after="100" w:afterAutospacing="1"/>
              <w:jc w:val="both"/>
              <w:rPr>
                <w:bCs/>
                <w:iCs/>
              </w:rPr>
            </w:pPr>
            <w:r w:rsidRPr="00971116">
              <w:rPr>
                <w:bCs/>
                <w:iCs/>
              </w:rPr>
              <w:t>•</w:t>
            </w:r>
            <w:r w:rsidRPr="00971116">
              <w:rPr>
                <w:bCs/>
                <w:iCs/>
              </w:rPr>
              <w:tab/>
              <w:t>майнинг криптовалюты.</w:t>
            </w:r>
          </w:p>
          <w:p w:rsidR="00971116" w:rsidRPr="00971116" w:rsidRDefault="00971116" w:rsidP="00971116">
            <w:pPr>
              <w:suppressAutoHyphens/>
              <w:jc w:val="both"/>
              <w:rPr>
                <w:bCs/>
                <w:iCs/>
              </w:rPr>
            </w:pPr>
            <w:r w:rsidRPr="00971116">
              <w:rPr>
                <w:bCs/>
                <w:iCs/>
              </w:rPr>
              <w:t>Проанализируйте возможности и угрозы каждого способа финансирования бизнеса.</w:t>
            </w:r>
          </w:p>
          <w:p w:rsidR="00971116" w:rsidRPr="00B17A60" w:rsidRDefault="00971116" w:rsidP="00D57914">
            <w:pPr>
              <w:widowControl w:val="0"/>
              <w:autoSpaceDE w:val="0"/>
              <w:autoSpaceDN w:val="0"/>
              <w:adjustRightInd w:val="0"/>
              <w:jc w:val="both"/>
              <w:rPr>
                <w:b/>
                <w:bCs/>
              </w:rPr>
            </w:pPr>
          </w:p>
        </w:tc>
      </w:tr>
      <w:tr w:rsidR="005C73CC" w:rsidRPr="00B17A60" w:rsidTr="005C73CC">
        <w:tc>
          <w:tcPr>
            <w:tcW w:w="15026" w:type="dxa"/>
            <w:gridSpan w:val="4"/>
          </w:tcPr>
          <w:p w:rsidR="005C73CC" w:rsidRPr="00B17A60" w:rsidRDefault="005C73CC" w:rsidP="00D57914">
            <w:pPr>
              <w:widowControl w:val="0"/>
              <w:autoSpaceDE w:val="0"/>
              <w:autoSpaceDN w:val="0"/>
              <w:adjustRightInd w:val="0"/>
              <w:jc w:val="both"/>
              <w:rPr>
                <w:b/>
                <w:bCs/>
              </w:rPr>
            </w:pPr>
            <w:r w:rsidRPr="00477C0F">
              <w:lastRenderedPageBreak/>
              <w:t>Направленность</w:t>
            </w:r>
            <w:r>
              <w:t xml:space="preserve"> программы </w:t>
            </w:r>
            <w:r w:rsidRPr="005C73CC">
              <w:t xml:space="preserve">магистратуры: </w:t>
            </w:r>
            <w:r w:rsidRPr="005C73CC">
              <w:rPr>
                <w:b/>
              </w:rPr>
              <w:t>Стратегии и риски</w:t>
            </w:r>
            <w:r w:rsidRPr="00477C0F">
              <w:rPr>
                <w:b/>
              </w:rPr>
              <w:t xml:space="preserve"> международного бизнеса энергетических компаний</w:t>
            </w:r>
            <w:r w:rsidR="004053FC">
              <w:rPr>
                <w:b/>
              </w:rPr>
              <w:t xml:space="preserve"> (с частичной реализацией на английском языке)</w:t>
            </w:r>
          </w:p>
        </w:tc>
      </w:tr>
      <w:tr w:rsidR="005C73CC" w:rsidRPr="00B17A60" w:rsidTr="005C73CC">
        <w:tc>
          <w:tcPr>
            <w:tcW w:w="3828" w:type="dxa"/>
          </w:tcPr>
          <w:p w:rsidR="005C73CC" w:rsidRDefault="005C73CC" w:rsidP="00D57914">
            <w:pPr>
              <w:tabs>
                <w:tab w:val="left" w:pos="540"/>
              </w:tabs>
              <w:contextualSpacing/>
              <w:jc w:val="both"/>
            </w:pPr>
            <w:r w:rsidRPr="00477C0F">
              <w:t>ПКН-5</w:t>
            </w:r>
          </w:p>
          <w:p w:rsidR="005C73CC" w:rsidRPr="00477C0F" w:rsidRDefault="005C73CC" w:rsidP="00D57914">
            <w:pPr>
              <w:tabs>
                <w:tab w:val="left" w:pos="540"/>
              </w:tabs>
              <w:contextualSpacing/>
              <w:jc w:val="both"/>
            </w:pPr>
            <w:r w:rsidRPr="00477C0F">
              <w:t>Способность управлять экономическими рисками, инвестициями, финансовыми потоками на основе интеграции знаний из смежных областей, нести ответственность за принятые организационно-управленческие решения</w:t>
            </w:r>
          </w:p>
        </w:tc>
        <w:tc>
          <w:tcPr>
            <w:tcW w:w="3402" w:type="dxa"/>
          </w:tcPr>
          <w:p w:rsidR="005C73CC" w:rsidRDefault="005C73CC" w:rsidP="00D57914">
            <w:pPr>
              <w:pStyle w:val="a9"/>
              <w:widowControl w:val="0"/>
              <w:tabs>
                <w:tab w:val="left" w:pos="317"/>
              </w:tabs>
              <w:autoSpaceDE w:val="0"/>
              <w:autoSpaceDN w:val="0"/>
              <w:adjustRightInd w:val="0"/>
              <w:spacing w:after="0" w:line="240" w:lineRule="auto"/>
              <w:ind w:left="0"/>
              <w:contextualSpacing/>
              <w:rPr>
                <w:rFonts w:ascii="Times New Roman" w:hAnsi="Times New Roman" w:cs="Times New Roman"/>
                <w:sz w:val="24"/>
                <w:szCs w:val="24"/>
              </w:rPr>
            </w:pPr>
            <w:r>
              <w:rPr>
                <w:rFonts w:ascii="Times New Roman" w:hAnsi="Times New Roman" w:cs="Times New Roman"/>
                <w:sz w:val="24"/>
                <w:szCs w:val="24"/>
              </w:rPr>
              <w:t>1.</w:t>
            </w:r>
            <w:r w:rsidRPr="00477C0F">
              <w:rPr>
                <w:rFonts w:ascii="Times New Roman" w:hAnsi="Times New Roman" w:cs="Times New Roman"/>
                <w:sz w:val="24"/>
                <w:szCs w:val="24"/>
              </w:rPr>
              <w:t>Применяет теоретические знания и экономические законы для разработки алгоритмов управления экономическими рисками, инвестиционными проектами, финансовыми потоками</w:t>
            </w:r>
          </w:p>
          <w:p w:rsidR="005C73CC" w:rsidRDefault="005C73CC" w:rsidP="00D57914">
            <w:pPr>
              <w:pStyle w:val="a9"/>
              <w:widowControl w:val="0"/>
              <w:tabs>
                <w:tab w:val="left" w:pos="317"/>
              </w:tabs>
              <w:autoSpaceDE w:val="0"/>
              <w:autoSpaceDN w:val="0"/>
              <w:adjustRightInd w:val="0"/>
              <w:spacing w:after="0" w:line="240" w:lineRule="auto"/>
              <w:ind w:left="0"/>
              <w:contextualSpacing/>
              <w:rPr>
                <w:rFonts w:ascii="Times New Roman" w:hAnsi="Times New Roman" w:cs="Times New Roman"/>
                <w:sz w:val="24"/>
                <w:szCs w:val="24"/>
              </w:rPr>
            </w:pPr>
          </w:p>
          <w:p w:rsidR="005C73CC" w:rsidRDefault="005C73CC" w:rsidP="00D57914">
            <w:pPr>
              <w:pStyle w:val="a9"/>
              <w:widowControl w:val="0"/>
              <w:tabs>
                <w:tab w:val="left" w:pos="317"/>
              </w:tabs>
              <w:autoSpaceDE w:val="0"/>
              <w:autoSpaceDN w:val="0"/>
              <w:adjustRightInd w:val="0"/>
              <w:spacing w:after="0" w:line="240" w:lineRule="auto"/>
              <w:ind w:left="0"/>
              <w:contextualSpacing/>
              <w:rPr>
                <w:rFonts w:ascii="Times New Roman" w:hAnsi="Times New Roman" w:cs="Times New Roman"/>
                <w:sz w:val="24"/>
                <w:szCs w:val="24"/>
              </w:rPr>
            </w:pPr>
          </w:p>
          <w:p w:rsidR="005C73CC" w:rsidRDefault="005C73CC" w:rsidP="00D57914">
            <w:pPr>
              <w:pStyle w:val="a9"/>
              <w:widowControl w:val="0"/>
              <w:tabs>
                <w:tab w:val="left" w:pos="317"/>
              </w:tabs>
              <w:autoSpaceDE w:val="0"/>
              <w:autoSpaceDN w:val="0"/>
              <w:adjustRightInd w:val="0"/>
              <w:spacing w:after="0" w:line="240" w:lineRule="auto"/>
              <w:ind w:left="0"/>
              <w:contextualSpacing/>
              <w:rPr>
                <w:rFonts w:ascii="Times New Roman" w:hAnsi="Times New Roman" w:cs="Times New Roman"/>
                <w:sz w:val="24"/>
                <w:szCs w:val="24"/>
              </w:rPr>
            </w:pPr>
          </w:p>
          <w:p w:rsidR="005C73CC" w:rsidRDefault="005C73CC" w:rsidP="00D57914">
            <w:pPr>
              <w:pStyle w:val="a9"/>
              <w:widowControl w:val="0"/>
              <w:tabs>
                <w:tab w:val="left" w:pos="317"/>
              </w:tabs>
              <w:autoSpaceDE w:val="0"/>
              <w:autoSpaceDN w:val="0"/>
              <w:adjustRightInd w:val="0"/>
              <w:spacing w:after="0" w:line="240" w:lineRule="auto"/>
              <w:ind w:left="0"/>
              <w:contextualSpacing/>
              <w:rPr>
                <w:rFonts w:ascii="Times New Roman" w:hAnsi="Times New Roman" w:cs="Times New Roman"/>
                <w:sz w:val="24"/>
                <w:szCs w:val="24"/>
              </w:rPr>
            </w:pPr>
          </w:p>
          <w:p w:rsidR="005C73CC" w:rsidRDefault="005C73CC" w:rsidP="00D57914">
            <w:pPr>
              <w:pStyle w:val="a9"/>
              <w:widowControl w:val="0"/>
              <w:tabs>
                <w:tab w:val="left" w:pos="317"/>
              </w:tabs>
              <w:autoSpaceDE w:val="0"/>
              <w:autoSpaceDN w:val="0"/>
              <w:adjustRightInd w:val="0"/>
              <w:spacing w:after="0" w:line="240" w:lineRule="auto"/>
              <w:ind w:left="0"/>
              <w:contextualSpacing/>
              <w:rPr>
                <w:rFonts w:ascii="Times New Roman" w:hAnsi="Times New Roman" w:cs="Times New Roman"/>
                <w:sz w:val="24"/>
                <w:szCs w:val="24"/>
              </w:rPr>
            </w:pPr>
          </w:p>
          <w:p w:rsidR="005C73CC" w:rsidRDefault="005C73CC" w:rsidP="00D57914">
            <w:pPr>
              <w:pStyle w:val="a9"/>
              <w:widowControl w:val="0"/>
              <w:tabs>
                <w:tab w:val="left" w:pos="317"/>
              </w:tabs>
              <w:autoSpaceDE w:val="0"/>
              <w:autoSpaceDN w:val="0"/>
              <w:adjustRightInd w:val="0"/>
              <w:spacing w:after="0" w:line="240" w:lineRule="auto"/>
              <w:ind w:left="0"/>
              <w:contextualSpacing/>
              <w:rPr>
                <w:rFonts w:ascii="Times New Roman" w:hAnsi="Times New Roman" w:cs="Times New Roman"/>
                <w:sz w:val="24"/>
                <w:szCs w:val="24"/>
              </w:rPr>
            </w:pPr>
          </w:p>
          <w:p w:rsidR="005C73CC" w:rsidRDefault="005C73CC" w:rsidP="00D57914">
            <w:pPr>
              <w:pStyle w:val="a9"/>
              <w:widowControl w:val="0"/>
              <w:tabs>
                <w:tab w:val="left" w:pos="317"/>
              </w:tabs>
              <w:autoSpaceDE w:val="0"/>
              <w:autoSpaceDN w:val="0"/>
              <w:adjustRightInd w:val="0"/>
              <w:spacing w:after="0" w:line="240" w:lineRule="auto"/>
              <w:ind w:left="0"/>
              <w:contextualSpacing/>
              <w:rPr>
                <w:rFonts w:ascii="Times New Roman" w:hAnsi="Times New Roman" w:cs="Times New Roman"/>
                <w:sz w:val="24"/>
                <w:szCs w:val="24"/>
              </w:rPr>
            </w:pPr>
          </w:p>
          <w:p w:rsidR="005C73CC" w:rsidRDefault="005C73CC" w:rsidP="00D57914">
            <w:pPr>
              <w:pStyle w:val="a9"/>
              <w:widowControl w:val="0"/>
              <w:tabs>
                <w:tab w:val="left" w:pos="317"/>
              </w:tabs>
              <w:autoSpaceDE w:val="0"/>
              <w:autoSpaceDN w:val="0"/>
              <w:adjustRightInd w:val="0"/>
              <w:spacing w:after="0" w:line="240" w:lineRule="auto"/>
              <w:ind w:left="0"/>
              <w:contextualSpacing/>
              <w:rPr>
                <w:rFonts w:ascii="Times New Roman" w:hAnsi="Times New Roman" w:cs="Times New Roman"/>
                <w:sz w:val="24"/>
                <w:szCs w:val="24"/>
              </w:rPr>
            </w:pPr>
          </w:p>
          <w:p w:rsidR="00FF041C" w:rsidRDefault="00FF041C" w:rsidP="00D57914">
            <w:pPr>
              <w:pStyle w:val="a9"/>
              <w:widowControl w:val="0"/>
              <w:tabs>
                <w:tab w:val="left" w:pos="317"/>
              </w:tabs>
              <w:autoSpaceDE w:val="0"/>
              <w:autoSpaceDN w:val="0"/>
              <w:adjustRightInd w:val="0"/>
              <w:spacing w:after="0" w:line="240" w:lineRule="auto"/>
              <w:ind w:left="0"/>
              <w:contextualSpacing/>
              <w:rPr>
                <w:rFonts w:ascii="Times New Roman" w:hAnsi="Times New Roman" w:cs="Times New Roman"/>
                <w:sz w:val="24"/>
                <w:szCs w:val="24"/>
              </w:rPr>
            </w:pPr>
          </w:p>
          <w:p w:rsidR="00FF041C" w:rsidRDefault="00FF041C" w:rsidP="00D57914">
            <w:pPr>
              <w:pStyle w:val="a9"/>
              <w:widowControl w:val="0"/>
              <w:tabs>
                <w:tab w:val="left" w:pos="317"/>
              </w:tabs>
              <w:autoSpaceDE w:val="0"/>
              <w:autoSpaceDN w:val="0"/>
              <w:adjustRightInd w:val="0"/>
              <w:spacing w:after="0" w:line="240" w:lineRule="auto"/>
              <w:ind w:left="0"/>
              <w:contextualSpacing/>
              <w:rPr>
                <w:rFonts w:ascii="Times New Roman" w:hAnsi="Times New Roman" w:cs="Times New Roman"/>
                <w:sz w:val="24"/>
                <w:szCs w:val="24"/>
              </w:rPr>
            </w:pPr>
          </w:p>
          <w:p w:rsidR="00FF041C" w:rsidRDefault="00FF041C" w:rsidP="00D57914">
            <w:pPr>
              <w:pStyle w:val="a9"/>
              <w:widowControl w:val="0"/>
              <w:tabs>
                <w:tab w:val="left" w:pos="317"/>
              </w:tabs>
              <w:autoSpaceDE w:val="0"/>
              <w:autoSpaceDN w:val="0"/>
              <w:adjustRightInd w:val="0"/>
              <w:spacing w:after="0" w:line="240" w:lineRule="auto"/>
              <w:ind w:left="0"/>
              <w:contextualSpacing/>
              <w:rPr>
                <w:rFonts w:ascii="Times New Roman" w:hAnsi="Times New Roman" w:cs="Times New Roman"/>
                <w:sz w:val="24"/>
                <w:szCs w:val="24"/>
              </w:rPr>
            </w:pPr>
          </w:p>
          <w:p w:rsidR="00FF041C" w:rsidRDefault="00FF041C" w:rsidP="00D57914">
            <w:pPr>
              <w:pStyle w:val="a9"/>
              <w:widowControl w:val="0"/>
              <w:tabs>
                <w:tab w:val="left" w:pos="317"/>
              </w:tabs>
              <w:autoSpaceDE w:val="0"/>
              <w:autoSpaceDN w:val="0"/>
              <w:adjustRightInd w:val="0"/>
              <w:spacing w:after="0" w:line="240" w:lineRule="auto"/>
              <w:ind w:left="0"/>
              <w:contextualSpacing/>
              <w:rPr>
                <w:rFonts w:ascii="Times New Roman" w:hAnsi="Times New Roman" w:cs="Times New Roman"/>
                <w:sz w:val="24"/>
                <w:szCs w:val="24"/>
              </w:rPr>
            </w:pPr>
          </w:p>
          <w:p w:rsidR="00971116" w:rsidRDefault="00971116" w:rsidP="00D57914">
            <w:pPr>
              <w:pStyle w:val="a9"/>
              <w:widowControl w:val="0"/>
              <w:tabs>
                <w:tab w:val="left" w:pos="317"/>
              </w:tabs>
              <w:autoSpaceDE w:val="0"/>
              <w:autoSpaceDN w:val="0"/>
              <w:adjustRightInd w:val="0"/>
              <w:spacing w:after="0" w:line="240" w:lineRule="auto"/>
              <w:ind w:left="0"/>
              <w:contextualSpacing/>
              <w:rPr>
                <w:rFonts w:ascii="Times New Roman" w:hAnsi="Times New Roman" w:cs="Times New Roman"/>
                <w:sz w:val="24"/>
                <w:szCs w:val="24"/>
              </w:rPr>
            </w:pPr>
          </w:p>
          <w:p w:rsidR="00971116" w:rsidRDefault="00971116" w:rsidP="00D57914">
            <w:pPr>
              <w:pStyle w:val="a9"/>
              <w:widowControl w:val="0"/>
              <w:tabs>
                <w:tab w:val="left" w:pos="317"/>
              </w:tabs>
              <w:autoSpaceDE w:val="0"/>
              <w:autoSpaceDN w:val="0"/>
              <w:adjustRightInd w:val="0"/>
              <w:spacing w:after="0" w:line="240" w:lineRule="auto"/>
              <w:ind w:left="0"/>
              <w:contextualSpacing/>
              <w:rPr>
                <w:rFonts w:ascii="Times New Roman" w:hAnsi="Times New Roman" w:cs="Times New Roman"/>
                <w:sz w:val="24"/>
                <w:szCs w:val="24"/>
              </w:rPr>
            </w:pPr>
          </w:p>
          <w:p w:rsidR="00971116" w:rsidRDefault="00971116" w:rsidP="00D57914">
            <w:pPr>
              <w:pStyle w:val="a9"/>
              <w:widowControl w:val="0"/>
              <w:tabs>
                <w:tab w:val="left" w:pos="317"/>
              </w:tabs>
              <w:autoSpaceDE w:val="0"/>
              <w:autoSpaceDN w:val="0"/>
              <w:adjustRightInd w:val="0"/>
              <w:spacing w:after="0" w:line="240" w:lineRule="auto"/>
              <w:ind w:left="0"/>
              <w:contextualSpacing/>
              <w:rPr>
                <w:rFonts w:ascii="Times New Roman" w:hAnsi="Times New Roman" w:cs="Times New Roman"/>
                <w:sz w:val="24"/>
                <w:szCs w:val="24"/>
              </w:rPr>
            </w:pPr>
          </w:p>
          <w:p w:rsidR="005C73CC" w:rsidRDefault="005C73CC" w:rsidP="00D57914">
            <w:pPr>
              <w:pStyle w:val="a9"/>
              <w:widowControl w:val="0"/>
              <w:tabs>
                <w:tab w:val="left" w:pos="317"/>
              </w:tabs>
              <w:autoSpaceDE w:val="0"/>
              <w:autoSpaceDN w:val="0"/>
              <w:adjustRightInd w:val="0"/>
              <w:spacing w:after="0" w:line="240" w:lineRule="auto"/>
              <w:ind w:left="0"/>
              <w:contextualSpacing/>
              <w:rPr>
                <w:rFonts w:ascii="Times New Roman" w:hAnsi="Times New Roman" w:cs="Times New Roman"/>
                <w:sz w:val="24"/>
                <w:szCs w:val="24"/>
              </w:rPr>
            </w:pPr>
            <w:r>
              <w:rPr>
                <w:rFonts w:ascii="Times New Roman" w:hAnsi="Times New Roman" w:cs="Times New Roman"/>
                <w:sz w:val="24"/>
                <w:szCs w:val="24"/>
              </w:rPr>
              <w:t>2.</w:t>
            </w:r>
            <w:r w:rsidRPr="00477C0F">
              <w:rPr>
                <w:rFonts w:ascii="Times New Roman" w:hAnsi="Times New Roman" w:cs="Times New Roman"/>
                <w:sz w:val="24"/>
                <w:szCs w:val="24"/>
              </w:rPr>
              <w:t xml:space="preserve">Демонстрирует знания </w:t>
            </w:r>
            <w:r w:rsidRPr="00477C0F">
              <w:rPr>
                <w:rFonts w:ascii="Times New Roman" w:hAnsi="Times New Roman" w:cs="Times New Roman"/>
                <w:sz w:val="24"/>
                <w:szCs w:val="24"/>
              </w:rPr>
              <w:lastRenderedPageBreak/>
              <w:t>содержания основных схем финансового обеспечения инвестиционных проектов и их особенностей</w:t>
            </w:r>
          </w:p>
          <w:p w:rsidR="005C73CC" w:rsidRDefault="005C73CC" w:rsidP="00D57914">
            <w:pPr>
              <w:pStyle w:val="a9"/>
              <w:widowControl w:val="0"/>
              <w:tabs>
                <w:tab w:val="left" w:pos="317"/>
              </w:tabs>
              <w:autoSpaceDE w:val="0"/>
              <w:autoSpaceDN w:val="0"/>
              <w:adjustRightInd w:val="0"/>
              <w:spacing w:after="0" w:line="240" w:lineRule="auto"/>
              <w:ind w:left="0"/>
              <w:contextualSpacing/>
              <w:rPr>
                <w:rFonts w:ascii="Times New Roman" w:hAnsi="Times New Roman" w:cs="Times New Roman"/>
                <w:sz w:val="24"/>
                <w:szCs w:val="24"/>
              </w:rPr>
            </w:pPr>
          </w:p>
          <w:p w:rsidR="005C73CC" w:rsidRDefault="005C73CC" w:rsidP="00D57914">
            <w:pPr>
              <w:pStyle w:val="a9"/>
              <w:widowControl w:val="0"/>
              <w:tabs>
                <w:tab w:val="left" w:pos="317"/>
              </w:tabs>
              <w:autoSpaceDE w:val="0"/>
              <w:autoSpaceDN w:val="0"/>
              <w:adjustRightInd w:val="0"/>
              <w:spacing w:after="0" w:line="240" w:lineRule="auto"/>
              <w:ind w:left="0"/>
              <w:contextualSpacing/>
              <w:rPr>
                <w:rFonts w:ascii="Times New Roman" w:hAnsi="Times New Roman" w:cs="Times New Roman"/>
                <w:sz w:val="24"/>
                <w:szCs w:val="24"/>
              </w:rPr>
            </w:pPr>
          </w:p>
          <w:p w:rsidR="005C73CC" w:rsidRDefault="005C73CC" w:rsidP="00D57914">
            <w:pPr>
              <w:pStyle w:val="a9"/>
              <w:widowControl w:val="0"/>
              <w:tabs>
                <w:tab w:val="left" w:pos="317"/>
              </w:tabs>
              <w:autoSpaceDE w:val="0"/>
              <w:autoSpaceDN w:val="0"/>
              <w:adjustRightInd w:val="0"/>
              <w:spacing w:after="0" w:line="240" w:lineRule="auto"/>
              <w:ind w:left="0"/>
              <w:contextualSpacing/>
              <w:rPr>
                <w:rFonts w:ascii="Times New Roman" w:hAnsi="Times New Roman" w:cs="Times New Roman"/>
                <w:sz w:val="24"/>
                <w:szCs w:val="24"/>
              </w:rPr>
            </w:pPr>
          </w:p>
          <w:p w:rsidR="005C73CC" w:rsidRDefault="005C73CC" w:rsidP="00D57914">
            <w:pPr>
              <w:pStyle w:val="a9"/>
              <w:widowControl w:val="0"/>
              <w:tabs>
                <w:tab w:val="left" w:pos="317"/>
              </w:tabs>
              <w:autoSpaceDE w:val="0"/>
              <w:autoSpaceDN w:val="0"/>
              <w:adjustRightInd w:val="0"/>
              <w:spacing w:after="0" w:line="240" w:lineRule="auto"/>
              <w:ind w:left="0"/>
              <w:contextualSpacing/>
              <w:rPr>
                <w:rFonts w:ascii="Times New Roman" w:hAnsi="Times New Roman" w:cs="Times New Roman"/>
                <w:sz w:val="24"/>
                <w:szCs w:val="24"/>
              </w:rPr>
            </w:pPr>
          </w:p>
          <w:p w:rsidR="005C73CC" w:rsidRDefault="005C73CC" w:rsidP="00D57914">
            <w:pPr>
              <w:pStyle w:val="a9"/>
              <w:widowControl w:val="0"/>
              <w:tabs>
                <w:tab w:val="left" w:pos="317"/>
              </w:tabs>
              <w:autoSpaceDE w:val="0"/>
              <w:autoSpaceDN w:val="0"/>
              <w:adjustRightInd w:val="0"/>
              <w:spacing w:after="0" w:line="240" w:lineRule="auto"/>
              <w:ind w:left="0"/>
              <w:contextualSpacing/>
              <w:rPr>
                <w:rFonts w:ascii="Times New Roman" w:hAnsi="Times New Roman" w:cs="Times New Roman"/>
                <w:sz w:val="24"/>
                <w:szCs w:val="24"/>
              </w:rPr>
            </w:pPr>
          </w:p>
          <w:p w:rsidR="005C73CC" w:rsidRDefault="005C73CC" w:rsidP="00D57914">
            <w:pPr>
              <w:pStyle w:val="a9"/>
              <w:widowControl w:val="0"/>
              <w:tabs>
                <w:tab w:val="left" w:pos="317"/>
              </w:tabs>
              <w:autoSpaceDE w:val="0"/>
              <w:autoSpaceDN w:val="0"/>
              <w:adjustRightInd w:val="0"/>
              <w:spacing w:after="0" w:line="240" w:lineRule="auto"/>
              <w:ind w:left="0"/>
              <w:contextualSpacing/>
              <w:rPr>
                <w:rFonts w:ascii="Times New Roman" w:hAnsi="Times New Roman" w:cs="Times New Roman"/>
                <w:sz w:val="24"/>
                <w:szCs w:val="24"/>
              </w:rPr>
            </w:pPr>
          </w:p>
          <w:p w:rsidR="005C73CC" w:rsidRDefault="005C73CC" w:rsidP="00D57914">
            <w:pPr>
              <w:pStyle w:val="a9"/>
              <w:widowControl w:val="0"/>
              <w:tabs>
                <w:tab w:val="left" w:pos="317"/>
              </w:tabs>
              <w:autoSpaceDE w:val="0"/>
              <w:autoSpaceDN w:val="0"/>
              <w:adjustRightInd w:val="0"/>
              <w:spacing w:after="0" w:line="240" w:lineRule="auto"/>
              <w:ind w:left="0"/>
              <w:contextualSpacing/>
              <w:rPr>
                <w:rFonts w:ascii="Times New Roman" w:hAnsi="Times New Roman" w:cs="Times New Roman"/>
                <w:sz w:val="24"/>
                <w:szCs w:val="24"/>
              </w:rPr>
            </w:pPr>
          </w:p>
          <w:p w:rsidR="005C73CC" w:rsidRDefault="005C73CC" w:rsidP="00D57914">
            <w:pPr>
              <w:pStyle w:val="a9"/>
              <w:widowControl w:val="0"/>
              <w:tabs>
                <w:tab w:val="left" w:pos="317"/>
              </w:tabs>
              <w:autoSpaceDE w:val="0"/>
              <w:autoSpaceDN w:val="0"/>
              <w:adjustRightInd w:val="0"/>
              <w:spacing w:after="0" w:line="240" w:lineRule="auto"/>
              <w:ind w:left="0"/>
              <w:contextualSpacing/>
              <w:rPr>
                <w:rFonts w:ascii="Times New Roman" w:hAnsi="Times New Roman" w:cs="Times New Roman"/>
                <w:sz w:val="24"/>
                <w:szCs w:val="24"/>
              </w:rPr>
            </w:pPr>
          </w:p>
          <w:p w:rsidR="005C73CC" w:rsidRDefault="005C73CC" w:rsidP="00D57914">
            <w:pPr>
              <w:pStyle w:val="a9"/>
              <w:widowControl w:val="0"/>
              <w:tabs>
                <w:tab w:val="left" w:pos="317"/>
              </w:tabs>
              <w:autoSpaceDE w:val="0"/>
              <w:autoSpaceDN w:val="0"/>
              <w:adjustRightInd w:val="0"/>
              <w:spacing w:after="0" w:line="240" w:lineRule="auto"/>
              <w:ind w:left="0"/>
              <w:contextualSpacing/>
              <w:rPr>
                <w:rFonts w:ascii="Times New Roman" w:hAnsi="Times New Roman" w:cs="Times New Roman"/>
                <w:sz w:val="24"/>
                <w:szCs w:val="24"/>
              </w:rPr>
            </w:pPr>
          </w:p>
          <w:p w:rsidR="00FF041C" w:rsidRDefault="00FF041C" w:rsidP="00D57914">
            <w:pPr>
              <w:pStyle w:val="a9"/>
              <w:widowControl w:val="0"/>
              <w:tabs>
                <w:tab w:val="left" w:pos="317"/>
              </w:tabs>
              <w:autoSpaceDE w:val="0"/>
              <w:autoSpaceDN w:val="0"/>
              <w:adjustRightInd w:val="0"/>
              <w:spacing w:after="0" w:line="240" w:lineRule="auto"/>
              <w:ind w:left="0"/>
              <w:contextualSpacing/>
              <w:rPr>
                <w:rFonts w:ascii="Times New Roman" w:hAnsi="Times New Roman" w:cs="Times New Roman"/>
                <w:sz w:val="24"/>
                <w:szCs w:val="24"/>
              </w:rPr>
            </w:pPr>
          </w:p>
          <w:p w:rsidR="00CF1596" w:rsidRDefault="00CF1596" w:rsidP="00D57914">
            <w:pPr>
              <w:pStyle w:val="a9"/>
              <w:widowControl w:val="0"/>
              <w:tabs>
                <w:tab w:val="left" w:pos="317"/>
              </w:tabs>
              <w:autoSpaceDE w:val="0"/>
              <w:autoSpaceDN w:val="0"/>
              <w:adjustRightInd w:val="0"/>
              <w:spacing w:after="0" w:line="240" w:lineRule="auto"/>
              <w:ind w:left="0"/>
              <w:contextualSpacing/>
              <w:rPr>
                <w:rFonts w:ascii="Times New Roman" w:hAnsi="Times New Roman" w:cs="Times New Roman"/>
                <w:sz w:val="24"/>
                <w:szCs w:val="24"/>
              </w:rPr>
            </w:pPr>
          </w:p>
          <w:p w:rsidR="00CF1596" w:rsidRDefault="00CF1596" w:rsidP="00D57914">
            <w:pPr>
              <w:pStyle w:val="a9"/>
              <w:widowControl w:val="0"/>
              <w:tabs>
                <w:tab w:val="left" w:pos="317"/>
              </w:tabs>
              <w:autoSpaceDE w:val="0"/>
              <w:autoSpaceDN w:val="0"/>
              <w:adjustRightInd w:val="0"/>
              <w:spacing w:after="0" w:line="240" w:lineRule="auto"/>
              <w:ind w:left="0"/>
              <w:contextualSpacing/>
              <w:rPr>
                <w:rFonts w:ascii="Times New Roman" w:hAnsi="Times New Roman" w:cs="Times New Roman"/>
                <w:sz w:val="24"/>
                <w:szCs w:val="24"/>
              </w:rPr>
            </w:pPr>
          </w:p>
          <w:p w:rsidR="00CF1596" w:rsidRDefault="00CF1596" w:rsidP="00D57914">
            <w:pPr>
              <w:pStyle w:val="a9"/>
              <w:widowControl w:val="0"/>
              <w:tabs>
                <w:tab w:val="left" w:pos="317"/>
              </w:tabs>
              <w:autoSpaceDE w:val="0"/>
              <w:autoSpaceDN w:val="0"/>
              <w:adjustRightInd w:val="0"/>
              <w:spacing w:after="0" w:line="240" w:lineRule="auto"/>
              <w:ind w:left="0"/>
              <w:contextualSpacing/>
              <w:rPr>
                <w:rFonts w:ascii="Times New Roman" w:hAnsi="Times New Roman" w:cs="Times New Roman"/>
                <w:sz w:val="24"/>
                <w:szCs w:val="24"/>
              </w:rPr>
            </w:pPr>
          </w:p>
          <w:p w:rsidR="00CF1596" w:rsidRDefault="00CF1596" w:rsidP="00D57914">
            <w:pPr>
              <w:pStyle w:val="a9"/>
              <w:widowControl w:val="0"/>
              <w:tabs>
                <w:tab w:val="left" w:pos="317"/>
              </w:tabs>
              <w:autoSpaceDE w:val="0"/>
              <w:autoSpaceDN w:val="0"/>
              <w:adjustRightInd w:val="0"/>
              <w:spacing w:after="0" w:line="240" w:lineRule="auto"/>
              <w:ind w:left="0"/>
              <w:contextualSpacing/>
              <w:rPr>
                <w:rFonts w:ascii="Times New Roman" w:hAnsi="Times New Roman" w:cs="Times New Roman"/>
                <w:sz w:val="24"/>
                <w:szCs w:val="24"/>
              </w:rPr>
            </w:pPr>
          </w:p>
          <w:p w:rsidR="00CF1596" w:rsidRDefault="00CF1596" w:rsidP="00D57914">
            <w:pPr>
              <w:pStyle w:val="a9"/>
              <w:widowControl w:val="0"/>
              <w:tabs>
                <w:tab w:val="left" w:pos="317"/>
              </w:tabs>
              <w:autoSpaceDE w:val="0"/>
              <w:autoSpaceDN w:val="0"/>
              <w:adjustRightInd w:val="0"/>
              <w:spacing w:after="0" w:line="240" w:lineRule="auto"/>
              <w:ind w:left="0"/>
              <w:contextualSpacing/>
              <w:rPr>
                <w:rFonts w:ascii="Times New Roman" w:hAnsi="Times New Roman" w:cs="Times New Roman"/>
                <w:sz w:val="24"/>
                <w:szCs w:val="24"/>
              </w:rPr>
            </w:pPr>
          </w:p>
          <w:p w:rsidR="00CF1596" w:rsidRDefault="00CF1596" w:rsidP="00D57914">
            <w:pPr>
              <w:pStyle w:val="a9"/>
              <w:widowControl w:val="0"/>
              <w:tabs>
                <w:tab w:val="left" w:pos="317"/>
              </w:tabs>
              <w:autoSpaceDE w:val="0"/>
              <w:autoSpaceDN w:val="0"/>
              <w:adjustRightInd w:val="0"/>
              <w:spacing w:after="0" w:line="240" w:lineRule="auto"/>
              <w:ind w:left="0"/>
              <w:contextualSpacing/>
              <w:rPr>
                <w:rFonts w:ascii="Times New Roman" w:hAnsi="Times New Roman" w:cs="Times New Roman"/>
                <w:sz w:val="24"/>
                <w:szCs w:val="24"/>
              </w:rPr>
            </w:pPr>
          </w:p>
          <w:p w:rsidR="00CF1596" w:rsidRDefault="00CF1596" w:rsidP="00D57914">
            <w:pPr>
              <w:pStyle w:val="a9"/>
              <w:widowControl w:val="0"/>
              <w:tabs>
                <w:tab w:val="left" w:pos="317"/>
              </w:tabs>
              <w:autoSpaceDE w:val="0"/>
              <w:autoSpaceDN w:val="0"/>
              <w:adjustRightInd w:val="0"/>
              <w:spacing w:after="0" w:line="240" w:lineRule="auto"/>
              <w:ind w:left="0"/>
              <w:contextualSpacing/>
              <w:rPr>
                <w:rFonts w:ascii="Times New Roman" w:hAnsi="Times New Roman" w:cs="Times New Roman"/>
                <w:sz w:val="24"/>
                <w:szCs w:val="24"/>
              </w:rPr>
            </w:pPr>
          </w:p>
          <w:p w:rsidR="00CF1596" w:rsidRDefault="00CF1596" w:rsidP="00D57914">
            <w:pPr>
              <w:pStyle w:val="a9"/>
              <w:widowControl w:val="0"/>
              <w:tabs>
                <w:tab w:val="left" w:pos="317"/>
              </w:tabs>
              <w:autoSpaceDE w:val="0"/>
              <w:autoSpaceDN w:val="0"/>
              <w:adjustRightInd w:val="0"/>
              <w:spacing w:after="0" w:line="240" w:lineRule="auto"/>
              <w:ind w:left="0"/>
              <w:contextualSpacing/>
              <w:rPr>
                <w:rFonts w:ascii="Times New Roman" w:hAnsi="Times New Roman" w:cs="Times New Roman"/>
                <w:sz w:val="24"/>
                <w:szCs w:val="24"/>
              </w:rPr>
            </w:pPr>
          </w:p>
          <w:p w:rsidR="00CF1596" w:rsidRDefault="00CF1596" w:rsidP="00D57914">
            <w:pPr>
              <w:pStyle w:val="a9"/>
              <w:widowControl w:val="0"/>
              <w:tabs>
                <w:tab w:val="left" w:pos="317"/>
              </w:tabs>
              <w:autoSpaceDE w:val="0"/>
              <w:autoSpaceDN w:val="0"/>
              <w:adjustRightInd w:val="0"/>
              <w:spacing w:after="0" w:line="240" w:lineRule="auto"/>
              <w:ind w:left="0"/>
              <w:contextualSpacing/>
              <w:rPr>
                <w:rFonts w:ascii="Times New Roman" w:hAnsi="Times New Roman" w:cs="Times New Roman"/>
                <w:sz w:val="24"/>
                <w:szCs w:val="24"/>
              </w:rPr>
            </w:pPr>
          </w:p>
          <w:p w:rsidR="00CF1596" w:rsidRDefault="00CF1596" w:rsidP="00D57914">
            <w:pPr>
              <w:pStyle w:val="a9"/>
              <w:widowControl w:val="0"/>
              <w:tabs>
                <w:tab w:val="left" w:pos="317"/>
              </w:tabs>
              <w:autoSpaceDE w:val="0"/>
              <w:autoSpaceDN w:val="0"/>
              <w:adjustRightInd w:val="0"/>
              <w:spacing w:after="0" w:line="240" w:lineRule="auto"/>
              <w:ind w:left="0"/>
              <w:contextualSpacing/>
              <w:rPr>
                <w:rFonts w:ascii="Times New Roman" w:hAnsi="Times New Roman" w:cs="Times New Roman"/>
                <w:sz w:val="24"/>
                <w:szCs w:val="24"/>
              </w:rPr>
            </w:pPr>
          </w:p>
          <w:p w:rsidR="00CF1596" w:rsidRDefault="00CF1596" w:rsidP="00D57914">
            <w:pPr>
              <w:pStyle w:val="a9"/>
              <w:widowControl w:val="0"/>
              <w:tabs>
                <w:tab w:val="left" w:pos="317"/>
              </w:tabs>
              <w:autoSpaceDE w:val="0"/>
              <w:autoSpaceDN w:val="0"/>
              <w:adjustRightInd w:val="0"/>
              <w:spacing w:after="0" w:line="240" w:lineRule="auto"/>
              <w:ind w:left="0"/>
              <w:contextualSpacing/>
              <w:rPr>
                <w:rFonts w:ascii="Times New Roman" w:hAnsi="Times New Roman" w:cs="Times New Roman"/>
                <w:sz w:val="24"/>
                <w:szCs w:val="24"/>
              </w:rPr>
            </w:pPr>
          </w:p>
          <w:p w:rsidR="00CF1596" w:rsidRDefault="00CF1596" w:rsidP="00D57914">
            <w:pPr>
              <w:pStyle w:val="a9"/>
              <w:widowControl w:val="0"/>
              <w:tabs>
                <w:tab w:val="left" w:pos="317"/>
              </w:tabs>
              <w:autoSpaceDE w:val="0"/>
              <w:autoSpaceDN w:val="0"/>
              <w:adjustRightInd w:val="0"/>
              <w:spacing w:after="0" w:line="240" w:lineRule="auto"/>
              <w:ind w:left="0"/>
              <w:contextualSpacing/>
              <w:rPr>
                <w:rFonts w:ascii="Times New Roman" w:hAnsi="Times New Roman" w:cs="Times New Roman"/>
                <w:sz w:val="24"/>
                <w:szCs w:val="24"/>
              </w:rPr>
            </w:pPr>
          </w:p>
          <w:p w:rsidR="00CF1596" w:rsidRDefault="00CF1596" w:rsidP="00D57914">
            <w:pPr>
              <w:pStyle w:val="a9"/>
              <w:widowControl w:val="0"/>
              <w:tabs>
                <w:tab w:val="left" w:pos="317"/>
              </w:tabs>
              <w:autoSpaceDE w:val="0"/>
              <w:autoSpaceDN w:val="0"/>
              <w:adjustRightInd w:val="0"/>
              <w:spacing w:after="0" w:line="240" w:lineRule="auto"/>
              <w:ind w:left="0"/>
              <w:contextualSpacing/>
              <w:rPr>
                <w:rFonts w:ascii="Times New Roman" w:hAnsi="Times New Roman" w:cs="Times New Roman"/>
                <w:sz w:val="24"/>
                <w:szCs w:val="24"/>
              </w:rPr>
            </w:pPr>
          </w:p>
          <w:p w:rsidR="00CF1596" w:rsidRDefault="00CF1596" w:rsidP="00D57914">
            <w:pPr>
              <w:pStyle w:val="a9"/>
              <w:widowControl w:val="0"/>
              <w:tabs>
                <w:tab w:val="left" w:pos="317"/>
              </w:tabs>
              <w:autoSpaceDE w:val="0"/>
              <w:autoSpaceDN w:val="0"/>
              <w:adjustRightInd w:val="0"/>
              <w:spacing w:after="0" w:line="240" w:lineRule="auto"/>
              <w:ind w:left="0"/>
              <w:contextualSpacing/>
              <w:rPr>
                <w:rFonts w:ascii="Times New Roman" w:hAnsi="Times New Roman" w:cs="Times New Roman"/>
                <w:sz w:val="24"/>
                <w:szCs w:val="24"/>
              </w:rPr>
            </w:pPr>
          </w:p>
          <w:p w:rsidR="00CF1596" w:rsidRDefault="00CF1596" w:rsidP="00D57914">
            <w:pPr>
              <w:pStyle w:val="a9"/>
              <w:widowControl w:val="0"/>
              <w:tabs>
                <w:tab w:val="left" w:pos="317"/>
              </w:tabs>
              <w:autoSpaceDE w:val="0"/>
              <w:autoSpaceDN w:val="0"/>
              <w:adjustRightInd w:val="0"/>
              <w:spacing w:after="0" w:line="240" w:lineRule="auto"/>
              <w:ind w:left="0"/>
              <w:contextualSpacing/>
              <w:rPr>
                <w:rFonts w:ascii="Times New Roman" w:hAnsi="Times New Roman" w:cs="Times New Roman"/>
                <w:sz w:val="24"/>
                <w:szCs w:val="24"/>
              </w:rPr>
            </w:pPr>
          </w:p>
          <w:p w:rsidR="00CF1596" w:rsidRDefault="00CF1596" w:rsidP="00D57914">
            <w:pPr>
              <w:pStyle w:val="a9"/>
              <w:widowControl w:val="0"/>
              <w:tabs>
                <w:tab w:val="left" w:pos="317"/>
              </w:tabs>
              <w:autoSpaceDE w:val="0"/>
              <w:autoSpaceDN w:val="0"/>
              <w:adjustRightInd w:val="0"/>
              <w:spacing w:after="0" w:line="240" w:lineRule="auto"/>
              <w:ind w:left="0"/>
              <w:contextualSpacing/>
              <w:rPr>
                <w:rFonts w:ascii="Times New Roman" w:hAnsi="Times New Roman" w:cs="Times New Roman"/>
                <w:sz w:val="24"/>
                <w:szCs w:val="24"/>
              </w:rPr>
            </w:pPr>
          </w:p>
          <w:p w:rsidR="00CF1596" w:rsidRDefault="00CF1596" w:rsidP="00D57914">
            <w:pPr>
              <w:pStyle w:val="a9"/>
              <w:widowControl w:val="0"/>
              <w:tabs>
                <w:tab w:val="left" w:pos="317"/>
              </w:tabs>
              <w:autoSpaceDE w:val="0"/>
              <w:autoSpaceDN w:val="0"/>
              <w:adjustRightInd w:val="0"/>
              <w:spacing w:after="0" w:line="240" w:lineRule="auto"/>
              <w:ind w:left="0"/>
              <w:contextualSpacing/>
              <w:rPr>
                <w:rFonts w:ascii="Times New Roman" w:hAnsi="Times New Roman" w:cs="Times New Roman"/>
                <w:sz w:val="24"/>
                <w:szCs w:val="24"/>
              </w:rPr>
            </w:pPr>
          </w:p>
          <w:p w:rsidR="00CF1596" w:rsidRDefault="00CF1596" w:rsidP="00D57914">
            <w:pPr>
              <w:pStyle w:val="a9"/>
              <w:widowControl w:val="0"/>
              <w:tabs>
                <w:tab w:val="left" w:pos="317"/>
              </w:tabs>
              <w:autoSpaceDE w:val="0"/>
              <w:autoSpaceDN w:val="0"/>
              <w:adjustRightInd w:val="0"/>
              <w:spacing w:after="0" w:line="240" w:lineRule="auto"/>
              <w:ind w:left="0"/>
              <w:contextualSpacing/>
              <w:rPr>
                <w:rFonts w:ascii="Times New Roman" w:hAnsi="Times New Roman" w:cs="Times New Roman"/>
                <w:sz w:val="24"/>
                <w:szCs w:val="24"/>
              </w:rPr>
            </w:pPr>
          </w:p>
          <w:p w:rsidR="00CF1596" w:rsidRDefault="00CF1596" w:rsidP="00D57914">
            <w:pPr>
              <w:pStyle w:val="a9"/>
              <w:widowControl w:val="0"/>
              <w:tabs>
                <w:tab w:val="left" w:pos="317"/>
              </w:tabs>
              <w:autoSpaceDE w:val="0"/>
              <w:autoSpaceDN w:val="0"/>
              <w:adjustRightInd w:val="0"/>
              <w:spacing w:after="0" w:line="240" w:lineRule="auto"/>
              <w:ind w:left="0"/>
              <w:contextualSpacing/>
              <w:rPr>
                <w:rFonts w:ascii="Times New Roman" w:hAnsi="Times New Roman" w:cs="Times New Roman"/>
                <w:sz w:val="24"/>
                <w:szCs w:val="24"/>
              </w:rPr>
            </w:pPr>
          </w:p>
          <w:p w:rsidR="00CF1596" w:rsidRDefault="00CF1596" w:rsidP="00D57914">
            <w:pPr>
              <w:pStyle w:val="a9"/>
              <w:widowControl w:val="0"/>
              <w:tabs>
                <w:tab w:val="left" w:pos="317"/>
              </w:tabs>
              <w:autoSpaceDE w:val="0"/>
              <w:autoSpaceDN w:val="0"/>
              <w:adjustRightInd w:val="0"/>
              <w:spacing w:after="0" w:line="240" w:lineRule="auto"/>
              <w:ind w:left="0"/>
              <w:contextualSpacing/>
              <w:rPr>
                <w:rFonts w:ascii="Times New Roman" w:hAnsi="Times New Roman" w:cs="Times New Roman"/>
                <w:sz w:val="24"/>
                <w:szCs w:val="24"/>
              </w:rPr>
            </w:pPr>
          </w:p>
          <w:p w:rsidR="00CF1596" w:rsidRDefault="00CF1596" w:rsidP="00D57914">
            <w:pPr>
              <w:pStyle w:val="a9"/>
              <w:widowControl w:val="0"/>
              <w:tabs>
                <w:tab w:val="left" w:pos="317"/>
              </w:tabs>
              <w:autoSpaceDE w:val="0"/>
              <w:autoSpaceDN w:val="0"/>
              <w:adjustRightInd w:val="0"/>
              <w:spacing w:after="0" w:line="240" w:lineRule="auto"/>
              <w:ind w:left="0"/>
              <w:contextualSpacing/>
              <w:rPr>
                <w:rFonts w:ascii="Times New Roman" w:hAnsi="Times New Roman" w:cs="Times New Roman"/>
                <w:sz w:val="24"/>
                <w:szCs w:val="24"/>
              </w:rPr>
            </w:pPr>
          </w:p>
          <w:p w:rsidR="00CF1596" w:rsidRDefault="00CF1596" w:rsidP="00D57914">
            <w:pPr>
              <w:pStyle w:val="a9"/>
              <w:widowControl w:val="0"/>
              <w:tabs>
                <w:tab w:val="left" w:pos="317"/>
              </w:tabs>
              <w:autoSpaceDE w:val="0"/>
              <w:autoSpaceDN w:val="0"/>
              <w:adjustRightInd w:val="0"/>
              <w:spacing w:after="0" w:line="240" w:lineRule="auto"/>
              <w:ind w:left="0"/>
              <w:contextualSpacing/>
              <w:rPr>
                <w:rFonts w:ascii="Times New Roman" w:hAnsi="Times New Roman" w:cs="Times New Roman"/>
                <w:sz w:val="24"/>
                <w:szCs w:val="24"/>
              </w:rPr>
            </w:pPr>
          </w:p>
          <w:p w:rsidR="00CF1596" w:rsidRDefault="00CF1596" w:rsidP="00D57914">
            <w:pPr>
              <w:pStyle w:val="a9"/>
              <w:widowControl w:val="0"/>
              <w:tabs>
                <w:tab w:val="left" w:pos="317"/>
              </w:tabs>
              <w:autoSpaceDE w:val="0"/>
              <w:autoSpaceDN w:val="0"/>
              <w:adjustRightInd w:val="0"/>
              <w:spacing w:after="0" w:line="240" w:lineRule="auto"/>
              <w:ind w:left="0"/>
              <w:contextualSpacing/>
              <w:rPr>
                <w:rFonts w:ascii="Times New Roman" w:hAnsi="Times New Roman" w:cs="Times New Roman"/>
                <w:sz w:val="24"/>
                <w:szCs w:val="24"/>
              </w:rPr>
            </w:pPr>
          </w:p>
          <w:p w:rsidR="00CF1596" w:rsidRDefault="00CF1596" w:rsidP="00D57914">
            <w:pPr>
              <w:pStyle w:val="a9"/>
              <w:widowControl w:val="0"/>
              <w:tabs>
                <w:tab w:val="left" w:pos="317"/>
              </w:tabs>
              <w:autoSpaceDE w:val="0"/>
              <w:autoSpaceDN w:val="0"/>
              <w:adjustRightInd w:val="0"/>
              <w:spacing w:after="0" w:line="240" w:lineRule="auto"/>
              <w:ind w:left="0"/>
              <w:contextualSpacing/>
              <w:rPr>
                <w:rFonts w:ascii="Times New Roman" w:hAnsi="Times New Roman" w:cs="Times New Roman"/>
                <w:sz w:val="24"/>
                <w:szCs w:val="24"/>
              </w:rPr>
            </w:pPr>
          </w:p>
          <w:p w:rsidR="00CF1596" w:rsidRDefault="00CF1596" w:rsidP="00D57914">
            <w:pPr>
              <w:pStyle w:val="a9"/>
              <w:widowControl w:val="0"/>
              <w:tabs>
                <w:tab w:val="left" w:pos="317"/>
              </w:tabs>
              <w:autoSpaceDE w:val="0"/>
              <w:autoSpaceDN w:val="0"/>
              <w:adjustRightInd w:val="0"/>
              <w:spacing w:after="0" w:line="240" w:lineRule="auto"/>
              <w:ind w:left="0"/>
              <w:contextualSpacing/>
              <w:rPr>
                <w:rFonts w:ascii="Times New Roman" w:hAnsi="Times New Roman" w:cs="Times New Roman"/>
                <w:sz w:val="24"/>
                <w:szCs w:val="24"/>
              </w:rPr>
            </w:pPr>
          </w:p>
          <w:p w:rsidR="00CF1596" w:rsidRDefault="00CF1596" w:rsidP="00D57914">
            <w:pPr>
              <w:pStyle w:val="a9"/>
              <w:widowControl w:val="0"/>
              <w:tabs>
                <w:tab w:val="left" w:pos="317"/>
              </w:tabs>
              <w:autoSpaceDE w:val="0"/>
              <w:autoSpaceDN w:val="0"/>
              <w:adjustRightInd w:val="0"/>
              <w:spacing w:after="0" w:line="240" w:lineRule="auto"/>
              <w:ind w:left="0"/>
              <w:contextualSpacing/>
              <w:rPr>
                <w:rFonts w:ascii="Times New Roman" w:hAnsi="Times New Roman" w:cs="Times New Roman"/>
                <w:sz w:val="24"/>
                <w:szCs w:val="24"/>
              </w:rPr>
            </w:pPr>
          </w:p>
          <w:p w:rsidR="00CF1596" w:rsidRDefault="00CF1596" w:rsidP="00D57914">
            <w:pPr>
              <w:pStyle w:val="a9"/>
              <w:widowControl w:val="0"/>
              <w:tabs>
                <w:tab w:val="left" w:pos="317"/>
              </w:tabs>
              <w:autoSpaceDE w:val="0"/>
              <w:autoSpaceDN w:val="0"/>
              <w:adjustRightInd w:val="0"/>
              <w:spacing w:after="0" w:line="240" w:lineRule="auto"/>
              <w:ind w:left="0"/>
              <w:contextualSpacing/>
              <w:rPr>
                <w:rFonts w:ascii="Times New Roman" w:hAnsi="Times New Roman" w:cs="Times New Roman"/>
                <w:sz w:val="24"/>
                <w:szCs w:val="24"/>
              </w:rPr>
            </w:pPr>
          </w:p>
          <w:p w:rsidR="005C73CC" w:rsidRDefault="005C73CC" w:rsidP="00D57914">
            <w:pPr>
              <w:pStyle w:val="a9"/>
              <w:widowControl w:val="0"/>
              <w:tabs>
                <w:tab w:val="left" w:pos="317"/>
              </w:tabs>
              <w:autoSpaceDE w:val="0"/>
              <w:autoSpaceDN w:val="0"/>
              <w:adjustRightInd w:val="0"/>
              <w:spacing w:after="0" w:line="240" w:lineRule="auto"/>
              <w:ind w:left="0"/>
              <w:contextualSpacing/>
              <w:rPr>
                <w:rFonts w:ascii="Times New Roman" w:hAnsi="Times New Roman" w:cs="Times New Roman"/>
                <w:sz w:val="24"/>
                <w:szCs w:val="24"/>
              </w:rPr>
            </w:pPr>
            <w:r>
              <w:rPr>
                <w:rFonts w:ascii="Times New Roman" w:hAnsi="Times New Roman" w:cs="Times New Roman"/>
                <w:sz w:val="24"/>
                <w:szCs w:val="24"/>
              </w:rPr>
              <w:t>3.</w:t>
            </w:r>
            <w:r w:rsidRPr="00477C0F">
              <w:rPr>
                <w:rFonts w:ascii="Times New Roman" w:hAnsi="Times New Roman" w:cs="Times New Roman"/>
                <w:sz w:val="24"/>
                <w:szCs w:val="24"/>
              </w:rPr>
              <w:t>Обосновывает решения по управлению инвестиционными проектами и финансовыми потоками на основе интеграции знаний из разных областей</w:t>
            </w:r>
          </w:p>
        </w:tc>
        <w:tc>
          <w:tcPr>
            <w:tcW w:w="2835" w:type="dxa"/>
          </w:tcPr>
          <w:p w:rsidR="005C73CC" w:rsidRPr="00477C0F" w:rsidRDefault="005C73CC" w:rsidP="005C73CC">
            <w:pPr>
              <w:tabs>
                <w:tab w:val="left" w:pos="540"/>
              </w:tabs>
              <w:contextualSpacing/>
            </w:pPr>
            <w:r w:rsidRPr="00477C0F">
              <w:rPr>
                <w:i/>
              </w:rPr>
              <w:lastRenderedPageBreak/>
              <w:t>1.Зна</w:t>
            </w:r>
            <w:r>
              <w:rPr>
                <w:i/>
              </w:rPr>
              <w:t>е</w:t>
            </w:r>
            <w:r w:rsidRPr="00477C0F">
              <w:rPr>
                <w:i/>
              </w:rPr>
              <w:t>т</w:t>
            </w:r>
            <w:r w:rsidRPr="00477C0F">
              <w:t xml:space="preserve"> тенденции развития экономики и бизнеса в целом и финансовой сферы, финансового рынка и его отдельных сегментов; виды инновационных финансовых инструментов, продуктов, услуг, технологий; инструменты и принципы финансового инжиниринга.</w:t>
            </w:r>
          </w:p>
          <w:p w:rsidR="005C73CC" w:rsidRPr="00477C0F" w:rsidRDefault="005C73CC" w:rsidP="005C73CC">
            <w:pPr>
              <w:tabs>
                <w:tab w:val="left" w:pos="540"/>
              </w:tabs>
              <w:contextualSpacing/>
            </w:pPr>
          </w:p>
          <w:p w:rsidR="005C73CC" w:rsidRDefault="005C73CC" w:rsidP="005C73CC">
            <w:pPr>
              <w:tabs>
                <w:tab w:val="left" w:pos="540"/>
              </w:tabs>
              <w:contextualSpacing/>
            </w:pPr>
            <w:r w:rsidRPr="00477C0F">
              <w:rPr>
                <w:i/>
              </w:rPr>
              <w:t>Уме</w:t>
            </w:r>
            <w:r>
              <w:rPr>
                <w:i/>
              </w:rPr>
              <w:t>е</w:t>
            </w:r>
            <w:r w:rsidRPr="00477C0F">
              <w:rPr>
                <w:i/>
              </w:rPr>
              <w:t>т</w:t>
            </w:r>
            <w:r w:rsidRPr="00477C0F">
              <w:t xml:space="preserve"> использовать на практике финансовые инструменты, продукты, услуги, технологии.</w:t>
            </w:r>
          </w:p>
          <w:p w:rsidR="005C73CC" w:rsidRDefault="005C73CC" w:rsidP="005C73CC">
            <w:pPr>
              <w:tabs>
                <w:tab w:val="left" w:pos="540"/>
              </w:tabs>
              <w:contextualSpacing/>
            </w:pPr>
          </w:p>
          <w:p w:rsidR="005C73CC" w:rsidRDefault="005C73CC" w:rsidP="005C73CC">
            <w:pPr>
              <w:tabs>
                <w:tab w:val="left" w:pos="540"/>
              </w:tabs>
              <w:contextualSpacing/>
            </w:pPr>
            <w:r>
              <w:t>2.</w:t>
            </w:r>
            <w:r w:rsidRPr="00424106">
              <w:rPr>
                <w:i/>
              </w:rPr>
              <w:t>Зна</w:t>
            </w:r>
            <w:r>
              <w:rPr>
                <w:i/>
              </w:rPr>
              <w:t>е</w:t>
            </w:r>
            <w:r w:rsidRPr="00424106">
              <w:rPr>
                <w:i/>
              </w:rPr>
              <w:t>т</w:t>
            </w:r>
            <w:r>
              <w:t xml:space="preserve"> виды и возможности финансирования конкретных инвестиционных проектов.</w:t>
            </w:r>
          </w:p>
          <w:p w:rsidR="005C73CC" w:rsidRDefault="005C73CC" w:rsidP="005C73CC">
            <w:pPr>
              <w:tabs>
                <w:tab w:val="left" w:pos="540"/>
              </w:tabs>
              <w:contextualSpacing/>
            </w:pPr>
          </w:p>
          <w:p w:rsidR="005C73CC" w:rsidRPr="00FF041C" w:rsidRDefault="005C73CC" w:rsidP="00FF041C">
            <w:pPr>
              <w:tabs>
                <w:tab w:val="left" w:pos="540"/>
              </w:tabs>
              <w:contextualSpacing/>
              <w:rPr>
                <w:i/>
              </w:rPr>
            </w:pPr>
            <w:r w:rsidRPr="00424106">
              <w:rPr>
                <w:i/>
              </w:rPr>
              <w:t>Уме</w:t>
            </w:r>
            <w:r>
              <w:rPr>
                <w:i/>
              </w:rPr>
              <w:t>е</w:t>
            </w:r>
            <w:r w:rsidRPr="00424106">
              <w:rPr>
                <w:i/>
              </w:rPr>
              <w:t>т</w:t>
            </w:r>
            <w:r>
              <w:t xml:space="preserve"> применять на практике финансовые инструменты, в том числе, инновационные, для финансового обеспечения конкретных инвестиционных проектов.</w:t>
            </w:r>
          </w:p>
          <w:p w:rsidR="00CF1596" w:rsidRDefault="00CF1596" w:rsidP="005C73CC">
            <w:pPr>
              <w:tabs>
                <w:tab w:val="left" w:pos="540"/>
              </w:tabs>
              <w:contextualSpacing/>
              <w:rPr>
                <w:i/>
              </w:rPr>
            </w:pPr>
          </w:p>
          <w:p w:rsidR="00CF1596" w:rsidRDefault="00CF1596" w:rsidP="005C73CC">
            <w:pPr>
              <w:tabs>
                <w:tab w:val="left" w:pos="540"/>
              </w:tabs>
              <w:contextualSpacing/>
              <w:rPr>
                <w:i/>
              </w:rPr>
            </w:pPr>
          </w:p>
          <w:p w:rsidR="00CF1596" w:rsidRDefault="00CF1596" w:rsidP="005C73CC">
            <w:pPr>
              <w:tabs>
                <w:tab w:val="left" w:pos="540"/>
              </w:tabs>
              <w:contextualSpacing/>
              <w:rPr>
                <w:i/>
              </w:rPr>
            </w:pPr>
          </w:p>
          <w:p w:rsidR="00CF1596" w:rsidRDefault="00CF1596" w:rsidP="005C73CC">
            <w:pPr>
              <w:tabs>
                <w:tab w:val="left" w:pos="540"/>
              </w:tabs>
              <w:contextualSpacing/>
              <w:rPr>
                <w:i/>
              </w:rPr>
            </w:pPr>
          </w:p>
          <w:p w:rsidR="00CF1596" w:rsidRDefault="00CF1596" w:rsidP="005C73CC">
            <w:pPr>
              <w:tabs>
                <w:tab w:val="left" w:pos="540"/>
              </w:tabs>
              <w:contextualSpacing/>
              <w:rPr>
                <w:i/>
              </w:rPr>
            </w:pPr>
          </w:p>
          <w:p w:rsidR="00CF1596" w:rsidRDefault="00CF1596" w:rsidP="005C73CC">
            <w:pPr>
              <w:tabs>
                <w:tab w:val="left" w:pos="540"/>
              </w:tabs>
              <w:contextualSpacing/>
              <w:rPr>
                <w:i/>
              </w:rPr>
            </w:pPr>
          </w:p>
          <w:p w:rsidR="00CF1596" w:rsidRDefault="00CF1596" w:rsidP="005C73CC">
            <w:pPr>
              <w:tabs>
                <w:tab w:val="left" w:pos="540"/>
              </w:tabs>
              <w:contextualSpacing/>
              <w:rPr>
                <w:i/>
              </w:rPr>
            </w:pPr>
          </w:p>
          <w:p w:rsidR="00CF1596" w:rsidRDefault="00CF1596" w:rsidP="005C73CC">
            <w:pPr>
              <w:tabs>
                <w:tab w:val="left" w:pos="540"/>
              </w:tabs>
              <w:contextualSpacing/>
              <w:rPr>
                <w:i/>
              </w:rPr>
            </w:pPr>
          </w:p>
          <w:p w:rsidR="00CF1596" w:rsidRDefault="00CF1596" w:rsidP="005C73CC">
            <w:pPr>
              <w:tabs>
                <w:tab w:val="left" w:pos="540"/>
              </w:tabs>
              <w:contextualSpacing/>
              <w:rPr>
                <w:i/>
              </w:rPr>
            </w:pPr>
          </w:p>
          <w:p w:rsidR="00CF1596" w:rsidRDefault="00CF1596" w:rsidP="005C73CC">
            <w:pPr>
              <w:tabs>
                <w:tab w:val="left" w:pos="540"/>
              </w:tabs>
              <w:contextualSpacing/>
              <w:rPr>
                <w:i/>
              </w:rPr>
            </w:pPr>
          </w:p>
          <w:p w:rsidR="00CF1596" w:rsidRDefault="00CF1596" w:rsidP="005C73CC">
            <w:pPr>
              <w:tabs>
                <w:tab w:val="left" w:pos="540"/>
              </w:tabs>
              <w:contextualSpacing/>
              <w:rPr>
                <w:i/>
              </w:rPr>
            </w:pPr>
          </w:p>
          <w:p w:rsidR="00CF1596" w:rsidRDefault="00CF1596" w:rsidP="005C73CC">
            <w:pPr>
              <w:tabs>
                <w:tab w:val="left" w:pos="540"/>
              </w:tabs>
              <w:contextualSpacing/>
              <w:rPr>
                <w:i/>
              </w:rPr>
            </w:pPr>
          </w:p>
          <w:p w:rsidR="00CF1596" w:rsidRDefault="00CF1596" w:rsidP="005C73CC">
            <w:pPr>
              <w:tabs>
                <w:tab w:val="left" w:pos="540"/>
              </w:tabs>
              <w:contextualSpacing/>
              <w:rPr>
                <w:i/>
              </w:rPr>
            </w:pPr>
          </w:p>
          <w:p w:rsidR="00CF1596" w:rsidRDefault="00CF1596" w:rsidP="005C73CC">
            <w:pPr>
              <w:tabs>
                <w:tab w:val="left" w:pos="540"/>
              </w:tabs>
              <w:contextualSpacing/>
              <w:rPr>
                <w:i/>
              </w:rPr>
            </w:pPr>
          </w:p>
          <w:p w:rsidR="00CF1596" w:rsidRDefault="00CF1596" w:rsidP="005C73CC">
            <w:pPr>
              <w:tabs>
                <w:tab w:val="left" w:pos="540"/>
              </w:tabs>
              <w:contextualSpacing/>
              <w:rPr>
                <w:i/>
              </w:rPr>
            </w:pPr>
          </w:p>
          <w:p w:rsidR="00CF1596" w:rsidRDefault="00CF1596" w:rsidP="005C73CC">
            <w:pPr>
              <w:tabs>
                <w:tab w:val="left" w:pos="540"/>
              </w:tabs>
              <w:contextualSpacing/>
              <w:rPr>
                <w:i/>
              </w:rPr>
            </w:pPr>
          </w:p>
          <w:p w:rsidR="00CF1596" w:rsidRDefault="00CF1596" w:rsidP="005C73CC">
            <w:pPr>
              <w:tabs>
                <w:tab w:val="left" w:pos="540"/>
              </w:tabs>
              <w:contextualSpacing/>
              <w:rPr>
                <w:i/>
              </w:rPr>
            </w:pPr>
          </w:p>
          <w:p w:rsidR="00CF1596" w:rsidRDefault="00CF1596" w:rsidP="005C73CC">
            <w:pPr>
              <w:tabs>
                <w:tab w:val="left" w:pos="540"/>
              </w:tabs>
              <w:contextualSpacing/>
              <w:rPr>
                <w:i/>
              </w:rPr>
            </w:pPr>
          </w:p>
          <w:p w:rsidR="00CF1596" w:rsidRDefault="00CF1596" w:rsidP="005C73CC">
            <w:pPr>
              <w:tabs>
                <w:tab w:val="left" w:pos="540"/>
              </w:tabs>
              <w:contextualSpacing/>
              <w:rPr>
                <w:i/>
              </w:rPr>
            </w:pPr>
          </w:p>
          <w:p w:rsidR="00CF1596" w:rsidRDefault="00CF1596" w:rsidP="005C73CC">
            <w:pPr>
              <w:tabs>
                <w:tab w:val="left" w:pos="540"/>
              </w:tabs>
              <w:contextualSpacing/>
              <w:rPr>
                <w:i/>
              </w:rPr>
            </w:pPr>
          </w:p>
          <w:p w:rsidR="00CF1596" w:rsidRDefault="00CF1596" w:rsidP="005C73CC">
            <w:pPr>
              <w:tabs>
                <w:tab w:val="left" w:pos="540"/>
              </w:tabs>
              <w:contextualSpacing/>
              <w:rPr>
                <w:i/>
              </w:rPr>
            </w:pPr>
          </w:p>
          <w:p w:rsidR="00CF1596" w:rsidRDefault="00CF1596" w:rsidP="005C73CC">
            <w:pPr>
              <w:tabs>
                <w:tab w:val="left" w:pos="540"/>
              </w:tabs>
              <w:contextualSpacing/>
              <w:rPr>
                <w:i/>
              </w:rPr>
            </w:pPr>
          </w:p>
          <w:p w:rsidR="00CF1596" w:rsidRDefault="00CF1596" w:rsidP="005C73CC">
            <w:pPr>
              <w:tabs>
                <w:tab w:val="left" w:pos="540"/>
              </w:tabs>
              <w:contextualSpacing/>
              <w:rPr>
                <w:i/>
              </w:rPr>
            </w:pPr>
          </w:p>
          <w:p w:rsidR="00CF1596" w:rsidRDefault="00CF1596" w:rsidP="005C73CC">
            <w:pPr>
              <w:tabs>
                <w:tab w:val="left" w:pos="540"/>
              </w:tabs>
              <w:contextualSpacing/>
              <w:rPr>
                <w:i/>
              </w:rPr>
            </w:pPr>
          </w:p>
          <w:p w:rsidR="00CF1596" w:rsidRDefault="00CF1596" w:rsidP="005C73CC">
            <w:pPr>
              <w:tabs>
                <w:tab w:val="left" w:pos="540"/>
              </w:tabs>
              <w:contextualSpacing/>
              <w:rPr>
                <w:i/>
              </w:rPr>
            </w:pPr>
          </w:p>
          <w:p w:rsidR="00CF1596" w:rsidRDefault="00CF1596" w:rsidP="005C73CC">
            <w:pPr>
              <w:tabs>
                <w:tab w:val="left" w:pos="540"/>
              </w:tabs>
              <w:contextualSpacing/>
              <w:rPr>
                <w:i/>
              </w:rPr>
            </w:pPr>
          </w:p>
          <w:p w:rsidR="005C73CC" w:rsidRPr="00477C0F" w:rsidRDefault="005C73CC" w:rsidP="005C73CC">
            <w:pPr>
              <w:tabs>
                <w:tab w:val="left" w:pos="540"/>
              </w:tabs>
              <w:contextualSpacing/>
            </w:pPr>
            <w:r>
              <w:rPr>
                <w:i/>
              </w:rPr>
              <w:t>3</w:t>
            </w:r>
            <w:r w:rsidRPr="00477C0F">
              <w:rPr>
                <w:i/>
              </w:rPr>
              <w:t>.Зна</w:t>
            </w:r>
            <w:r>
              <w:rPr>
                <w:i/>
              </w:rPr>
              <w:t>е</w:t>
            </w:r>
            <w:r w:rsidRPr="00477C0F">
              <w:rPr>
                <w:i/>
              </w:rPr>
              <w:t>т</w:t>
            </w:r>
            <w:r w:rsidRPr="00477C0F">
              <w:t xml:space="preserve"> возможности финансового инжиниринга и финансовых технологий для решения проблем</w:t>
            </w:r>
          </w:p>
          <w:p w:rsidR="005C73CC" w:rsidRPr="00477C0F" w:rsidRDefault="005C73CC" w:rsidP="005C73CC">
            <w:pPr>
              <w:tabs>
                <w:tab w:val="left" w:pos="540"/>
              </w:tabs>
              <w:contextualSpacing/>
            </w:pPr>
          </w:p>
          <w:p w:rsidR="005C73CC" w:rsidRPr="005C73CC" w:rsidRDefault="005C73CC" w:rsidP="005C73CC">
            <w:r w:rsidRPr="00477C0F">
              <w:rPr>
                <w:i/>
              </w:rPr>
              <w:t>Уметь</w:t>
            </w:r>
            <w:r w:rsidRPr="00477C0F">
              <w:t xml:space="preserve"> использовать на практике новые финансовые инструменты, продукты, услуги, технологии; </w:t>
            </w:r>
            <w:r w:rsidRPr="00477C0F">
              <w:rPr>
                <w:color w:val="000000"/>
                <w:shd w:val="clear" w:color="auto" w:fill="FFFFFF"/>
              </w:rPr>
              <w:t>анализировать изучаемые явления, обобщать полученные результаты; делать выводы</w:t>
            </w:r>
            <w:r w:rsidRPr="00477C0F">
              <w:t xml:space="preserve">, организовывать работу с научно-технической </w:t>
            </w:r>
            <w:r w:rsidRPr="00477C0F">
              <w:lastRenderedPageBreak/>
              <w:t>документацией, использовать знания по теории финансового инжиниринга в практической деятельности</w:t>
            </w:r>
          </w:p>
        </w:tc>
        <w:tc>
          <w:tcPr>
            <w:tcW w:w="4961" w:type="dxa"/>
          </w:tcPr>
          <w:p w:rsidR="00971116" w:rsidRPr="00971116" w:rsidRDefault="00971116" w:rsidP="00971116">
            <w:pPr>
              <w:suppressAutoHyphens/>
              <w:jc w:val="center"/>
              <w:rPr>
                <w:b/>
                <w:bCs/>
                <w:iCs/>
              </w:rPr>
            </w:pPr>
            <w:r w:rsidRPr="00971116">
              <w:rPr>
                <w:b/>
                <w:bCs/>
                <w:iCs/>
              </w:rPr>
              <w:lastRenderedPageBreak/>
              <w:t>Задание</w:t>
            </w:r>
          </w:p>
          <w:p w:rsidR="00971116" w:rsidRPr="00971116" w:rsidRDefault="00971116" w:rsidP="00971116">
            <w:pPr>
              <w:tabs>
                <w:tab w:val="left" w:pos="317"/>
              </w:tabs>
              <w:contextualSpacing/>
              <w:jc w:val="both"/>
            </w:pPr>
            <w:r w:rsidRPr="00971116">
              <w:t>Выполните кейс «Анализ депозитов в коммерческих банках»</w:t>
            </w:r>
          </w:p>
          <w:p w:rsidR="00971116" w:rsidRPr="00971116" w:rsidRDefault="00971116" w:rsidP="00971116">
            <w:pPr>
              <w:tabs>
                <w:tab w:val="left" w:pos="317"/>
              </w:tabs>
              <w:contextualSpacing/>
              <w:jc w:val="both"/>
            </w:pPr>
            <w:r w:rsidRPr="00971116">
              <w:t>Выберите 2 любых коммерческих банка и проанализируйте предложения этих банков для физических лиц по размещению денежных средств на денежные счета и во вклады. Заполните таблицу, включив в нее 5 наиболее привлекательных, с вашей точки зрения, видов вложений в эти банки по следующим характеристикам (выбрать 1 вариант по каждой номинации из предложений двух банков):</w:t>
            </w:r>
          </w:p>
          <w:p w:rsidR="00971116" w:rsidRPr="00971116" w:rsidRDefault="00971116" w:rsidP="00971116">
            <w:pPr>
              <w:tabs>
                <w:tab w:val="left" w:pos="317"/>
              </w:tabs>
              <w:contextualSpacing/>
              <w:jc w:val="both"/>
            </w:pPr>
            <w:r w:rsidRPr="00971116">
              <w:t>1.</w:t>
            </w:r>
            <w:r w:rsidRPr="00971116">
              <w:tab/>
              <w:t>долгосрочный вклад</w:t>
            </w:r>
          </w:p>
          <w:p w:rsidR="00971116" w:rsidRPr="00971116" w:rsidRDefault="00971116" w:rsidP="00971116">
            <w:pPr>
              <w:tabs>
                <w:tab w:val="left" w:pos="317"/>
              </w:tabs>
              <w:contextualSpacing/>
              <w:jc w:val="both"/>
            </w:pPr>
            <w:r w:rsidRPr="00971116">
              <w:t>2.</w:t>
            </w:r>
            <w:r w:rsidRPr="00971116">
              <w:tab/>
              <w:t>валютный вклад (счет)</w:t>
            </w:r>
          </w:p>
          <w:p w:rsidR="00971116" w:rsidRPr="00971116" w:rsidRDefault="00971116" w:rsidP="00971116">
            <w:pPr>
              <w:tabs>
                <w:tab w:val="left" w:pos="317"/>
              </w:tabs>
              <w:contextualSpacing/>
              <w:jc w:val="both"/>
            </w:pPr>
            <w:r w:rsidRPr="00971116">
              <w:t>3.</w:t>
            </w:r>
            <w:r w:rsidRPr="00971116">
              <w:tab/>
              <w:t>высокодоходный вклад</w:t>
            </w:r>
          </w:p>
          <w:p w:rsidR="00971116" w:rsidRPr="00971116" w:rsidRDefault="00971116" w:rsidP="00971116">
            <w:pPr>
              <w:tabs>
                <w:tab w:val="left" w:pos="317"/>
              </w:tabs>
              <w:contextualSpacing/>
              <w:jc w:val="both"/>
            </w:pPr>
            <w:r w:rsidRPr="00971116">
              <w:t>4.</w:t>
            </w:r>
            <w:r w:rsidRPr="00971116">
              <w:tab/>
              <w:t>счет «до востребования»</w:t>
            </w:r>
          </w:p>
          <w:p w:rsidR="00971116" w:rsidRPr="00971116" w:rsidRDefault="00971116" w:rsidP="00971116">
            <w:pPr>
              <w:tabs>
                <w:tab w:val="left" w:pos="317"/>
              </w:tabs>
              <w:contextualSpacing/>
              <w:jc w:val="both"/>
            </w:pPr>
            <w:r w:rsidRPr="00971116">
              <w:t>5.</w:t>
            </w:r>
            <w:r w:rsidRPr="00971116">
              <w:tab/>
              <w:t>вклад с дополнительными опциями</w:t>
            </w:r>
          </w:p>
          <w:p w:rsidR="005C73CC" w:rsidRDefault="005C73CC" w:rsidP="00D57914">
            <w:pPr>
              <w:widowControl w:val="0"/>
              <w:autoSpaceDE w:val="0"/>
              <w:autoSpaceDN w:val="0"/>
              <w:adjustRightInd w:val="0"/>
              <w:jc w:val="both"/>
              <w:rPr>
                <w:b/>
                <w:bCs/>
              </w:rPr>
            </w:pPr>
          </w:p>
          <w:p w:rsidR="00CF1596" w:rsidRDefault="00CF1596" w:rsidP="00D57914">
            <w:pPr>
              <w:widowControl w:val="0"/>
              <w:autoSpaceDE w:val="0"/>
              <w:autoSpaceDN w:val="0"/>
              <w:adjustRightInd w:val="0"/>
              <w:jc w:val="both"/>
              <w:rPr>
                <w:b/>
                <w:bCs/>
              </w:rPr>
            </w:pPr>
          </w:p>
          <w:p w:rsidR="00CF1596" w:rsidRDefault="00CF1596" w:rsidP="00D57914">
            <w:pPr>
              <w:widowControl w:val="0"/>
              <w:autoSpaceDE w:val="0"/>
              <w:autoSpaceDN w:val="0"/>
              <w:adjustRightInd w:val="0"/>
              <w:jc w:val="both"/>
              <w:rPr>
                <w:b/>
                <w:bCs/>
              </w:rPr>
            </w:pPr>
          </w:p>
          <w:p w:rsidR="00CF1596" w:rsidRDefault="00CF1596" w:rsidP="00D57914">
            <w:pPr>
              <w:widowControl w:val="0"/>
              <w:autoSpaceDE w:val="0"/>
              <w:autoSpaceDN w:val="0"/>
              <w:adjustRightInd w:val="0"/>
              <w:jc w:val="both"/>
              <w:rPr>
                <w:b/>
                <w:bCs/>
              </w:rPr>
            </w:pPr>
          </w:p>
          <w:p w:rsidR="00CF1596" w:rsidRDefault="00CF1596" w:rsidP="00D57914">
            <w:pPr>
              <w:widowControl w:val="0"/>
              <w:autoSpaceDE w:val="0"/>
              <w:autoSpaceDN w:val="0"/>
              <w:adjustRightInd w:val="0"/>
              <w:jc w:val="both"/>
              <w:rPr>
                <w:b/>
                <w:bCs/>
              </w:rPr>
            </w:pPr>
          </w:p>
          <w:p w:rsidR="00CF1596" w:rsidRDefault="00CF1596" w:rsidP="00D57914">
            <w:pPr>
              <w:widowControl w:val="0"/>
              <w:autoSpaceDE w:val="0"/>
              <w:autoSpaceDN w:val="0"/>
              <w:adjustRightInd w:val="0"/>
              <w:jc w:val="both"/>
              <w:rPr>
                <w:b/>
                <w:bCs/>
              </w:rPr>
            </w:pPr>
          </w:p>
          <w:p w:rsidR="00CF1596" w:rsidRDefault="00CF1596" w:rsidP="00D57914">
            <w:pPr>
              <w:widowControl w:val="0"/>
              <w:autoSpaceDE w:val="0"/>
              <w:autoSpaceDN w:val="0"/>
              <w:adjustRightInd w:val="0"/>
              <w:jc w:val="both"/>
              <w:rPr>
                <w:b/>
                <w:bCs/>
              </w:rPr>
            </w:pPr>
          </w:p>
          <w:p w:rsidR="00CF1596" w:rsidRDefault="00CF1596" w:rsidP="00D57914">
            <w:pPr>
              <w:widowControl w:val="0"/>
              <w:autoSpaceDE w:val="0"/>
              <w:autoSpaceDN w:val="0"/>
              <w:adjustRightInd w:val="0"/>
              <w:jc w:val="both"/>
              <w:rPr>
                <w:b/>
                <w:bCs/>
              </w:rPr>
            </w:pPr>
          </w:p>
          <w:p w:rsidR="00CF1596" w:rsidRDefault="00CF1596" w:rsidP="00D57914">
            <w:pPr>
              <w:widowControl w:val="0"/>
              <w:autoSpaceDE w:val="0"/>
              <w:autoSpaceDN w:val="0"/>
              <w:adjustRightInd w:val="0"/>
              <w:jc w:val="both"/>
              <w:rPr>
                <w:b/>
                <w:bCs/>
              </w:rPr>
            </w:pPr>
          </w:p>
          <w:p w:rsidR="00CF1596" w:rsidRDefault="00CF1596" w:rsidP="00D57914">
            <w:pPr>
              <w:widowControl w:val="0"/>
              <w:autoSpaceDE w:val="0"/>
              <w:autoSpaceDN w:val="0"/>
              <w:adjustRightInd w:val="0"/>
              <w:jc w:val="both"/>
              <w:rPr>
                <w:b/>
                <w:bCs/>
              </w:rPr>
            </w:pPr>
          </w:p>
          <w:p w:rsidR="00916319" w:rsidRDefault="00916319" w:rsidP="00916319">
            <w:pPr>
              <w:widowControl w:val="0"/>
              <w:autoSpaceDE w:val="0"/>
              <w:autoSpaceDN w:val="0"/>
              <w:adjustRightInd w:val="0"/>
              <w:jc w:val="center"/>
              <w:rPr>
                <w:b/>
                <w:bCs/>
              </w:rPr>
            </w:pPr>
            <w:r>
              <w:rPr>
                <w:b/>
                <w:bCs/>
              </w:rPr>
              <w:t>Задание</w:t>
            </w:r>
          </w:p>
          <w:p w:rsidR="00916319" w:rsidRDefault="00916319" w:rsidP="00916319">
            <w:pPr>
              <w:widowControl w:val="0"/>
              <w:autoSpaceDE w:val="0"/>
              <w:autoSpaceDN w:val="0"/>
              <w:adjustRightInd w:val="0"/>
              <w:jc w:val="center"/>
              <w:rPr>
                <w:b/>
                <w:bCs/>
              </w:rPr>
            </w:pPr>
          </w:p>
          <w:p w:rsidR="00916319" w:rsidRPr="00916319" w:rsidRDefault="00916319" w:rsidP="00916319">
            <w:pPr>
              <w:widowControl w:val="0"/>
              <w:autoSpaceDE w:val="0"/>
              <w:autoSpaceDN w:val="0"/>
              <w:adjustRightInd w:val="0"/>
              <w:jc w:val="both"/>
              <w:rPr>
                <w:bCs/>
              </w:rPr>
            </w:pPr>
            <w:r w:rsidRPr="00916319">
              <w:rPr>
                <w:bCs/>
              </w:rPr>
              <w:t>Определите, верны (В) или неверны (Н) следующие утверждения, и обоснуйте свою точку зрения.</w:t>
            </w:r>
          </w:p>
          <w:p w:rsidR="00916319" w:rsidRPr="00916319" w:rsidRDefault="00916319" w:rsidP="00916319">
            <w:pPr>
              <w:widowControl w:val="0"/>
              <w:autoSpaceDE w:val="0"/>
              <w:autoSpaceDN w:val="0"/>
              <w:adjustRightInd w:val="0"/>
              <w:jc w:val="both"/>
              <w:rPr>
                <w:bCs/>
              </w:rPr>
            </w:pPr>
          </w:p>
          <w:p w:rsidR="00916319" w:rsidRPr="00916319" w:rsidRDefault="00916319" w:rsidP="00916319">
            <w:pPr>
              <w:widowControl w:val="0"/>
              <w:autoSpaceDE w:val="0"/>
              <w:autoSpaceDN w:val="0"/>
              <w:adjustRightInd w:val="0"/>
              <w:jc w:val="both"/>
              <w:rPr>
                <w:bCs/>
              </w:rPr>
            </w:pPr>
            <w:r w:rsidRPr="00916319">
              <w:rPr>
                <w:bCs/>
              </w:rPr>
              <w:t>1.</w:t>
            </w:r>
            <w:r w:rsidRPr="00916319">
              <w:rPr>
                <w:bCs/>
              </w:rPr>
              <w:tab/>
              <w:t>Краудфандинг – это привлечение финансирования без посредника</w:t>
            </w:r>
          </w:p>
          <w:p w:rsidR="00916319" w:rsidRPr="00916319" w:rsidRDefault="00916319" w:rsidP="00916319">
            <w:pPr>
              <w:widowControl w:val="0"/>
              <w:autoSpaceDE w:val="0"/>
              <w:autoSpaceDN w:val="0"/>
              <w:adjustRightInd w:val="0"/>
              <w:jc w:val="both"/>
              <w:rPr>
                <w:bCs/>
              </w:rPr>
            </w:pPr>
            <w:r w:rsidRPr="00916319">
              <w:rPr>
                <w:bCs/>
              </w:rPr>
              <w:t>2.</w:t>
            </w:r>
            <w:r w:rsidRPr="00916319">
              <w:rPr>
                <w:bCs/>
              </w:rPr>
              <w:tab/>
              <w:t>Краудфандинг снижает риски инвестирования</w:t>
            </w:r>
          </w:p>
          <w:p w:rsidR="00916319" w:rsidRPr="00916319" w:rsidRDefault="00916319" w:rsidP="00916319">
            <w:pPr>
              <w:widowControl w:val="0"/>
              <w:autoSpaceDE w:val="0"/>
              <w:autoSpaceDN w:val="0"/>
              <w:adjustRightInd w:val="0"/>
              <w:jc w:val="both"/>
              <w:rPr>
                <w:bCs/>
              </w:rPr>
            </w:pPr>
            <w:r w:rsidRPr="00916319">
              <w:rPr>
                <w:bCs/>
              </w:rPr>
              <w:t>3.</w:t>
            </w:r>
            <w:r w:rsidRPr="00916319">
              <w:rPr>
                <w:bCs/>
              </w:rPr>
              <w:tab/>
              <w:t>Криптовалюта – это деньги</w:t>
            </w:r>
          </w:p>
          <w:p w:rsidR="00916319" w:rsidRPr="00916319" w:rsidRDefault="00916319" w:rsidP="00916319">
            <w:pPr>
              <w:widowControl w:val="0"/>
              <w:autoSpaceDE w:val="0"/>
              <w:autoSpaceDN w:val="0"/>
              <w:adjustRightInd w:val="0"/>
              <w:jc w:val="both"/>
              <w:rPr>
                <w:bCs/>
              </w:rPr>
            </w:pPr>
            <w:r w:rsidRPr="00916319">
              <w:rPr>
                <w:bCs/>
              </w:rPr>
              <w:t>4.</w:t>
            </w:r>
            <w:r w:rsidRPr="00916319">
              <w:rPr>
                <w:bCs/>
              </w:rPr>
              <w:tab/>
              <w:t>Криптовалюта – это иностранная цифровая валюта</w:t>
            </w:r>
          </w:p>
          <w:p w:rsidR="00916319" w:rsidRPr="00916319" w:rsidRDefault="00916319" w:rsidP="00916319">
            <w:pPr>
              <w:widowControl w:val="0"/>
              <w:autoSpaceDE w:val="0"/>
              <w:autoSpaceDN w:val="0"/>
              <w:adjustRightInd w:val="0"/>
              <w:jc w:val="both"/>
              <w:rPr>
                <w:bCs/>
              </w:rPr>
            </w:pPr>
            <w:r w:rsidRPr="00916319">
              <w:rPr>
                <w:bCs/>
              </w:rPr>
              <w:t>5.</w:t>
            </w:r>
            <w:r w:rsidRPr="00916319">
              <w:rPr>
                <w:bCs/>
              </w:rPr>
              <w:tab/>
            </w:r>
            <w:proofErr w:type="spellStart"/>
            <w:r w:rsidRPr="00916319">
              <w:rPr>
                <w:bCs/>
              </w:rPr>
              <w:t>Блокчейн</w:t>
            </w:r>
            <w:proofErr w:type="spellEnd"/>
            <w:r w:rsidRPr="00916319">
              <w:rPr>
                <w:bCs/>
              </w:rPr>
              <w:t xml:space="preserve"> можно использовать только для операций</w:t>
            </w:r>
            <w:r w:rsidRPr="00916319">
              <w:rPr>
                <w:bCs/>
              </w:rPr>
              <w:tab/>
              <w:t xml:space="preserve"> с криптовалютой</w:t>
            </w:r>
          </w:p>
          <w:p w:rsidR="00916319" w:rsidRPr="00916319" w:rsidRDefault="00916319" w:rsidP="00916319">
            <w:pPr>
              <w:widowControl w:val="0"/>
              <w:autoSpaceDE w:val="0"/>
              <w:autoSpaceDN w:val="0"/>
              <w:adjustRightInd w:val="0"/>
              <w:jc w:val="both"/>
              <w:rPr>
                <w:bCs/>
              </w:rPr>
            </w:pPr>
            <w:r w:rsidRPr="00916319">
              <w:rPr>
                <w:bCs/>
              </w:rPr>
              <w:t>6.</w:t>
            </w:r>
            <w:r w:rsidRPr="00916319">
              <w:rPr>
                <w:bCs/>
              </w:rPr>
              <w:tab/>
              <w:t>При прочих равных условиях получение займа посредством размещения облигаций выгоднее для эмитента, чем получение банковского кредита</w:t>
            </w:r>
          </w:p>
          <w:p w:rsidR="00916319" w:rsidRPr="00916319" w:rsidRDefault="00916319" w:rsidP="00916319">
            <w:pPr>
              <w:widowControl w:val="0"/>
              <w:autoSpaceDE w:val="0"/>
              <w:autoSpaceDN w:val="0"/>
              <w:adjustRightInd w:val="0"/>
              <w:jc w:val="both"/>
              <w:rPr>
                <w:bCs/>
              </w:rPr>
            </w:pPr>
            <w:r w:rsidRPr="00916319">
              <w:rPr>
                <w:bCs/>
              </w:rPr>
              <w:t>7.</w:t>
            </w:r>
            <w:r w:rsidRPr="00916319">
              <w:rPr>
                <w:bCs/>
              </w:rPr>
              <w:tab/>
              <w:t xml:space="preserve">Облигации могут погашаться только в денежной форме </w:t>
            </w:r>
          </w:p>
          <w:p w:rsidR="00916319" w:rsidRPr="00916319" w:rsidRDefault="00916319" w:rsidP="00916319">
            <w:pPr>
              <w:widowControl w:val="0"/>
              <w:autoSpaceDE w:val="0"/>
              <w:autoSpaceDN w:val="0"/>
              <w:adjustRightInd w:val="0"/>
              <w:jc w:val="both"/>
              <w:rPr>
                <w:bCs/>
              </w:rPr>
            </w:pPr>
            <w:proofErr w:type="gramStart"/>
            <w:r w:rsidRPr="00916319">
              <w:rPr>
                <w:bCs/>
              </w:rPr>
              <w:t>8.</w:t>
            </w:r>
            <w:r w:rsidRPr="00916319">
              <w:rPr>
                <w:bCs/>
              </w:rPr>
              <w:tab/>
              <w:t>В</w:t>
            </w:r>
            <w:proofErr w:type="gramEnd"/>
            <w:r w:rsidRPr="00916319">
              <w:rPr>
                <w:bCs/>
              </w:rPr>
              <w:t xml:space="preserve"> мировой практике встречаются случаи выпуска облигаций без срока погашения </w:t>
            </w:r>
          </w:p>
          <w:p w:rsidR="00916319" w:rsidRPr="00916319" w:rsidRDefault="00916319" w:rsidP="00916319">
            <w:pPr>
              <w:widowControl w:val="0"/>
              <w:autoSpaceDE w:val="0"/>
              <w:autoSpaceDN w:val="0"/>
              <w:adjustRightInd w:val="0"/>
              <w:jc w:val="both"/>
              <w:rPr>
                <w:bCs/>
              </w:rPr>
            </w:pPr>
            <w:r w:rsidRPr="00916319">
              <w:rPr>
                <w:bCs/>
              </w:rPr>
              <w:t>9.</w:t>
            </w:r>
            <w:r w:rsidRPr="00916319">
              <w:rPr>
                <w:bCs/>
              </w:rPr>
              <w:tab/>
              <w:t xml:space="preserve">«Мусорные» облигации не могут рассматриваться как инструмент для инвестирования денежных средств из-за своего низкого инвестиционного качества </w:t>
            </w:r>
          </w:p>
          <w:p w:rsidR="00916319" w:rsidRPr="00916319" w:rsidRDefault="00916319" w:rsidP="00916319">
            <w:pPr>
              <w:widowControl w:val="0"/>
              <w:autoSpaceDE w:val="0"/>
              <w:autoSpaceDN w:val="0"/>
              <w:adjustRightInd w:val="0"/>
              <w:jc w:val="both"/>
              <w:rPr>
                <w:bCs/>
              </w:rPr>
            </w:pPr>
            <w:r w:rsidRPr="00916319">
              <w:rPr>
                <w:bCs/>
              </w:rPr>
              <w:t>10.</w:t>
            </w:r>
            <w:r w:rsidRPr="00916319">
              <w:rPr>
                <w:bCs/>
              </w:rPr>
              <w:tab/>
              <w:t xml:space="preserve">«Мусорные» облигации часто используются в процессе поглощения компаний </w:t>
            </w:r>
          </w:p>
          <w:p w:rsidR="00916319" w:rsidRPr="00916319" w:rsidRDefault="00916319" w:rsidP="00916319">
            <w:pPr>
              <w:widowControl w:val="0"/>
              <w:autoSpaceDE w:val="0"/>
              <w:autoSpaceDN w:val="0"/>
              <w:adjustRightInd w:val="0"/>
              <w:jc w:val="both"/>
              <w:rPr>
                <w:bCs/>
              </w:rPr>
            </w:pPr>
            <w:r w:rsidRPr="00916319">
              <w:rPr>
                <w:bCs/>
              </w:rPr>
              <w:t>11.</w:t>
            </w:r>
            <w:r w:rsidRPr="00916319">
              <w:rPr>
                <w:bCs/>
              </w:rPr>
              <w:tab/>
              <w:t xml:space="preserve">Доход по бескупонным облигациям равен дисконту </w:t>
            </w:r>
          </w:p>
          <w:p w:rsidR="00916319" w:rsidRPr="00916319" w:rsidRDefault="00916319" w:rsidP="00916319">
            <w:pPr>
              <w:widowControl w:val="0"/>
              <w:autoSpaceDE w:val="0"/>
              <w:autoSpaceDN w:val="0"/>
              <w:adjustRightInd w:val="0"/>
              <w:jc w:val="both"/>
              <w:rPr>
                <w:bCs/>
              </w:rPr>
            </w:pPr>
            <w:proofErr w:type="gramStart"/>
            <w:r w:rsidRPr="00916319">
              <w:rPr>
                <w:bCs/>
              </w:rPr>
              <w:t>12.</w:t>
            </w:r>
            <w:r w:rsidRPr="00916319">
              <w:rPr>
                <w:bCs/>
              </w:rPr>
              <w:tab/>
              <w:t>В</w:t>
            </w:r>
            <w:proofErr w:type="gramEnd"/>
            <w:r w:rsidRPr="00916319">
              <w:rPr>
                <w:bCs/>
              </w:rPr>
              <w:t xml:space="preserve"> случае невыполнения эмитентом облигаций своих обязательств по ним кредиторы-владельцы облигаций получают право управлять эмитентом-должником </w:t>
            </w:r>
          </w:p>
          <w:p w:rsidR="00916319" w:rsidRPr="00916319" w:rsidRDefault="00916319" w:rsidP="00916319">
            <w:pPr>
              <w:widowControl w:val="0"/>
              <w:autoSpaceDE w:val="0"/>
              <w:autoSpaceDN w:val="0"/>
              <w:adjustRightInd w:val="0"/>
              <w:jc w:val="both"/>
              <w:rPr>
                <w:bCs/>
              </w:rPr>
            </w:pPr>
            <w:r w:rsidRPr="00916319">
              <w:rPr>
                <w:bCs/>
              </w:rPr>
              <w:t>13.</w:t>
            </w:r>
            <w:r w:rsidRPr="00916319">
              <w:rPr>
                <w:bCs/>
              </w:rPr>
              <w:tab/>
              <w:t xml:space="preserve">Рыночная стоимость облигаций может быть ниже, равна или выше номинала </w:t>
            </w:r>
          </w:p>
          <w:p w:rsidR="00916319" w:rsidRPr="00916319" w:rsidRDefault="00916319" w:rsidP="00916319">
            <w:pPr>
              <w:widowControl w:val="0"/>
              <w:autoSpaceDE w:val="0"/>
              <w:autoSpaceDN w:val="0"/>
              <w:adjustRightInd w:val="0"/>
              <w:jc w:val="both"/>
              <w:rPr>
                <w:bCs/>
              </w:rPr>
            </w:pPr>
            <w:r w:rsidRPr="00916319">
              <w:rPr>
                <w:bCs/>
              </w:rPr>
              <w:t>14.</w:t>
            </w:r>
            <w:r w:rsidRPr="00916319">
              <w:rPr>
                <w:bCs/>
              </w:rPr>
              <w:tab/>
              <w:t xml:space="preserve">Срок обращения корпоративных облигаций в России не ограничен ни минимальной, ни максимальной величиной </w:t>
            </w:r>
          </w:p>
          <w:p w:rsidR="00916319" w:rsidRPr="00916319" w:rsidRDefault="00916319" w:rsidP="00916319">
            <w:pPr>
              <w:widowControl w:val="0"/>
              <w:autoSpaceDE w:val="0"/>
              <w:autoSpaceDN w:val="0"/>
              <w:adjustRightInd w:val="0"/>
              <w:jc w:val="both"/>
              <w:rPr>
                <w:bCs/>
              </w:rPr>
            </w:pPr>
            <w:proofErr w:type="gramStart"/>
            <w:r w:rsidRPr="00916319">
              <w:rPr>
                <w:bCs/>
              </w:rPr>
              <w:t>15.</w:t>
            </w:r>
            <w:r w:rsidRPr="00916319">
              <w:rPr>
                <w:bCs/>
              </w:rPr>
              <w:tab/>
              <w:t>В</w:t>
            </w:r>
            <w:proofErr w:type="gramEnd"/>
            <w:r w:rsidRPr="00916319">
              <w:rPr>
                <w:bCs/>
              </w:rPr>
              <w:t xml:space="preserve"> качестве залога по облигациям может быть только недвижимое имущество </w:t>
            </w:r>
          </w:p>
          <w:p w:rsidR="00916319" w:rsidRPr="00916319" w:rsidRDefault="00916319" w:rsidP="00916319">
            <w:pPr>
              <w:widowControl w:val="0"/>
              <w:autoSpaceDE w:val="0"/>
              <w:autoSpaceDN w:val="0"/>
              <w:adjustRightInd w:val="0"/>
              <w:jc w:val="both"/>
              <w:rPr>
                <w:bCs/>
              </w:rPr>
            </w:pPr>
            <w:r w:rsidRPr="00916319">
              <w:rPr>
                <w:bCs/>
              </w:rPr>
              <w:lastRenderedPageBreak/>
              <w:t>16.</w:t>
            </w:r>
            <w:r w:rsidRPr="00916319">
              <w:rPr>
                <w:bCs/>
              </w:rPr>
              <w:tab/>
              <w:t xml:space="preserve">Все выпуски государственных облигаций, выпущенных от имени Российской Федерации, являются обеспеченными, так как эмитент отвечает по ним всем имуществом государства </w:t>
            </w:r>
          </w:p>
          <w:p w:rsidR="00916319" w:rsidRPr="00916319" w:rsidRDefault="00916319" w:rsidP="00916319">
            <w:pPr>
              <w:widowControl w:val="0"/>
              <w:autoSpaceDE w:val="0"/>
              <w:autoSpaceDN w:val="0"/>
              <w:adjustRightInd w:val="0"/>
              <w:jc w:val="both"/>
              <w:rPr>
                <w:bCs/>
              </w:rPr>
            </w:pPr>
            <w:r w:rsidRPr="00916319">
              <w:rPr>
                <w:bCs/>
              </w:rPr>
              <w:t>17.</w:t>
            </w:r>
            <w:r w:rsidRPr="00916319">
              <w:rPr>
                <w:bCs/>
              </w:rPr>
              <w:tab/>
              <w:t xml:space="preserve">Деньги являются государственными ценными бумагами </w:t>
            </w:r>
          </w:p>
          <w:p w:rsidR="00916319" w:rsidRPr="00916319" w:rsidRDefault="00916319" w:rsidP="00916319">
            <w:pPr>
              <w:widowControl w:val="0"/>
              <w:autoSpaceDE w:val="0"/>
              <w:autoSpaceDN w:val="0"/>
              <w:adjustRightInd w:val="0"/>
              <w:jc w:val="both"/>
              <w:rPr>
                <w:bCs/>
              </w:rPr>
            </w:pPr>
            <w:r w:rsidRPr="00916319">
              <w:rPr>
                <w:bCs/>
              </w:rPr>
              <w:t>18.</w:t>
            </w:r>
            <w:r w:rsidRPr="00916319">
              <w:rPr>
                <w:bCs/>
              </w:rPr>
              <w:tab/>
              <w:t>Появление еврооблигаций связано с интернационализацией хозяйственной жизни и необходимостью обеспечения финансовых потребностей транснациональных корпораций</w:t>
            </w:r>
          </w:p>
          <w:p w:rsidR="00916319" w:rsidRDefault="00916319" w:rsidP="00916319">
            <w:pPr>
              <w:widowControl w:val="0"/>
              <w:autoSpaceDE w:val="0"/>
              <w:autoSpaceDN w:val="0"/>
              <w:adjustRightInd w:val="0"/>
              <w:jc w:val="center"/>
              <w:rPr>
                <w:b/>
                <w:bCs/>
              </w:rPr>
            </w:pPr>
          </w:p>
          <w:p w:rsidR="00916319" w:rsidRDefault="00916319" w:rsidP="00916319">
            <w:pPr>
              <w:widowControl w:val="0"/>
              <w:autoSpaceDE w:val="0"/>
              <w:autoSpaceDN w:val="0"/>
              <w:adjustRightInd w:val="0"/>
              <w:jc w:val="center"/>
              <w:rPr>
                <w:b/>
                <w:bCs/>
              </w:rPr>
            </w:pPr>
          </w:p>
          <w:p w:rsidR="00916319" w:rsidRDefault="00916319" w:rsidP="00916319">
            <w:pPr>
              <w:widowControl w:val="0"/>
              <w:autoSpaceDE w:val="0"/>
              <w:autoSpaceDN w:val="0"/>
              <w:adjustRightInd w:val="0"/>
              <w:jc w:val="center"/>
              <w:rPr>
                <w:b/>
                <w:bCs/>
              </w:rPr>
            </w:pPr>
            <w:r>
              <w:rPr>
                <w:b/>
                <w:bCs/>
              </w:rPr>
              <w:t>Задание</w:t>
            </w:r>
          </w:p>
          <w:p w:rsidR="00916319" w:rsidRDefault="00916319" w:rsidP="00916319">
            <w:pPr>
              <w:widowControl w:val="0"/>
              <w:autoSpaceDE w:val="0"/>
              <w:autoSpaceDN w:val="0"/>
              <w:adjustRightInd w:val="0"/>
              <w:jc w:val="center"/>
              <w:rPr>
                <w:b/>
                <w:bCs/>
              </w:rPr>
            </w:pPr>
          </w:p>
          <w:p w:rsidR="00916319" w:rsidRPr="00916319" w:rsidRDefault="00916319" w:rsidP="00916319">
            <w:pPr>
              <w:widowControl w:val="0"/>
              <w:numPr>
                <w:ilvl w:val="0"/>
                <w:numId w:val="74"/>
              </w:numPr>
              <w:autoSpaceDE w:val="0"/>
              <w:autoSpaceDN w:val="0"/>
              <w:adjustRightInd w:val="0"/>
              <w:jc w:val="both"/>
              <w:rPr>
                <w:bCs/>
              </w:rPr>
            </w:pPr>
            <w:r w:rsidRPr="00916319">
              <w:rPr>
                <w:bCs/>
              </w:rPr>
              <w:t>Что общего и каковы отличия категорий и их практических проявлений «финансовые технологии» и «</w:t>
            </w:r>
            <w:proofErr w:type="spellStart"/>
            <w:r w:rsidRPr="00916319">
              <w:rPr>
                <w:bCs/>
              </w:rPr>
              <w:t>ФинТех</w:t>
            </w:r>
            <w:proofErr w:type="spellEnd"/>
            <w:r w:rsidRPr="00916319">
              <w:rPr>
                <w:bCs/>
              </w:rPr>
              <w:t>»?</w:t>
            </w:r>
          </w:p>
          <w:p w:rsidR="00916319" w:rsidRPr="00916319" w:rsidRDefault="00916319" w:rsidP="00916319">
            <w:pPr>
              <w:widowControl w:val="0"/>
              <w:numPr>
                <w:ilvl w:val="0"/>
                <w:numId w:val="74"/>
              </w:numPr>
              <w:autoSpaceDE w:val="0"/>
              <w:autoSpaceDN w:val="0"/>
              <w:adjustRightInd w:val="0"/>
              <w:jc w:val="both"/>
              <w:rPr>
                <w:bCs/>
              </w:rPr>
            </w:pPr>
            <w:r w:rsidRPr="00916319">
              <w:rPr>
                <w:bCs/>
              </w:rPr>
              <w:t>Что такое финансовый инжиниринг? Когда и почему финансовый инжиниринг сформировался как особый вид деятельности? Какие факторы этому способствовали?</w:t>
            </w:r>
          </w:p>
          <w:p w:rsidR="00916319" w:rsidRPr="00916319" w:rsidRDefault="00916319" w:rsidP="00916319">
            <w:pPr>
              <w:widowControl w:val="0"/>
              <w:numPr>
                <w:ilvl w:val="0"/>
                <w:numId w:val="74"/>
              </w:numPr>
              <w:autoSpaceDE w:val="0"/>
              <w:autoSpaceDN w:val="0"/>
              <w:adjustRightInd w:val="0"/>
              <w:jc w:val="both"/>
              <w:rPr>
                <w:bCs/>
              </w:rPr>
            </w:pPr>
            <w:r w:rsidRPr="00916319">
              <w:rPr>
                <w:bCs/>
              </w:rPr>
              <w:t xml:space="preserve">Перечислите лиц, которые является финансовыми инженерами? </w:t>
            </w:r>
          </w:p>
          <w:p w:rsidR="00916319" w:rsidRPr="00916319" w:rsidRDefault="00916319" w:rsidP="00916319">
            <w:pPr>
              <w:widowControl w:val="0"/>
              <w:numPr>
                <w:ilvl w:val="0"/>
                <w:numId w:val="74"/>
              </w:numPr>
              <w:autoSpaceDE w:val="0"/>
              <w:autoSpaceDN w:val="0"/>
              <w:adjustRightInd w:val="0"/>
              <w:jc w:val="both"/>
              <w:rPr>
                <w:bCs/>
              </w:rPr>
            </w:pPr>
            <w:r w:rsidRPr="00916319">
              <w:rPr>
                <w:bCs/>
              </w:rPr>
              <w:t>Как вы понимаете положение о том, финансовый инжиниринг – это искусство с элементами науки, или наука с элементами искусства?</w:t>
            </w:r>
          </w:p>
          <w:p w:rsidR="00916319" w:rsidRPr="00916319" w:rsidRDefault="00916319" w:rsidP="00916319">
            <w:pPr>
              <w:widowControl w:val="0"/>
              <w:numPr>
                <w:ilvl w:val="0"/>
                <w:numId w:val="74"/>
              </w:numPr>
              <w:autoSpaceDE w:val="0"/>
              <w:autoSpaceDN w:val="0"/>
              <w:adjustRightInd w:val="0"/>
              <w:jc w:val="both"/>
              <w:rPr>
                <w:bCs/>
              </w:rPr>
            </w:pPr>
            <w:r w:rsidRPr="00916319">
              <w:rPr>
                <w:bCs/>
              </w:rPr>
              <w:t>Назовите и подробно охарактеризуйте основные тенденции развития финансовых рынков. Как финансовые инновации связаны с ними?</w:t>
            </w:r>
          </w:p>
          <w:p w:rsidR="00916319" w:rsidRPr="00916319" w:rsidRDefault="00916319" w:rsidP="00916319">
            <w:pPr>
              <w:widowControl w:val="0"/>
              <w:numPr>
                <w:ilvl w:val="0"/>
                <w:numId w:val="75"/>
              </w:numPr>
              <w:autoSpaceDE w:val="0"/>
              <w:autoSpaceDN w:val="0"/>
              <w:adjustRightInd w:val="0"/>
              <w:jc w:val="both"/>
              <w:rPr>
                <w:bCs/>
              </w:rPr>
            </w:pPr>
            <w:r w:rsidRPr="00916319">
              <w:rPr>
                <w:bCs/>
              </w:rPr>
              <w:t xml:space="preserve">Что такое финансовые инновации? </w:t>
            </w:r>
          </w:p>
          <w:p w:rsidR="00916319" w:rsidRPr="00916319" w:rsidRDefault="00916319" w:rsidP="00916319">
            <w:pPr>
              <w:widowControl w:val="0"/>
              <w:numPr>
                <w:ilvl w:val="0"/>
                <w:numId w:val="75"/>
              </w:numPr>
              <w:autoSpaceDE w:val="0"/>
              <w:autoSpaceDN w:val="0"/>
              <w:adjustRightInd w:val="0"/>
              <w:jc w:val="both"/>
              <w:rPr>
                <w:bCs/>
              </w:rPr>
            </w:pPr>
            <w:r w:rsidRPr="00916319">
              <w:rPr>
                <w:bCs/>
              </w:rPr>
              <w:t>Рассмотрите классификацию финансовых инноваций</w:t>
            </w:r>
          </w:p>
          <w:p w:rsidR="00916319" w:rsidRPr="00916319" w:rsidRDefault="00916319" w:rsidP="00916319">
            <w:pPr>
              <w:widowControl w:val="0"/>
              <w:numPr>
                <w:ilvl w:val="0"/>
                <w:numId w:val="75"/>
              </w:numPr>
              <w:autoSpaceDE w:val="0"/>
              <w:autoSpaceDN w:val="0"/>
              <w:adjustRightInd w:val="0"/>
              <w:jc w:val="both"/>
              <w:rPr>
                <w:bCs/>
              </w:rPr>
            </w:pPr>
            <w:r w:rsidRPr="00916319">
              <w:rPr>
                <w:bCs/>
              </w:rPr>
              <w:t xml:space="preserve">Рассмотрите инновационные процессы на рынках ценных бумаг, производных финансовых инструментов, охарактеризуйте эти процессы </w:t>
            </w:r>
          </w:p>
          <w:p w:rsidR="00916319" w:rsidRPr="00916319" w:rsidRDefault="00916319" w:rsidP="00916319">
            <w:pPr>
              <w:widowControl w:val="0"/>
              <w:numPr>
                <w:ilvl w:val="0"/>
                <w:numId w:val="75"/>
              </w:numPr>
              <w:autoSpaceDE w:val="0"/>
              <w:autoSpaceDN w:val="0"/>
              <w:adjustRightInd w:val="0"/>
              <w:jc w:val="both"/>
              <w:rPr>
                <w:bCs/>
              </w:rPr>
            </w:pPr>
            <w:r w:rsidRPr="00916319">
              <w:rPr>
                <w:bCs/>
              </w:rPr>
              <w:lastRenderedPageBreak/>
              <w:t xml:space="preserve">Что такое «список </w:t>
            </w:r>
            <w:proofErr w:type="spellStart"/>
            <w:r w:rsidRPr="00916319">
              <w:rPr>
                <w:bCs/>
              </w:rPr>
              <w:t>Финнерти</w:t>
            </w:r>
            <w:proofErr w:type="spellEnd"/>
            <w:r w:rsidRPr="00916319">
              <w:rPr>
                <w:bCs/>
              </w:rPr>
              <w:t>»?</w:t>
            </w:r>
          </w:p>
          <w:p w:rsidR="00916319" w:rsidRPr="00916319" w:rsidRDefault="00916319" w:rsidP="00916319">
            <w:pPr>
              <w:widowControl w:val="0"/>
              <w:numPr>
                <w:ilvl w:val="0"/>
                <w:numId w:val="75"/>
              </w:numPr>
              <w:autoSpaceDE w:val="0"/>
              <w:autoSpaceDN w:val="0"/>
              <w:adjustRightInd w:val="0"/>
              <w:jc w:val="both"/>
              <w:rPr>
                <w:bCs/>
              </w:rPr>
            </w:pPr>
            <w:r w:rsidRPr="00916319">
              <w:rPr>
                <w:bCs/>
              </w:rPr>
              <w:t>Как вы понимаете термин «Модель разработки нового финансового продукта»? Охарактеризуйте каждый этап нормативной модели разработки нового финансового продукта:</w:t>
            </w:r>
            <w:r w:rsidRPr="00916319">
              <w:rPr>
                <w:bCs/>
                <w:vertAlign w:val="superscript"/>
              </w:rPr>
              <w:footnoteReference w:id="1"/>
            </w:r>
          </w:p>
          <w:p w:rsidR="00916319" w:rsidRPr="00916319" w:rsidRDefault="00916319" w:rsidP="00916319">
            <w:pPr>
              <w:widowControl w:val="0"/>
              <w:numPr>
                <w:ilvl w:val="0"/>
                <w:numId w:val="76"/>
              </w:numPr>
              <w:autoSpaceDE w:val="0"/>
              <w:autoSpaceDN w:val="0"/>
              <w:adjustRightInd w:val="0"/>
              <w:jc w:val="both"/>
              <w:rPr>
                <w:bCs/>
              </w:rPr>
            </w:pPr>
            <w:r w:rsidRPr="00916319">
              <w:rPr>
                <w:bCs/>
              </w:rPr>
              <w:t>Формулирование целей и стратегий для нового финансового продукта</w:t>
            </w:r>
          </w:p>
          <w:p w:rsidR="00916319" w:rsidRPr="00916319" w:rsidRDefault="00916319" w:rsidP="00916319">
            <w:pPr>
              <w:widowControl w:val="0"/>
              <w:numPr>
                <w:ilvl w:val="0"/>
                <w:numId w:val="76"/>
              </w:numPr>
              <w:autoSpaceDE w:val="0"/>
              <w:autoSpaceDN w:val="0"/>
              <w:adjustRightInd w:val="0"/>
              <w:jc w:val="both"/>
              <w:rPr>
                <w:bCs/>
              </w:rPr>
            </w:pPr>
            <w:r w:rsidRPr="00916319">
              <w:rPr>
                <w:bCs/>
              </w:rPr>
              <w:t>Генерирование идей</w:t>
            </w:r>
          </w:p>
          <w:p w:rsidR="00916319" w:rsidRPr="00916319" w:rsidRDefault="00916319" w:rsidP="00916319">
            <w:pPr>
              <w:widowControl w:val="0"/>
              <w:numPr>
                <w:ilvl w:val="0"/>
                <w:numId w:val="76"/>
              </w:numPr>
              <w:autoSpaceDE w:val="0"/>
              <w:autoSpaceDN w:val="0"/>
              <w:adjustRightInd w:val="0"/>
              <w:jc w:val="both"/>
              <w:rPr>
                <w:bCs/>
              </w:rPr>
            </w:pPr>
            <w:r w:rsidRPr="00916319">
              <w:rPr>
                <w:bCs/>
              </w:rPr>
              <w:t>Скрининг (просмотр) идей</w:t>
            </w:r>
          </w:p>
          <w:p w:rsidR="00916319" w:rsidRPr="00916319" w:rsidRDefault="00916319" w:rsidP="00916319">
            <w:pPr>
              <w:widowControl w:val="0"/>
              <w:numPr>
                <w:ilvl w:val="0"/>
                <w:numId w:val="76"/>
              </w:numPr>
              <w:autoSpaceDE w:val="0"/>
              <w:autoSpaceDN w:val="0"/>
              <w:adjustRightInd w:val="0"/>
              <w:jc w:val="both"/>
              <w:rPr>
                <w:bCs/>
              </w:rPr>
            </w:pPr>
            <w:r w:rsidRPr="00916319">
              <w:rPr>
                <w:bCs/>
              </w:rPr>
              <w:t>Разработка концепции нового финансового продукта</w:t>
            </w:r>
          </w:p>
          <w:p w:rsidR="00916319" w:rsidRPr="00916319" w:rsidRDefault="00916319" w:rsidP="00916319">
            <w:pPr>
              <w:widowControl w:val="0"/>
              <w:numPr>
                <w:ilvl w:val="0"/>
                <w:numId w:val="76"/>
              </w:numPr>
              <w:autoSpaceDE w:val="0"/>
              <w:autoSpaceDN w:val="0"/>
              <w:adjustRightInd w:val="0"/>
              <w:jc w:val="both"/>
              <w:rPr>
                <w:bCs/>
              </w:rPr>
            </w:pPr>
            <w:r w:rsidRPr="00916319">
              <w:rPr>
                <w:bCs/>
              </w:rPr>
              <w:t>Тестирование концепции нового финансового продукта</w:t>
            </w:r>
          </w:p>
          <w:p w:rsidR="00916319" w:rsidRPr="00916319" w:rsidRDefault="00916319" w:rsidP="00916319">
            <w:pPr>
              <w:widowControl w:val="0"/>
              <w:numPr>
                <w:ilvl w:val="0"/>
                <w:numId w:val="76"/>
              </w:numPr>
              <w:autoSpaceDE w:val="0"/>
              <w:autoSpaceDN w:val="0"/>
              <w:adjustRightInd w:val="0"/>
              <w:jc w:val="both"/>
              <w:rPr>
                <w:bCs/>
              </w:rPr>
            </w:pPr>
            <w:r w:rsidRPr="00916319">
              <w:rPr>
                <w:bCs/>
              </w:rPr>
              <w:t>Бизнес-анализ</w:t>
            </w:r>
          </w:p>
          <w:p w:rsidR="00916319" w:rsidRPr="00916319" w:rsidRDefault="00916319" w:rsidP="00916319">
            <w:pPr>
              <w:widowControl w:val="0"/>
              <w:numPr>
                <w:ilvl w:val="0"/>
                <w:numId w:val="76"/>
              </w:numPr>
              <w:autoSpaceDE w:val="0"/>
              <w:autoSpaceDN w:val="0"/>
              <w:adjustRightInd w:val="0"/>
              <w:jc w:val="both"/>
              <w:rPr>
                <w:bCs/>
              </w:rPr>
            </w:pPr>
            <w:r w:rsidRPr="00916319">
              <w:rPr>
                <w:bCs/>
              </w:rPr>
              <w:t>Разработка и тестирование нового финансового продукта</w:t>
            </w:r>
          </w:p>
          <w:p w:rsidR="00916319" w:rsidRPr="00916319" w:rsidRDefault="00916319" w:rsidP="00916319">
            <w:pPr>
              <w:widowControl w:val="0"/>
              <w:numPr>
                <w:ilvl w:val="0"/>
                <w:numId w:val="76"/>
              </w:numPr>
              <w:autoSpaceDE w:val="0"/>
              <w:autoSpaceDN w:val="0"/>
              <w:adjustRightInd w:val="0"/>
              <w:jc w:val="both"/>
              <w:rPr>
                <w:bCs/>
              </w:rPr>
            </w:pPr>
            <w:r w:rsidRPr="00916319">
              <w:rPr>
                <w:bCs/>
              </w:rPr>
              <w:t>Разработка и тестирование программы маркетинга</w:t>
            </w:r>
          </w:p>
          <w:p w:rsidR="00916319" w:rsidRPr="00916319" w:rsidRDefault="00916319" w:rsidP="00916319">
            <w:pPr>
              <w:widowControl w:val="0"/>
              <w:numPr>
                <w:ilvl w:val="0"/>
                <w:numId w:val="76"/>
              </w:numPr>
              <w:autoSpaceDE w:val="0"/>
              <w:autoSpaceDN w:val="0"/>
              <w:adjustRightInd w:val="0"/>
              <w:jc w:val="both"/>
              <w:rPr>
                <w:bCs/>
              </w:rPr>
            </w:pPr>
            <w:r w:rsidRPr="00916319">
              <w:rPr>
                <w:bCs/>
              </w:rPr>
              <w:t>Обучение персонала</w:t>
            </w:r>
          </w:p>
          <w:p w:rsidR="00916319" w:rsidRPr="00916319" w:rsidRDefault="00916319" w:rsidP="00916319">
            <w:pPr>
              <w:widowControl w:val="0"/>
              <w:numPr>
                <w:ilvl w:val="0"/>
                <w:numId w:val="76"/>
              </w:numPr>
              <w:autoSpaceDE w:val="0"/>
              <w:autoSpaceDN w:val="0"/>
              <w:adjustRightInd w:val="0"/>
              <w:jc w:val="both"/>
              <w:rPr>
                <w:bCs/>
              </w:rPr>
            </w:pPr>
            <w:r w:rsidRPr="00916319">
              <w:rPr>
                <w:bCs/>
              </w:rPr>
              <w:t>Тестирование продукта и «пилотный» запуск (расчет)</w:t>
            </w:r>
          </w:p>
          <w:p w:rsidR="00916319" w:rsidRPr="00916319" w:rsidRDefault="00916319" w:rsidP="00916319">
            <w:pPr>
              <w:widowControl w:val="0"/>
              <w:numPr>
                <w:ilvl w:val="0"/>
                <w:numId w:val="76"/>
              </w:numPr>
              <w:autoSpaceDE w:val="0"/>
              <w:autoSpaceDN w:val="0"/>
              <w:adjustRightInd w:val="0"/>
              <w:jc w:val="both"/>
              <w:rPr>
                <w:bCs/>
              </w:rPr>
            </w:pPr>
            <w:r w:rsidRPr="00916319">
              <w:rPr>
                <w:bCs/>
              </w:rPr>
              <w:t>Тестирование маркетинга</w:t>
            </w:r>
          </w:p>
          <w:p w:rsidR="00916319" w:rsidRPr="00916319" w:rsidRDefault="00916319" w:rsidP="00916319">
            <w:pPr>
              <w:widowControl w:val="0"/>
              <w:numPr>
                <w:ilvl w:val="0"/>
                <w:numId w:val="76"/>
              </w:numPr>
              <w:autoSpaceDE w:val="0"/>
              <w:autoSpaceDN w:val="0"/>
              <w:adjustRightInd w:val="0"/>
              <w:jc w:val="both"/>
              <w:rPr>
                <w:bCs/>
              </w:rPr>
            </w:pPr>
            <w:r w:rsidRPr="00916319">
              <w:rPr>
                <w:bCs/>
              </w:rPr>
              <w:t>Внедрение (полномасштабный запуск)</w:t>
            </w:r>
          </w:p>
          <w:p w:rsidR="00916319" w:rsidRPr="00916319" w:rsidRDefault="00916319" w:rsidP="00916319">
            <w:pPr>
              <w:widowControl w:val="0"/>
              <w:numPr>
                <w:ilvl w:val="0"/>
                <w:numId w:val="76"/>
              </w:numPr>
              <w:autoSpaceDE w:val="0"/>
              <w:autoSpaceDN w:val="0"/>
              <w:adjustRightInd w:val="0"/>
              <w:jc w:val="both"/>
              <w:rPr>
                <w:bCs/>
              </w:rPr>
            </w:pPr>
            <w:r w:rsidRPr="00916319">
              <w:rPr>
                <w:bCs/>
              </w:rPr>
              <w:t>Обсуждение результатов.</w:t>
            </w:r>
          </w:p>
          <w:p w:rsidR="00CF1596" w:rsidRPr="00B17A60" w:rsidRDefault="00CF1596" w:rsidP="00CF1596">
            <w:pPr>
              <w:widowControl w:val="0"/>
              <w:autoSpaceDE w:val="0"/>
              <w:autoSpaceDN w:val="0"/>
              <w:adjustRightInd w:val="0"/>
              <w:jc w:val="both"/>
              <w:rPr>
                <w:b/>
                <w:bCs/>
              </w:rPr>
            </w:pPr>
          </w:p>
        </w:tc>
      </w:tr>
      <w:tr w:rsidR="005C73CC" w:rsidRPr="00B17A60" w:rsidTr="005C73CC">
        <w:tc>
          <w:tcPr>
            <w:tcW w:w="3828" w:type="dxa"/>
          </w:tcPr>
          <w:p w:rsidR="005C73CC" w:rsidRDefault="005C73CC" w:rsidP="005C73CC">
            <w:pPr>
              <w:tabs>
                <w:tab w:val="left" w:pos="540"/>
              </w:tabs>
              <w:contextualSpacing/>
              <w:jc w:val="both"/>
            </w:pPr>
            <w:r w:rsidRPr="00477C0F">
              <w:lastRenderedPageBreak/>
              <w:t>ПКН-7</w:t>
            </w:r>
          </w:p>
          <w:p w:rsidR="005C73CC" w:rsidRPr="00477C0F" w:rsidRDefault="005C73CC" w:rsidP="005C73CC">
            <w:pPr>
              <w:tabs>
                <w:tab w:val="left" w:pos="540"/>
              </w:tabs>
              <w:contextualSpacing/>
              <w:jc w:val="both"/>
            </w:pPr>
            <w:r w:rsidRPr="00477C0F">
              <w:t xml:space="preserve">Способность разрабатывать программы в области </w:t>
            </w:r>
            <w:r w:rsidRPr="00477C0F">
              <w:lastRenderedPageBreak/>
              <w:t>финансовой грамотности и участвовать в их реализации</w:t>
            </w:r>
          </w:p>
        </w:tc>
        <w:tc>
          <w:tcPr>
            <w:tcW w:w="3402" w:type="dxa"/>
          </w:tcPr>
          <w:p w:rsidR="005C73CC" w:rsidRDefault="005C73CC" w:rsidP="005C73CC">
            <w:pPr>
              <w:pStyle w:val="a9"/>
              <w:widowControl w:val="0"/>
              <w:tabs>
                <w:tab w:val="left" w:pos="317"/>
              </w:tabs>
              <w:autoSpaceDE w:val="0"/>
              <w:autoSpaceDN w:val="0"/>
              <w:adjustRightInd w:val="0"/>
              <w:spacing w:after="0" w:line="240" w:lineRule="auto"/>
              <w:ind w:left="0"/>
              <w:contextualSpacing/>
              <w:jc w:val="both"/>
              <w:rPr>
                <w:rFonts w:ascii="Times New Roman" w:hAnsi="Times New Roman" w:cs="Times New Roman"/>
                <w:sz w:val="24"/>
                <w:szCs w:val="24"/>
              </w:rPr>
            </w:pPr>
            <w:r>
              <w:rPr>
                <w:rFonts w:ascii="Times New Roman" w:hAnsi="Times New Roman" w:cs="Times New Roman"/>
                <w:sz w:val="24"/>
                <w:szCs w:val="24"/>
              </w:rPr>
              <w:lastRenderedPageBreak/>
              <w:t>1.</w:t>
            </w:r>
            <w:r w:rsidRPr="00477C0F">
              <w:rPr>
                <w:rFonts w:ascii="Times New Roman" w:hAnsi="Times New Roman" w:cs="Times New Roman"/>
                <w:sz w:val="24"/>
                <w:szCs w:val="24"/>
              </w:rPr>
              <w:t xml:space="preserve">Применяет профессиональные знания для обсуждения проблем в </w:t>
            </w:r>
            <w:r w:rsidRPr="00477C0F">
              <w:rPr>
                <w:rFonts w:ascii="Times New Roman" w:hAnsi="Times New Roman" w:cs="Times New Roman"/>
                <w:sz w:val="24"/>
                <w:szCs w:val="24"/>
              </w:rPr>
              <w:lastRenderedPageBreak/>
              <w:t>области финансов с аудиториями разного уровня финансовой грамотности</w:t>
            </w:r>
          </w:p>
          <w:p w:rsidR="005C73CC" w:rsidRDefault="005C73CC" w:rsidP="005C73CC">
            <w:pPr>
              <w:pStyle w:val="a9"/>
              <w:widowControl w:val="0"/>
              <w:tabs>
                <w:tab w:val="left" w:pos="317"/>
              </w:tabs>
              <w:autoSpaceDE w:val="0"/>
              <w:autoSpaceDN w:val="0"/>
              <w:adjustRightInd w:val="0"/>
              <w:spacing w:after="0" w:line="240" w:lineRule="auto"/>
              <w:ind w:left="0"/>
              <w:contextualSpacing/>
              <w:rPr>
                <w:rFonts w:ascii="Times New Roman" w:hAnsi="Times New Roman" w:cs="Times New Roman"/>
                <w:sz w:val="24"/>
                <w:szCs w:val="24"/>
              </w:rPr>
            </w:pPr>
          </w:p>
          <w:p w:rsidR="005C73CC" w:rsidRDefault="005C73CC" w:rsidP="005C73CC">
            <w:pPr>
              <w:pStyle w:val="a9"/>
              <w:widowControl w:val="0"/>
              <w:tabs>
                <w:tab w:val="left" w:pos="317"/>
              </w:tabs>
              <w:autoSpaceDE w:val="0"/>
              <w:autoSpaceDN w:val="0"/>
              <w:adjustRightInd w:val="0"/>
              <w:spacing w:after="0" w:line="240" w:lineRule="auto"/>
              <w:ind w:left="0"/>
              <w:contextualSpacing/>
              <w:rPr>
                <w:rFonts w:ascii="Times New Roman" w:hAnsi="Times New Roman" w:cs="Times New Roman"/>
                <w:sz w:val="24"/>
                <w:szCs w:val="24"/>
              </w:rPr>
            </w:pPr>
          </w:p>
          <w:p w:rsidR="005C73CC" w:rsidRDefault="005C73CC" w:rsidP="005C73CC">
            <w:pPr>
              <w:pStyle w:val="a9"/>
              <w:widowControl w:val="0"/>
              <w:tabs>
                <w:tab w:val="left" w:pos="317"/>
              </w:tabs>
              <w:autoSpaceDE w:val="0"/>
              <w:autoSpaceDN w:val="0"/>
              <w:adjustRightInd w:val="0"/>
              <w:spacing w:after="0" w:line="240" w:lineRule="auto"/>
              <w:ind w:left="0"/>
              <w:contextualSpacing/>
              <w:rPr>
                <w:rFonts w:ascii="Times New Roman" w:hAnsi="Times New Roman" w:cs="Times New Roman"/>
                <w:sz w:val="24"/>
                <w:szCs w:val="24"/>
              </w:rPr>
            </w:pPr>
          </w:p>
          <w:p w:rsidR="005C73CC" w:rsidRDefault="005C73CC" w:rsidP="005C73CC">
            <w:pPr>
              <w:pStyle w:val="a9"/>
              <w:widowControl w:val="0"/>
              <w:tabs>
                <w:tab w:val="left" w:pos="317"/>
              </w:tabs>
              <w:autoSpaceDE w:val="0"/>
              <w:autoSpaceDN w:val="0"/>
              <w:adjustRightInd w:val="0"/>
              <w:spacing w:after="0" w:line="240" w:lineRule="auto"/>
              <w:ind w:left="0"/>
              <w:contextualSpacing/>
              <w:rPr>
                <w:rFonts w:ascii="Times New Roman" w:hAnsi="Times New Roman" w:cs="Times New Roman"/>
                <w:sz w:val="24"/>
                <w:szCs w:val="24"/>
              </w:rPr>
            </w:pPr>
          </w:p>
          <w:p w:rsidR="005C73CC" w:rsidRDefault="005C73CC" w:rsidP="005C73CC">
            <w:pPr>
              <w:pStyle w:val="a9"/>
              <w:widowControl w:val="0"/>
              <w:tabs>
                <w:tab w:val="left" w:pos="317"/>
              </w:tabs>
              <w:autoSpaceDE w:val="0"/>
              <w:autoSpaceDN w:val="0"/>
              <w:adjustRightInd w:val="0"/>
              <w:spacing w:after="0" w:line="240" w:lineRule="auto"/>
              <w:ind w:left="0"/>
              <w:contextualSpacing/>
              <w:rPr>
                <w:rFonts w:ascii="Times New Roman" w:hAnsi="Times New Roman" w:cs="Times New Roman"/>
                <w:sz w:val="24"/>
                <w:szCs w:val="24"/>
              </w:rPr>
            </w:pPr>
          </w:p>
          <w:p w:rsidR="005C73CC" w:rsidRDefault="005C73CC" w:rsidP="005C73CC">
            <w:pPr>
              <w:pStyle w:val="a9"/>
              <w:widowControl w:val="0"/>
              <w:tabs>
                <w:tab w:val="left" w:pos="317"/>
              </w:tabs>
              <w:autoSpaceDE w:val="0"/>
              <w:autoSpaceDN w:val="0"/>
              <w:adjustRightInd w:val="0"/>
              <w:spacing w:after="0" w:line="240" w:lineRule="auto"/>
              <w:ind w:left="0"/>
              <w:contextualSpacing/>
              <w:rPr>
                <w:rFonts w:ascii="Times New Roman" w:hAnsi="Times New Roman" w:cs="Times New Roman"/>
                <w:sz w:val="24"/>
                <w:szCs w:val="24"/>
              </w:rPr>
            </w:pPr>
          </w:p>
          <w:p w:rsidR="005C73CC" w:rsidRDefault="005C73CC" w:rsidP="005C73CC">
            <w:pPr>
              <w:pStyle w:val="a9"/>
              <w:widowControl w:val="0"/>
              <w:tabs>
                <w:tab w:val="left" w:pos="317"/>
              </w:tabs>
              <w:autoSpaceDE w:val="0"/>
              <w:autoSpaceDN w:val="0"/>
              <w:adjustRightInd w:val="0"/>
              <w:spacing w:after="0" w:line="240" w:lineRule="auto"/>
              <w:ind w:left="0"/>
              <w:contextualSpacing/>
              <w:rPr>
                <w:rFonts w:ascii="Times New Roman" w:hAnsi="Times New Roman" w:cs="Times New Roman"/>
                <w:sz w:val="24"/>
                <w:szCs w:val="24"/>
              </w:rPr>
            </w:pPr>
          </w:p>
          <w:p w:rsidR="005C73CC" w:rsidRDefault="005C73CC" w:rsidP="005C73CC">
            <w:pPr>
              <w:pStyle w:val="a9"/>
              <w:widowControl w:val="0"/>
              <w:tabs>
                <w:tab w:val="left" w:pos="317"/>
              </w:tabs>
              <w:autoSpaceDE w:val="0"/>
              <w:autoSpaceDN w:val="0"/>
              <w:adjustRightInd w:val="0"/>
              <w:spacing w:after="0" w:line="240" w:lineRule="auto"/>
              <w:ind w:left="0"/>
              <w:contextualSpacing/>
              <w:rPr>
                <w:rFonts w:ascii="Times New Roman" w:hAnsi="Times New Roman" w:cs="Times New Roman"/>
                <w:sz w:val="24"/>
                <w:szCs w:val="24"/>
              </w:rPr>
            </w:pPr>
          </w:p>
          <w:p w:rsidR="005C73CC" w:rsidRDefault="005C73CC" w:rsidP="005C73CC">
            <w:pPr>
              <w:pStyle w:val="a9"/>
              <w:widowControl w:val="0"/>
              <w:tabs>
                <w:tab w:val="left" w:pos="317"/>
              </w:tabs>
              <w:autoSpaceDE w:val="0"/>
              <w:autoSpaceDN w:val="0"/>
              <w:adjustRightInd w:val="0"/>
              <w:spacing w:after="0" w:line="240" w:lineRule="auto"/>
              <w:ind w:left="0"/>
              <w:contextualSpacing/>
              <w:rPr>
                <w:rFonts w:ascii="Times New Roman" w:hAnsi="Times New Roman" w:cs="Times New Roman"/>
                <w:sz w:val="24"/>
                <w:szCs w:val="24"/>
              </w:rPr>
            </w:pPr>
          </w:p>
          <w:p w:rsidR="005C73CC" w:rsidRDefault="005C73CC" w:rsidP="005C73CC">
            <w:pPr>
              <w:pStyle w:val="a9"/>
              <w:widowControl w:val="0"/>
              <w:tabs>
                <w:tab w:val="left" w:pos="317"/>
              </w:tabs>
              <w:autoSpaceDE w:val="0"/>
              <w:autoSpaceDN w:val="0"/>
              <w:adjustRightInd w:val="0"/>
              <w:spacing w:after="0" w:line="240" w:lineRule="auto"/>
              <w:ind w:left="0"/>
              <w:contextualSpacing/>
              <w:rPr>
                <w:rFonts w:ascii="Times New Roman" w:hAnsi="Times New Roman" w:cs="Times New Roman"/>
                <w:sz w:val="24"/>
                <w:szCs w:val="24"/>
              </w:rPr>
            </w:pPr>
          </w:p>
          <w:p w:rsidR="005C73CC" w:rsidRDefault="005C73CC" w:rsidP="005C73CC">
            <w:pPr>
              <w:pStyle w:val="a9"/>
              <w:widowControl w:val="0"/>
              <w:tabs>
                <w:tab w:val="left" w:pos="317"/>
              </w:tabs>
              <w:autoSpaceDE w:val="0"/>
              <w:autoSpaceDN w:val="0"/>
              <w:adjustRightInd w:val="0"/>
              <w:spacing w:after="0" w:line="240" w:lineRule="auto"/>
              <w:ind w:left="0"/>
              <w:contextualSpacing/>
              <w:rPr>
                <w:rFonts w:ascii="Times New Roman" w:hAnsi="Times New Roman" w:cs="Times New Roman"/>
                <w:sz w:val="24"/>
                <w:szCs w:val="24"/>
              </w:rPr>
            </w:pPr>
          </w:p>
          <w:p w:rsidR="005C73CC" w:rsidRDefault="005C73CC" w:rsidP="005C73CC">
            <w:pPr>
              <w:pStyle w:val="a9"/>
              <w:widowControl w:val="0"/>
              <w:tabs>
                <w:tab w:val="left" w:pos="317"/>
              </w:tabs>
              <w:autoSpaceDE w:val="0"/>
              <w:autoSpaceDN w:val="0"/>
              <w:adjustRightInd w:val="0"/>
              <w:spacing w:after="0" w:line="240" w:lineRule="auto"/>
              <w:ind w:left="0"/>
              <w:contextualSpacing/>
              <w:rPr>
                <w:rFonts w:ascii="Times New Roman" w:hAnsi="Times New Roman" w:cs="Times New Roman"/>
                <w:sz w:val="24"/>
                <w:szCs w:val="24"/>
              </w:rPr>
            </w:pPr>
          </w:p>
          <w:p w:rsidR="005C73CC" w:rsidRDefault="005C73CC" w:rsidP="005C73CC">
            <w:pPr>
              <w:pStyle w:val="a9"/>
              <w:widowControl w:val="0"/>
              <w:tabs>
                <w:tab w:val="left" w:pos="317"/>
              </w:tabs>
              <w:autoSpaceDE w:val="0"/>
              <w:autoSpaceDN w:val="0"/>
              <w:adjustRightInd w:val="0"/>
              <w:spacing w:after="0" w:line="240" w:lineRule="auto"/>
              <w:ind w:left="0"/>
              <w:contextualSpacing/>
              <w:rPr>
                <w:rFonts w:ascii="Times New Roman" w:hAnsi="Times New Roman" w:cs="Times New Roman"/>
                <w:sz w:val="24"/>
                <w:szCs w:val="24"/>
              </w:rPr>
            </w:pPr>
          </w:p>
          <w:p w:rsidR="00CF1596" w:rsidRDefault="00CF1596" w:rsidP="005C73CC">
            <w:pPr>
              <w:pStyle w:val="a9"/>
              <w:widowControl w:val="0"/>
              <w:tabs>
                <w:tab w:val="left" w:pos="317"/>
              </w:tabs>
              <w:autoSpaceDE w:val="0"/>
              <w:autoSpaceDN w:val="0"/>
              <w:adjustRightInd w:val="0"/>
              <w:spacing w:after="0" w:line="240" w:lineRule="auto"/>
              <w:ind w:left="0"/>
              <w:contextualSpacing/>
              <w:rPr>
                <w:rFonts w:ascii="Times New Roman" w:hAnsi="Times New Roman" w:cs="Times New Roman"/>
                <w:sz w:val="24"/>
                <w:szCs w:val="24"/>
              </w:rPr>
            </w:pPr>
          </w:p>
          <w:p w:rsidR="00CF1596" w:rsidRDefault="00CF1596" w:rsidP="005C73CC">
            <w:pPr>
              <w:pStyle w:val="a9"/>
              <w:widowControl w:val="0"/>
              <w:tabs>
                <w:tab w:val="left" w:pos="317"/>
              </w:tabs>
              <w:autoSpaceDE w:val="0"/>
              <w:autoSpaceDN w:val="0"/>
              <w:adjustRightInd w:val="0"/>
              <w:spacing w:after="0" w:line="240" w:lineRule="auto"/>
              <w:ind w:left="0"/>
              <w:contextualSpacing/>
              <w:rPr>
                <w:rFonts w:ascii="Times New Roman" w:hAnsi="Times New Roman" w:cs="Times New Roman"/>
                <w:sz w:val="24"/>
                <w:szCs w:val="24"/>
              </w:rPr>
            </w:pPr>
          </w:p>
          <w:p w:rsidR="00CF1596" w:rsidRDefault="00CF1596" w:rsidP="005C73CC">
            <w:pPr>
              <w:pStyle w:val="a9"/>
              <w:widowControl w:val="0"/>
              <w:tabs>
                <w:tab w:val="left" w:pos="317"/>
              </w:tabs>
              <w:autoSpaceDE w:val="0"/>
              <w:autoSpaceDN w:val="0"/>
              <w:adjustRightInd w:val="0"/>
              <w:spacing w:after="0" w:line="240" w:lineRule="auto"/>
              <w:ind w:left="0"/>
              <w:contextualSpacing/>
              <w:rPr>
                <w:rFonts w:ascii="Times New Roman" w:hAnsi="Times New Roman" w:cs="Times New Roman"/>
                <w:sz w:val="24"/>
                <w:szCs w:val="24"/>
              </w:rPr>
            </w:pPr>
          </w:p>
          <w:p w:rsidR="00CF1596" w:rsidRDefault="00CF1596" w:rsidP="005C73CC">
            <w:pPr>
              <w:pStyle w:val="a9"/>
              <w:widowControl w:val="0"/>
              <w:tabs>
                <w:tab w:val="left" w:pos="317"/>
              </w:tabs>
              <w:autoSpaceDE w:val="0"/>
              <w:autoSpaceDN w:val="0"/>
              <w:adjustRightInd w:val="0"/>
              <w:spacing w:after="0" w:line="240" w:lineRule="auto"/>
              <w:ind w:left="0"/>
              <w:contextualSpacing/>
              <w:rPr>
                <w:rFonts w:ascii="Times New Roman" w:hAnsi="Times New Roman" w:cs="Times New Roman"/>
                <w:sz w:val="24"/>
                <w:szCs w:val="24"/>
              </w:rPr>
            </w:pPr>
          </w:p>
          <w:p w:rsidR="00CF1596" w:rsidRDefault="00CF1596" w:rsidP="005C73CC">
            <w:pPr>
              <w:pStyle w:val="a9"/>
              <w:widowControl w:val="0"/>
              <w:tabs>
                <w:tab w:val="left" w:pos="317"/>
              </w:tabs>
              <w:autoSpaceDE w:val="0"/>
              <w:autoSpaceDN w:val="0"/>
              <w:adjustRightInd w:val="0"/>
              <w:spacing w:after="0" w:line="240" w:lineRule="auto"/>
              <w:ind w:left="0"/>
              <w:contextualSpacing/>
              <w:rPr>
                <w:rFonts w:ascii="Times New Roman" w:hAnsi="Times New Roman" w:cs="Times New Roman"/>
                <w:sz w:val="24"/>
                <w:szCs w:val="24"/>
              </w:rPr>
            </w:pPr>
          </w:p>
          <w:p w:rsidR="00CF1596" w:rsidRDefault="00CF1596" w:rsidP="005C73CC">
            <w:pPr>
              <w:pStyle w:val="a9"/>
              <w:widowControl w:val="0"/>
              <w:tabs>
                <w:tab w:val="left" w:pos="317"/>
              </w:tabs>
              <w:autoSpaceDE w:val="0"/>
              <w:autoSpaceDN w:val="0"/>
              <w:adjustRightInd w:val="0"/>
              <w:spacing w:after="0" w:line="240" w:lineRule="auto"/>
              <w:ind w:left="0"/>
              <w:contextualSpacing/>
              <w:rPr>
                <w:rFonts w:ascii="Times New Roman" w:hAnsi="Times New Roman" w:cs="Times New Roman"/>
                <w:sz w:val="24"/>
                <w:szCs w:val="24"/>
              </w:rPr>
            </w:pPr>
          </w:p>
          <w:p w:rsidR="00CF1596" w:rsidRDefault="00CF1596" w:rsidP="005C73CC">
            <w:pPr>
              <w:pStyle w:val="a9"/>
              <w:widowControl w:val="0"/>
              <w:tabs>
                <w:tab w:val="left" w:pos="317"/>
              </w:tabs>
              <w:autoSpaceDE w:val="0"/>
              <w:autoSpaceDN w:val="0"/>
              <w:adjustRightInd w:val="0"/>
              <w:spacing w:after="0" w:line="240" w:lineRule="auto"/>
              <w:ind w:left="0"/>
              <w:contextualSpacing/>
              <w:rPr>
                <w:rFonts w:ascii="Times New Roman" w:hAnsi="Times New Roman" w:cs="Times New Roman"/>
                <w:sz w:val="24"/>
                <w:szCs w:val="24"/>
              </w:rPr>
            </w:pPr>
          </w:p>
          <w:p w:rsidR="00CF1596" w:rsidRDefault="00CF1596" w:rsidP="005C73CC">
            <w:pPr>
              <w:pStyle w:val="a9"/>
              <w:widowControl w:val="0"/>
              <w:tabs>
                <w:tab w:val="left" w:pos="317"/>
              </w:tabs>
              <w:autoSpaceDE w:val="0"/>
              <w:autoSpaceDN w:val="0"/>
              <w:adjustRightInd w:val="0"/>
              <w:spacing w:after="0" w:line="240" w:lineRule="auto"/>
              <w:ind w:left="0"/>
              <w:contextualSpacing/>
              <w:rPr>
                <w:rFonts w:ascii="Times New Roman" w:hAnsi="Times New Roman" w:cs="Times New Roman"/>
                <w:sz w:val="24"/>
                <w:szCs w:val="24"/>
              </w:rPr>
            </w:pPr>
          </w:p>
          <w:p w:rsidR="00CF1596" w:rsidRDefault="00CF1596" w:rsidP="005C73CC">
            <w:pPr>
              <w:pStyle w:val="a9"/>
              <w:widowControl w:val="0"/>
              <w:tabs>
                <w:tab w:val="left" w:pos="317"/>
              </w:tabs>
              <w:autoSpaceDE w:val="0"/>
              <w:autoSpaceDN w:val="0"/>
              <w:adjustRightInd w:val="0"/>
              <w:spacing w:after="0" w:line="240" w:lineRule="auto"/>
              <w:ind w:left="0"/>
              <w:contextualSpacing/>
              <w:rPr>
                <w:rFonts w:ascii="Times New Roman" w:hAnsi="Times New Roman" w:cs="Times New Roman"/>
                <w:sz w:val="24"/>
                <w:szCs w:val="24"/>
              </w:rPr>
            </w:pPr>
          </w:p>
          <w:p w:rsidR="00CF1596" w:rsidRDefault="00CF1596" w:rsidP="005C73CC">
            <w:pPr>
              <w:pStyle w:val="a9"/>
              <w:widowControl w:val="0"/>
              <w:tabs>
                <w:tab w:val="left" w:pos="317"/>
              </w:tabs>
              <w:autoSpaceDE w:val="0"/>
              <w:autoSpaceDN w:val="0"/>
              <w:adjustRightInd w:val="0"/>
              <w:spacing w:after="0" w:line="240" w:lineRule="auto"/>
              <w:ind w:left="0"/>
              <w:contextualSpacing/>
              <w:rPr>
                <w:rFonts w:ascii="Times New Roman" w:hAnsi="Times New Roman" w:cs="Times New Roman"/>
                <w:sz w:val="24"/>
                <w:szCs w:val="24"/>
              </w:rPr>
            </w:pPr>
          </w:p>
          <w:p w:rsidR="00CF1596" w:rsidRDefault="00CF1596" w:rsidP="005C73CC">
            <w:pPr>
              <w:pStyle w:val="a9"/>
              <w:widowControl w:val="0"/>
              <w:tabs>
                <w:tab w:val="left" w:pos="317"/>
              </w:tabs>
              <w:autoSpaceDE w:val="0"/>
              <w:autoSpaceDN w:val="0"/>
              <w:adjustRightInd w:val="0"/>
              <w:spacing w:after="0" w:line="240" w:lineRule="auto"/>
              <w:ind w:left="0"/>
              <w:contextualSpacing/>
              <w:rPr>
                <w:rFonts w:ascii="Times New Roman" w:hAnsi="Times New Roman" w:cs="Times New Roman"/>
                <w:sz w:val="24"/>
                <w:szCs w:val="24"/>
              </w:rPr>
            </w:pPr>
          </w:p>
          <w:p w:rsidR="00CF1596" w:rsidRDefault="00CF1596" w:rsidP="005C73CC">
            <w:pPr>
              <w:pStyle w:val="a9"/>
              <w:widowControl w:val="0"/>
              <w:tabs>
                <w:tab w:val="left" w:pos="317"/>
              </w:tabs>
              <w:autoSpaceDE w:val="0"/>
              <w:autoSpaceDN w:val="0"/>
              <w:adjustRightInd w:val="0"/>
              <w:spacing w:after="0" w:line="240" w:lineRule="auto"/>
              <w:ind w:left="0"/>
              <w:contextualSpacing/>
              <w:rPr>
                <w:rFonts w:ascii="Times New Roman" w:hAnsi="Times New Roman" w:cs="Times New Roman"/>
                <w:sz w:val="24"/>
                <w:szCs w:val="24"/>
              </w:rPr>
            </w:pPr>
          </w:p>
          <w:p w:rsidR="00CF1596" w:rsidRDefault="00CF1596" w:rsidP="005C73CC">
            <w:pPr>
              <w:pStyle w:val="a9"/>
              <w:widowControl w:val="0"/>
              <w:tabs>
                <w:tab w:val="left" w:pos="317"/>
              </w:tabs>
              <w:autoSpaceDE w:val="0"/>
              <w:autoSpaceDN w:val="0"/>
              <w:adjustRightInd w:val="0"/>
              <w:spacing w:after="0" w:line="240" w:lineRule="auto"/>
              <w:ind w:left="0"/>
              <w:contextualSpacing/>
              <w:rPr>
                <w:rFonts w:ascii="Times New Roman" w:hAnsi="Times New Roman" w:cs="Times New Roman"/>
                <w:sz w:val="24"/>
                <w:szCs w:val="24"/>
              </w:rPr>
            </w:pPr>
          </w:p>
          <w:p w:rsidR="00CF1596" w:rsidRDefault="00CF1596" w:rsidP="005C73CC">
            <w:pPr>
              <w:pStyle w:val="a9"/>
              <w:widowControl w:val="0"/>
              <w:tabs>
                <w:tab w:val="left" w:pos="317"/>
              </w:tabs>
              <w:autoSpaceDE w:val="0"/>
              <w:autoSpaceDN w:val="0"/>
              <w:adjustRightInd w:val="0"/>
              <w:spacing w:after="0" w:line="240" w:lineRule="auto"/>
              <w:ind w:left="0"/>
              <w:contextualSpacing/>
              <w:rPr>
                <w:rFonts w:ascii="Times New Roman" w:hAnsi="Times New Roman" w:cs="Times New Roman"/>
                <w:sz w:val="24"/>
                <w:szCs w:val="24"/>
              </w:rPr>
            </w:pPr>
          </w:p>
          <w:p w:rsidR="00CF1596" w:rsidRDefault="00CF1596" w:rsidP="005C73CC">
            <w:pPr>
              <w:pStyle w:val="a9"/>
              <w:widowControl w:val="0"/>
              <w:tabs>
                <w:tab w:val="left" w:pos="317"/>
              </w:tabs>
              <w:autoSpaceDE w:val="0"/>
              <w:autoSpaceDN w:val="0"/>
              <w:adjustRightInd w:val="0"/>
              <w:spacing w:after="0" w:line="240" w:lineRule="auto"/>
              <w:ind w:left="0"/>
              <w:contextualSpacing/>
              <w:rPr>
                <w:rFonts w:ascii="Times New Roman" w:hAnsi="Times New Roman" w:cs="Times New Roman"/>
                <w:sz w:val="24"/>
                <w:szCs w:val="24"/>
              </w:rPr>
            </w:pPr>
          </w:p>
          <w:p w:rsidR="00CF1596" w:rsidRDefault="00CF1596" w:rsidP="005C73CC">
            <w:pPr>
              <w:pStyle w:val="a9"/>
              <w:widowControl w:val="0"/>
              <w:tabs>
                <w:tab w:val="left" w:pos="317"/>
              </w:tabs>
              <w:autoSpaceDE w:val="0"/>
              <w:autoSpaceDN w:val="0"/>
              <w:adjustRightInd w:val="0"/>
              <w:spacing w:after="0" w:line="240" w:lineRule="auto"/>
              <w:ind w:left="0"/>
              <w:contextualSpacing/>
              <w:rPr>
                <w:rFonts w:ascii="Times New Roman" w:hAnsi="Times New Roman" w:cs="Times New Roman"/>
                <w:sz w:val="24"/>
                <w:szCs w:val="24"/>
              </w:rPr>
            </w:pPr>
          </w:p>
          <w:p w:rsidR="00CF1596" w:rsidRDefault="00CF1596" w:rsidP="005C73CC">
            <w:pPr>
              <w:pStyle w:val="a9"/>
              <w:widowControl w:val="0"/>
              <w:tabs>
                <w:tab w:val="left" w:pos="317"/>
              </w:tabs>
              <w:autoSpaceDE w:val="0"/>
              <w:autoSpaceDN w:val="0"/>
              <w:adjustRightInd w:val="0"/>
              <w:spacing w:after="0" w:line="240" w:lineRule="auto"/>
              <w:ind w:left="0"/>
              <w:contextualSpacing/>
              <w:rPr>
                <w:rFonts w:ascii="Times New Roman" w:hAnsi="Times New Roman" w:cs="Times New Roman"/>
                <w:sz w:val="24"/>
                <w:szCs w:val="24"/>
              </w:rPr>
            </w:pPr>
          </w:p>
          <w:p w:rsidR="00CF1596" w:rsidRDefault="00CF1596" w:rsidP="005C73CC">
            <w:pPr>
              <w:pStyle w:val="a9"/>
              <w:widowControl w:val="0"/>
              <w:tabs>
                <w:tab w:val="left" w:pos="317"/>
              </w:tabs>
              <w:autoSpaceDE w:val="0"/>
              <w:autoSpaceDN w:val="0"/>
              <w:adjustRightInd w:val="0"/>
              <w:spacing w:after="0" w:line="240" w:lineRule="auto"/>
              <w:ind w:left="0"/>
              <w:contextualSpacing/>
              <w:rPr>
                <w:rFonts w:ascii="Times New Roman" w:hAnsi="Times New Roman" w:cs="Times New Roman"/>
                <w:sz w:val="24"/>
                <w:szCs w:val="24"/>
              </w:rPr>
            </w:pPr>
          </w:p>
          <w:p w:rsidR="00CF1596" w:rsidRDefault="00CF1596" w:rsidP="005C73CC">
            <w:pPr>
              <w:pStyle w:val="a9"/>
              <w:widowControl w:val="0"/>
              <w:tabs>
                <w:tab w:val="left" w:pos="317"/>
              </w:tabs>
              <w:autoSpaceDE w:val="0"/>
              <w:autoSpaceDN w:val="0"/>
              <w:adjustRightInd w:val="0"/>
              <w:spacing w:after="0" w:line="240" w:lineRule="auto"/>
              <w:ind w:left="0"/>
              <w:contextualSpacing/>
              <w:rPr>
                <w:rFonts w:ascii="Times New Roman" w:hAnsi="Times New Roman" w:cs="Times New Roman"/>
                <w:sz w:val="24"/>
                <w:szCs w:val="24"/>
              </w:rPr>
            </w:pPr>
          </w:p>
          <w:p w:rsidR="00CF1596" w:rsidRDefault="00CF1596" w:rsidP="005C73CC">
            <w:pPr>
              <w:pStyle w:val="a9"/>
              <w:widowControl w:val="0"/>
              <w:tabs>
                <w:tab w:val="left" w:pos="317"/>
              </w:tabs>
              <w:autoSpaceDE w:val="0"/>
              <w:autoSpaceDN w:val="0"/>
              <w:adjustRightInd w:val="0"/>
              <w:spacing w:after="0" w:line="240" w:lineRule="auto"/>
              <w:ind w:left="0"/>
              <w:contextualSpacing/>
              <w:rPr>
                <w:rFonts w:ascii="Times New Roman" w:hAnsi="Times New Roman" w:cs="Times New Roman"/>
                <w:sz w:val="24"/>
                <w:szCs w:val="24"/>
              </w:rPr>
            </w:pPr>
          </w:p>
          <w:p w:rsidR="00CF1596" w:rsidRDefault="00CF1596" w:rsidP="005C73CC">
            <w:pPr>
              <w:pStyle w:val="a9"/>
              <w:widowControl w:val="0"/>
              <w:tabs>
                <w:tab w:val="left" w:pos="317"/>
              </w:tabs>
              <w:autoSpaceDE w:val="0"/>
              <w:autoSpaceDN w:val="0"/>
              <w:adjustRightInd w:val="0"/>
              <w:spacing w:after="0" w:line="240" w:lineRule="auto"/>
              <w:ind w:left="0"/>
              <w:contextualSpacing/>
              <w:rPr>
                <w:rFonts w:ascii="Times New Roman" w:hAnsi="Times New Roman" w:cs="Times New Roman"/>
                <w:sz w:val="24"/>
                <w:szCs w:val="24"/>
              </w:rPr>
            </w:pPr>
          </w:p>
          <w:p w:rsidR="00CF1596" w:rsidRDefault="00CF1596" w:rsidP="005C73CC">
            <w:pPr>
              <w:pStyle w:val="a9"/>
              <w:widowControl w:val="0"/>
              <w:tabs>
                <w:tab w:val="left" w:pos="317"/>
              </w:tabs>
              <w:autoSpaceDE w:val="0"/>
              <w:autoSpaceDN w:val="0"/>
              <w:adjustRightInd w:val="0"/>
              <w:spacing w:after="0" w:line="240" w:lineRule="auto"/>
              <w:ind w:left="0"/>
              <w:contextualSpacing/>
              <w:rPr>
                <w:rFonts w:ascii="Times New Roman" w:hAnsi="Times New Roman" w:cs="Times New Roman"/>
                <w:sz w:val="24"/>
                <w:szCs w:val="24"/>
              </w:rPr>
            </w:pPr>
          </w:p>
          <w:p w:rsidR="00CF1596" w:rsidRDefault="00CF1596" w:rsidP="005C73CC">
            <w:pPr>
              <w:pStyle w:val="a9"/>
              <w:widowControl w:val="0"/>
              <w:tabs>
                <w:tab w:val="left" w:pos="317"/>
              </w:tabs>
              <w:autoSpaceDE w:val="0"/>
              <w:autoSpaceDN w:val="0"/>
              <w:adjustRightInd w:val="0"/>
              <w:spacing w:after="0" w:line="240" w:lineRule="auto"/>
              <w:ind w:left="0"/>
              <w:contextualSpacing/>
              <w:rPr>
                <w:rFonts w:ascii="Times New Roman" w:hAnsi="Times New Roman" w:cs="Times New Roman"/>
                <w:sz w:val="24"/>
                <w:szCs w:val="24"/>
              </w:rPr>
            </w:pPr>
          </w:p>
          <w:p w:rsidR="00CF1596" w:rsidRDefault="00CF1596" w:rsidP="005C73CC">
            <w:pPr>
              <w:pStyle w:val="a9"/>
              <w:widowControl w:val="0"/>
              <w:tabs>
                <w:tab w:val="left" w:pos="317"/>
              </w:tabs>
              <w:autoSpaceDE w:val="0"/>
              <w:autoSpaceDN w:val="0"/>
              <w:adjustRightInd w:val="0"/>
              <w:spacing w:after="0" w:line="240" w:lineRule="auto"/>
              <w:ind w:left="0"/>
              <w:contextualSpacing/>
              <w:rPr>
                <w:rFonts w:ascii="Times New Roman" w:hAnsi="Times New Roman" w:cs="Times New Roman"/>
                <w:sz w:val="24"/>
                <w:szCs w:val="24"/>
              </w:rPr>
            </w:pPr>
          </w:p>
          <w:p w:rsidR="00CF1596" w:rsidRDefault="00CF1596" w:rsidP="005C73CC">
            <w:pPr>
              <w:pStyle w:val="a9"/>
              <w:widowControl w:val="0"/>
              <w:tabs>
                <w:tab w:val="left" w:pos="317"/>
              </w:tabs>
              <w:autoSpaceDE w:val="0"/>
              <w:autoSpaceDN w:val="0"/>
              <w:adjustRightInd w:val="0"/>
              <w:spacing w:after="0" w:line="240" w:lineRule="auto"/>
              <w:ind w:left="0"/>
              <w:contextualSpacing/>
              <w:rPr>
                <w:rFonts w:ascii="Times New Roman" w:hAnsi="Times New Roman" w:cs="Times New Roman"/>
                <w:sz w:val="24"/>
                <w:szCs w:val="24"/>
              </w:rPr>
            </w:pPr>
          </w:p>
          <w:p w:rsidR="00CF1596" w:rsidRDefault="00CF1596" w:rsidP="005C73CC">
            <w:pPr>
              <w:pStyle w:val="a9"/>
              <w:widowControl w:val="0"/>
              <w:tabs>
                <w:tab w:val="left" w:pos="317"/>
              </w:tabs>
              <w:autoSpaceDE w:val="0"/>
              <w:autoSpaceDN w:val="0"/>
              <w:adjustRightInd w:val="0"/>
              <w:spacing w:after="0" w:line="240" w:lineRule="auto"/>
              <w:ind w:left="0"/>
              <w:contextualSpacing/>
              <w:rPr>
                <w:rFonts w:ascii="Times New Roman" w:hAnsi="Times New Roman" w:cs="Times New Roman"/>
                <w:sz w:val="24"/>
                <w:szCs w:val="24"/>
              </w:rPr>
            </w:pPr>
          </w:p>
          <w:p w:rsidR="00916319" w:rsidRDefault="00916319" w:rsidP="005C73CC">
            <w:pPr>
              <w:pStyle w:val="a9"/>
              <w:widowControl w:val="0"/>
              <w:tabs>
                <w:tab w:val="left" w:pos="317"/>
              </w:tabs>
              <w:autoSpaceDE w:val="0"/>
              <w:autoSpaceDN w:val="0"/>
              <w:adjustRightInd w:val="0"/>
              <w:spacing w:after="0" w:line="240" w:lineRule="auto"/>
              <w:ind w:left="0"/>
              <w:contextualSpacing/>
              <w:rPr>
                <w:rFonts w:ascii="Times New Roman" w:hAnsi="Times New Roman" w:cs="Times New Roman"/>
                <w:sz w:val="24"/>
                <w:szCs w:val="24"/>
              </w:rPr>
            </w:pPr>
          </w:p>
          <w:p w:rsidR="00916319" w:rsidRDefault="00916319" w:rsidP="005C73CC">
            <w:pPr>
              <w:pStyle w:val="a9"/>
              <w:widowControl w:val="0"/>
              <w:tabs>
                <w:tab w:val="left" w:pos="317"/>
              </w:tabs>
              <w:autoSpaceDE w:val="0"/>
              <w:autoSpaceDN w:val="0"/>
              <w:adjustRightInd w:val="0"/>
              <w:spacing w:after="0" w:line="240" w:lineRule="auto"/>
              <w:ind w:left="0"/>
              <w:contextualSpacing/>
              <w:rPr>
                <w:rFonts w:ascii="Times New Roman" w:hAnsi="Times New Roman" w:cs="Times New Roman"/>
                <w:sz w:val="24"/>
                <w:szCs w:val="24"/>
              </w:rPr>
            </w:pPr>
          </w:p>
          <w:p w:rsidR="005C73CC" w:rsidRDefault="005C73CC" w:rsidP="005C73CC">
            <w:pPr>
              <w:pStyle w:val="a9"/>
              <w:widowControl w:val="0"/>
              <w:tabs>
                <w:tab w:val="left" w:pos="317"/>
              </w:tabs>
              <w:autoSpaceDE w:val="0"/>
              <w:autoSpaceDN w:val="0"/>
              <w:adjustRightInd w:val="0"/>
              <w:spacing w:after="0" w:line="240" w:lineRule="auto"/>
              <w:ind w:left="0"/>
              <w:contextualSpacing/>
              <w:rPr>
                <w:rFonts w:ascii="Times New Roman" w:hAnsi="Times New Roman" w:cs="Times New Roman"/>
                <w:sz w:val="24"/>
                <w:szCs w:val="24"/>
              </w:rPr>
            </w:pPr>
            <w:r>
              <w:rPr>
                <w:rFonts w:ascii="Times New Roman" w:hAnsi="Times New Roman" w:cs="Times New Roman"/>
                <w:sz w:val="24"/>
                <w:szCs w:val="24"/>
              </w:rPr>
              <w:t>2.</w:t>
            </w:r>
            <w:r w:rsidRPr="00477C0F">
              <w:rPr>
                <w:rFonts w:ascii="Times New Roman" w:hAnsi="Times New Roman" w:cs="Times New Roman"/>
                <w:sz w:val="24"/>
                <w:szCs w:val="24"/>
              </w:rPr>
              <w:t>Демонстрирует умение готовить учебно-методическое обеспечение и реализовывать программы финансовой грамотности для разных категорий обучаемых</w:t>
            </w:r>
          </w:p>
        </w:tc>
        <w:tc>
          <w:tcPr>
            <w:tcW w:w="2835" w:type="dxa"/>
          </w:tcPr>
          <w:p w:rsidR="005C73CC" w:rsidRPr="00477C0F" w:rsidRDefault="005C73CC" w:rsidP="005C73CC">
            <w:pPr>
              <w:tabs>
                <w:tab w:val="left" w:pos="540"/>
              </w:tabs>
              <w:contextualSpacing/>
            </w:pPr>
            <w:r w:rsidRPr="00477C0F">
              <w:rPr>
                <w:i/>
              </w:rPr>
              <w:lastRenderedPageBreak/>
              <w:t>1.Зна</w:t>
            </w:r>
            <w:r>
              <w:rPr>
                <w:i/>
              </w:rPr>
              <w:t>е</w:t>
            </w:r>
            <w:r w:rsidRPr="00477C0F">
              <w:rPr>
                <w:i/>
              </w:rPr>
              <w:t>т</w:t>
            </w:r>
            <w:r w:rsidRPr="00477C0F">
              <w:t xml:space="preserve"> тенденции развития экономики и бизнеса в целом и </w:t>
            </w:r>
            <w:r w:rsidRPr="00477C0F">
              <w:t>финансовой сферы, финансового рынка и его отдельных сегментов; виды инновационных финансовых инструментов, продуктов, услуг, технологий; инструменты и принципы финансового инжиниринга.</w:t>
            </w:r>
          </w:p>
          <w:p w:rsidR="005C73CC" w:rsidRPr="00477C0F" w:rsidRDefault="005C73CC" w:rsidP="005C73CC">
            <w:pPr>
              <w:tabs>
                <w:tab w:val="left" w:pos="540"/>
              </w:tabs>
              <w:contextualSpacing/>
            </w:pPr>
          </w:p>
          <w:p w:rsidR="005C73CC" w:rsidRDefault="005C73CC" w:rsidP="005C73CC">
            <w:pPr>
              <w:tabs>
                <w:tab w:val="left" w:pos="540"/>
              </w:tabs>
              <w:contextualSpacing/>
              <w:rPr>
                <w:i/>
              </w:rPr>
            </w:pPr>
            <w:r w:rsidRPr="00477C0F">
              <w:rPr>
                <w:i/>
              </w:rPr>
              <w:t>Уме</w:t>
            </w:r>
            <w:r>
              <w:rPr>
                <w:i/>
              </w:rPr>
              <w:t>е</w:t>
            </w:r>
            <w:r w:rsidRPr="00477C0F">
              <w:rPr>
                <w:i/>
              </w:rPr>
              <w:t>т</w:t>
            </w:r>
            <w:r w:rsidRPr="00477C0F">
              <w:t xml:space="preserve"> использовать на практике финансовые инструменты, продукты, услуги, технологии.</w:t>
            </w:r>
          </w:p>
          <w:p w:rsidR="005C73CC" w:rsidRDefault="005C73CC" w:rsidP="005C73CC"/>
          <w:p w:rsidR="00CF1596" w:rsidRDefault="00CF1596" w:rsidP="005C73CC">
            <w:pPr>
              <w:tabs>
                <w:tab w:val="left" w:pos="540"/>
              </w:tabs>
              <w:contextualSpacing/>
              <w:rPr>
                <w:i/>
              </w:rPr>
            </w:pPr>
          </w:p>
          <w:p w:rsidR="00CF1596" w:rsidRDefault="00CF1596" w:rsidP="005C73CC">
            <w:pPr>
              <w:tabs>
                <w:tab w:val="left" w:pos="540"/>
              </w:tabs>
              <w:contextualSpacing/>
              <w:rPr>
                <w:i/>
              </w:rPr>
            </w:pPr>
          </w:p>
          <w:p w:rsidR="00CF1596" w:rsidRDefault="00CF1596" w:rsidP="005C73CC">
            <w:pPr>
              <w:tabs>
                <w:tab w:val="left" w:pos="540"/>
              </w:tabs>
              <w:contextualSpacing/>
              <w:rPr>
                <w:i/>
              </w:rPr>
            </w:pPr>
          </w:p>
          <w:p w:rsidR="00CF1596" w:rsidRDefault="00CF1596" w:rsidP="005C73CC">
            <w:pPr>
              <w:tabs>
                <w:tab w:val="left" w:pos="540"/>
              </w:tabs>
              <w:contextualSpacing/>
              <w:rPr>
                <w:i/>
              </w:rPr>
            </w:pPr>
          </w:p>
          <w:p w:rsidR="00CF1596" w:rsidRDefault="00CF1596" w:rsidP="005C73CC">
            <w:pPr>
              <w:tabs>
                <w:tab w:val="left" w:pos="540"/>
              </w:tabs>
              <w:contextualSpacing/>
              <w:rPr>
                <w:i/>
              </w:rPr>
            </w:pPr>
          </w:p>
          <w:p w:rsidR="00CF1596" w:rsidRDefault="00CF1596" w:rsidP="005C73CC">
            <w:pPr>
              <w:tabs>
                <w:tab w:val="left" w:pos="540"/>
              </w:tabs>
              <w:contextualSpacing/>
              <w:rPr>
                <w:i/>
              </w:rPr>
            </w:pPr>
          </w:p>
          <w:p w:rsidR="00CF1596" w:rsidRDefault="00CF1596" w:rsidP="005C73CC">
            <w:pPr>
              <w:tabs>
                <w:tab w:val="left" w:pos="540"/>
              </w:tabs>
              <w:contextualSpacing/>
              <w:rPr>
                <w:i/>
              </w:rPr>
            </w:pPr>
          </w:p>
          <w:p w:rsidR="00CF1596" w:rsidRDefault="00CF1596" w:rsidP="005C73CC">
            <w:pPr>
              <w:tabs>
                <w:tab w:val="left" w:pos="540"/>
              </w:tabs>
              <w:contextualSpacing/>
              <w:rPr>
                <w:i/>
              </w:rPr>
            </w:pPr>
          </w:p>
          <w:p w:rsidR="00CF1596" w:rsidRDefault="00CF1596" w:rsidP="005C73CC">
            <w:pPr>
              <w:tabs>
                <w:tab w:val="left" w:pos="540"/>
              </w:tabs>
              <w:contextualSpacing/>
              <w:rPr>
                <w:i/>
              </w:rPr>
            </w:pPr>
          </w:p>
          <w:p w:rsidR="00CF1596" w:rsidRDefault="00CF1596" w:rsidP="005C73CC">
            <w:pPr>
              <w:tabs>
                <w:tab w:val="left" w:pos="540"/>
              </w:tabs>
              <w:contextualSpacing/>
              <w:rPr>
                <w:i/>
              </w:rPr>
            </w:pPr>
          </w:p>
          <w:p w:rsidR="00CF1596" w:rsidRDefault="00CF1596" w:rsidP="005C73CC">
            <w:pPr>
              <w:tabs>
                <w:tab w:val="left" w:pos="540"/>
              </w:tabs>
              <w:contextualSpacing/>
              <w:rPr>
                <w:i/>
              </w:rPr>
            </w:pPr>
          </w:p>
          <w:p w:rsidR="00CF1596" w:rsidRDefault="00CF1596" w:rsidP="005C73CC">
            <w:pPr>
              <w:tabs>
                <w:tab w:val="left" w:pos="540"/>
              </w:tabs>
              <w:contextualSpacing/>
              <w:rPr>
                <w:i/>
              </w:rPr>
            </w:pPr>
          </w:p>
          <w:p w:rsidR="00CF1596" w:rsidRDefault="00CF1596" w:rsidP="005C73CC">
            <w:pPr>
              <w:tabs>
                <w:tab w:val="left" w:pos="540"/>
              </w:tabs>
              <w:contextualSpacing/>
              <w:rPr>
                <w:i/>
              </w:rPr>
            </w:pPr>
          </w:p>
          <w:p w:rsidR="00CF1596" w:rsidRDefault="00CF1596" w:rsidP="005C73CC">
            <w:pPr>
              <w:tabs>
                <w:tab w:val="left" w:pos="540"/>
              </w:tabs>
              <w:contextualSpacing/>
              <w:rPr>
                <w:i/>
              </w:rPr>
            </w:pPr>
          </w:p>
          <w:p w:rsidR="00CF1596" w:rsidRDefault="00CF1596" w:rsidP="005C73CC">
            <w:pPr>
              <w:tabs>
                <w:tab w:val="left" w:pos="540"/>
              </w:tabs>
              <w:contextualSpacing/>
              <w:rPr>
                <w:i/>
              </w:rPr>
            </w:pPr>
          </w:p>
          <w:p w:rsidR="00CF1596" w:rsidRDefault="00CF1596" w:rsidP="005C73CC">
            <w:pPr>
              <w:tabs>
                <w:tab w:val="left" w:pos="540"/>
              </w:tabs>
              <w:contextualSpacing/>
              <w:rPr>
                <w:i/>
              </w:rPr>
            </w:pPr>
          </w:p>
          <w:p w:rsidR="00CF1596" w:rsidRDefault="00CF1596" w:rsidP="005C73CC">
            <w:pPr>
              <w:tabs>
                <w:tab w:val="left" w:pos="540"/>
              </w:tabs>
              <w:contextualSpacing/>
              <w:rPr>
                <w:i/>
              </w:rPr>
            </w:pPr>
          </w:p>
          <w:p w:rsidR="00CF1596" w:rsidRDefault="00CF1596" w:rsidP="005C73CC">
            <w:pPr>
              <w:tabs>
                <w:tab w:val="left" w:pos="540"/>
              </w:tabs>
              <w:contextualSpacing/>
              <w:rPr>
                <w:i/>
              </w:rPr>
            </w:pPr>
          </w:p>
          <w:p w:rsidR="00CF1596" w:rsidRDefault="00CF1596" w:rsidP="005C73CC">
            <w:pPr>
              <w:tabs>
                <w:tab w:val="left" w:pos="540"/>
              </w:tabs>
              <w:contextualSpacing/>
              <w:rPr>
                <w:i/>
              </w:rPr>
            </w:pPr>
          </w:p>
          <w:p w:rsidR="00CF1596" w:rsidRDefault="00CF1596" w:rsidP="005C73CC">
            <w:pPr>
              <w:tabs>
                <w:tab w:val="left" w:pos="540"/>
              </w:tabs>
              <w:contextualSpacing/>
              <w:rPr>
                <w:i/>
              </w:rPr>
            </w:pPr>
          </w:p>
          <w:p w:rsidR="00CF1596" w:rsidRDefault="00CF1596" w:rsidP="005C73CC">
            <w:pPr>
              <w:tabs>
                <w:tab w:val="left" w:pos="540"/>
              </w:tabs>
              <w:contextualSpacing/>
              <w:rPr>
                <w:i/>
              </w:rPr>
            </w:pPr>
          </w:p>
          <w:p w:rsidR="00CF1596" w:rsidRDefault="00CF1596" w:rsidP="005C73CC">
            <w:pPr>
              <w:tabs>
                <w:tab w:val="left" w:pos="540"/>
              </w:tabs>
              <w:contextualSpacing/>
              <w:rPr>
                <w:i/>
              </w:rPr>
            </w:pPr>
          </w:p>
          <w:p w:rsidR="00CF1596" w:rsidRDefault="00CF1596" w:rsidP="005C73CC">
            <w:pPr>
              <w:tabs>
                <w:tab w:val="left" w:pos="540"/>
              </w:tabs>
              <w:contextualSpacing/>
              <w:rPr>
                <w:i/>
              </w:rPr>
            </w:pPr>
          </w:p>
          <w:p w:rsidR="00CF1596" w:rsidRDefault="00CF1596" w:rsidP="005C73CC">
            <w:pPr>
              <w:tabs>
                <w:tab w:val="left" w:pos="540"/>
              </w:tabs>
              <w:contextualSpacing/>
              <w:rPr>
                <w:i/>
              </w:rPr>
            </w:pPr>
          </w:p>
          <w:p w:rsidR="005C73CC" w:rsidRPr="00477C0F" w:rsidRDefault="005C73CC" w:rsidP="005C73CC">
            <w:pPr>
              <w:tabs>
                <w:tab w:val="left" w:pos="540"/>
              </w:tabs>
              <w:contextualSpacing/>
            </w:pPr>
            <w:r w:rsidRPr="00477C0F">
              <w:rPr>
                <w:i/>
              </w:rPr>
              <w:t>2.Зна</w:t>
            </w:r>
            <w:r>
              <w:rPr>
                <w:i/>
              </w:rPr>
              <w:t>е</w:t>
            </w:r>
            <w:r w:rsidRPr="00477C0F">
              <w:rPr>
                <w:i/>
              </w:rPr>
              <w:t>т</w:t>
            </w:r>
            <w:r w:rsidRPr="00477C0F">
              <w:t xml:space="preserve"> возможности финансового инжиниринга и финансовых технологий для решения проблем</w:t>
            </w:r>
          </w:p>
          <w:p w:rsidR="005C73CC" w:rsidRPr="00477C0F" w:rsidRDefault="005C73CC" w:rsidP="005C73CC">
            <w:pPr>
              <w:tabs>
                <w:tab w:val="left" w:pos="540"/>
              </w:tabs>
              <w:contextualSpacing/>
            </w:pPr>
          </w:p>
          <w:p w:rsidR="005C73CC" w:rsidRPr="005C73CC" w:rsidRDefault="005C73CC" w:rsidP="005C73CC">
            <w:r w:rsidRPr="00477C0F">
              <w:rPr>
                <w:i/>
              </w:rPr>
              <w:t>Уме</w:t>
            </w:r>
            <w:r>
              <w:rPr>
                <w:i/>
              </w:rPr>
              <w:t>е</w:t>
            </w:r>
            <w:r w:rsidRPr="00477C0F">
              <w:rPr>
                <w:i/>
              </w:rPr>
              <w:t>т</w:t>
            </w:r>
            <w:r w:rsidRPr="00477C0F">
              <w:t xml:space="preserve"> использовать на практике новые финансовые инструменты, продукты, услуги, технологии; </w:t>
            </w:r>
            <w:r w:rsidRPr="00477C0F">
              <w:rPr>
                <w:color w:val="000000"/>
                <w:shd w:val="clear" w:color="auto" w:fill="FFFFFF"/>
              </w:rPr>
              <w:t>анализировать изучаемые явления, обобщать полученные результаты; делать выводы</w:t>
            </w:r>
            <w:r w:rsidRPr="00477C0F">
              <w:t xml:space="preserve">, организовывать </w:t>
            </w:r>
            <w:r w:rsidRPr="00477C0F">
              <w:lastRenderedPageBreak/>
              <w:t>работу с научно-технической документацией, использовать знания по теории финансового инжиниринга в практической деятельности</w:t>
            </w:r>
          </w:p>
        </w:tc>
        <w:tc>
          <w:tcPr>
            <w:tcW w:w="4961" w:type="dxa"/>
          </w:tcPr>
          <w:p w:rsidR="00916319" w:rsidRPr="00916319" w:rsidRDefault="00916319" w:rsidP="00916319">
            <w:pPr>
              <w:widowControl w:val="0"/>
              <w:autoSpaceDE w:val="0"/>
              <w:autoSpaceDN w:val="0"/>
              <w:adjustRightInd w:val="0"/>
              <w:jc w:val="center"/>
              <w:rPr>
                <w:b/>
                <w:bCs/>
                <w:iCs/>
              </w:rPr>
            </w:pPr>
            <w:r w:rsidRPr="00916319">
              <w:rPr>
                <w:b/>
                <w:bCs/>
                <w:iCs/>
              </w:rPr>
              <w:lastRenderedPageBreak/>
              <w:t>Задание</w:t>
            </w:r>
          </w:p>
          <w:p w:rsidR="00916319" w:rsidRPr="00916319" w:rsidRDefault="00916319" w:rsidP="00916319">
            <w:pPr>
              <w:widowControl w:val="0"/>
              <w:autoSpaceDE w:val="0"/>
              <w:autoSpaceDN w:val="0"/>
              <w:adjustRightInd w:val="0"/>
              <w:jc w:val="both"/>
              <w:rPr>
                <w:b/>
                <w:bCs/>
                <w:i/>
                <w:iCs/>
              </w:rPr>
            </w:pPr>
            <w:r w:rsidRPr="00916319">
              <w:rPr>
                <w:b/>
                <w:bCs/>
                <w:i/>
                <w:iCs/>
              </w:rPr>
              <w:t>Определите, верны (В) или неверны (Н) следующие утверждения, и обоснуйте свою точку зрения.</w:t>
            </w:r>
          </w:p>
          <w:p w:rsidR="00916319" w:rsidRPr="00916319" w:rsidRDefault="00916319" w:rsidP="00916319">
            <w:pPr>
              <w:widowControl w:val="0"/>
              <w:autoSpaceDE w:val="0"/>
              <w:autoSpaceDN w:val="0"/>
              <w:adjustRightInd w:val="0"/>
              <w:jc w:val="both"/>
              <w:rPr>
                <w:b/>
                <w:bCs/>
              </w:rPr>
            </w:pPr>
          </w:p>
          <w:p w:rsidR="00916319" w:rsidRPr="00916319" w:rsidRDefault="00916319" w:rsidP="00916319">
            <w:pPr>
              <w:widowControl w:val="0"/>
              <w:numPr>
                <w:ilvl w:val="0"/>
                <w:numId w:val="28"/>
              </w:numPr>
              <w:autoSpaceDE w:val="0"/>
              <w:autoSpaceDN w:val="0"/>
              <w:adjustRightInd w:val="0"/>
              <w:jc w:val="both"/>
              <w:rPr>
                <w:bCs/>
              </w:rPr>
            </w:pPr>
            <w:proofErr w:type="spellStart"/>
            <w:r w:rsidRPr="00916319">
              <w:rPr>
                <w:bCs/>
              </w:rPr>
              <w:t>Дезинтермедиация</w:t>
            </w:r>
            <w:proofErr w:type="spellEnd"/>
            <w:r w:rsidRPr="00916319">
              <w:rPr>
                <w:bCs/>
              </w:rPr>
              <w:t xml:space="preserve"> – это процесс, суть которого заключается в том, что компании привлекают капитал инвесторов без участия коммерческого банка в качестве финансового посредника</w:t>
            </w:r>
          </w:p>
          <w:p w:rsidR="00916319" w:rsidRPr="00916319" w:rsidRDefault="00916319" w:rsidP="00916319">
            <w:pPr>
              <w:widowControl w:val="0"/>
              <w:numPr>
                <w:ilvl w:val="0"/>
                <w:numId w:val="28"/>
              </w:numPr>
              <w:autoSpaceDE w:val="0"/>
              <w:autoSpaceDN w:val="0"/>
              <w:adjustRightInd w:val="0"/>
              <w:jc w:val="both"/>
              <w:rPr>
                <w:bCs/>
              </w:rPr>
            </w:pPr>
            <w:r w:rsidRPr="00916319">
              <w:rPr>
                <w:bCs/>
              </w:rPr>
              <w:t>Секьюритизация повышает ликвидность финансовых инструментов</w:t>
            </w:r>
          </w:p>
          <w:p w:rsidR="00916319" w:rsidRPr="00916319" w:rsidRDefault="00916319" w:rsidP="00916319">
            <w:pPr>
              <w:widowControl w:val="0"/>
              <w:numPr>
                <w:ilvl w:val="0"/>
                <w:numId w:val="28"/>
              </w:numPr>
              <w:autoSpaceDE w:val="0"/>
              <w:autoSpaceDN w:val="0"/>
              <w:adjustRightInd w:val="0"/>
              <w:jc w:val="both"/>
              <w:rPr>
                <w:bCs/>
              </w:rPr>
            </w:pPr>
            <w:r w:rsidRPr="00916319">
              <w:rPr>
                <w:bCs/>
              </w:rPr>
              <w:t>Секьюритизация – это процесс, относящийся только к долевым ценным бумагам</w:t>
            </w:r>
          </w:p>
          <w:p w:rsidR="00916319" w:rsidRPr="00916319" w:rsidRDefault="00916319" w:rsidP="00916319">
            <w:pPr>
              <w:widowControl w:val="0"/>
              <w:numPr>
                <w:ilvl w:val="0"/>
                <w:numId w:val="28"/>
              </w:numPr>
              <w:autoSpaceDE w:val="0"/>
              <w:autoSpaceDN w:val="0"/>
              <w:adjustRightInd w:val="0"/>
              <w:jc w:val="both"/>
              <w:rPr>
                <w:bCs/>
              </w:rPr>
            </w:pPr>
            <w:r w:rsidRPr="00916319">
              <w:rPr>
                <w:bCs/>
              </w:rPr>
              <w:t>Глобализация финансовых рынков ведет к резкому увеличению числа фондовых бирж в мире</w:t>
            </w:r>
          </w:p>
          <w:p w:rsidR="00916319" w:rsidRPr="00916319" w:rsidRDefault="00916319" w:rsidP="00916319">
            <w:pPr>
              <w:widowControl w:val="0"/>
              <w:numPr>
                <w:ilvl w:val="0"/>
                <w:numId w:val="28"/>
              </w:numPr>
              <w:autoSpaceDE w:val="0"/>
              <w:autoSpaceDN w:val="0"/>
              <w:adjustRightInd w:val="0"/>
              <w:jc w:val="both"/>
              <w:rPr>
                <w:bCs/>
              </w:rPr>
            </w:pPr>
            <w:r w:rsidRPr="00916319">
              <w:rPr>
                <w:bCs/>
              </w:rPr>
              <w:t>Финансовый рынок появился тогда, когда появились деньги</w:t>
            </w:r>
          </w:p>
          <w:p w:rsidR="00916319" w:rsidRPr="00916319" w:rsidRDefault="00916319" w:rsidP="00916319">
            <w:pPr>
              <w:widowControl w:val="0"/>
              <w:numPr>
                <w:ilvl w:val="0"/>
                <w:numId w:val="28"/>
              </w:numPr>
              <w:autoSpaceDE w:val="0"/>
              <w:autoSpaceDN w:val="0"/>
              <w:adjustRightInd w:val="0"/>
              <w:jc w:val="both"/>
              <w:rPr>
                <w:bCs/>
              </w:rPr>
            </w:pPr>
            <w:r w:rsidRPr="00916319">
              <w:rPr>
                <w:bCs/>
              </w:rPr>
              <w:t>Принципиальной разницей между инструментами рынка ссудных капиталов и рынка ценных бумаг является разный уровень их рискованности</w:t>
            </w:r>
          </w:p>
          <w:p w:rsidR="00916319" w:rsidRPr="00916319" w:rsidRDefault="00916319" w:rsidP="00916319">
            <w:pPr>
              <w:widowControl w:val="0"/>
              <w:numPr>
                <w:ilvl w:val="0"/>
                <w:numId w:val="28"/>
              </w:numPr>
              <w:autoSpaceDE w:val="0"/>
              <w:autoSpaceDN w:val="0"/>
              <w:adjustRightInd w:val="0"/>
              <w:jc w:val="both"/>
              <w:rPr>
                <w:bCs/>
              </w:rPr>
            </w:pPr>
            <w:r w:rsidRPr="00916319">
              <w:rPr>
                <w:bCs/>
              </w:rPr>
              <w:t xml:space="preserve">Московская биржа и Санкт-Петербургская биржа являются прямыми конкурентами, поскольку предлагают клиентам одинаковый набор услуг </w:t>
            </w:r>
          </w:p>
          <w:p w:rsidR="00916319" w:rsidRPr="00916319" w:rsidRDefault="00916319" w:rsidP="00916319">
            <w:pPr>
              <w:widowControl w:val="0"/>
              <w:numPr>
                <w:ilvl w:val="0"/>
                <w:numId w:val="28"/>
              </w:numPr>
              <w:autoSpaceDE w:val="0"/>
              <w:autoSpaceDN w:val="0"/>
              <w:adjustRightInd w:val="0"/>
              <w:jc w:val="both"/>
              <w:rPr>
                <w:bCs/>
              </w:rPr>
            </w:pPr>
            <w:r w:rsidRPr="00916319">
              <w:rPr>
                <w:bCs/>
              </w:rPr>
              <w:t xml:space="preserve">В Российской Федерации разрешена биржевая торговля только российскими ценными бумагами </w:t>
            </w:r>
          </w:p>
          <w:p w:rsidR="00916319" w:rsidRPr="00916319" w:rsidRDefault="00916319" w:rsidP="00916319">
            <w:pPr>
              <w:widowControl w:val="0"/>
              <w:numPr>
                <w:ilvl w:val="0"/>
                <w:numId w:val="28"/>
              </w:numPr>
              <w:autoSpaceDE w:val="0"/>
              <w:autoSpaceDN w:val="0"/>
              <w:adjustRightInd w:val="0"/>
              <w:jc w:val="both"/>
              <w:rPr>
                <w:bCs/>
              </w:rPr>
            </w:pPr>
            <w:r w:rsidRPr="00916319">
              <w:rPr>
                <w:bCs/>
              </w:rPr>
              <w:t xml:space="preserve">Российские инвесторы могут совершать сделки с американскими акциями через российских брокеров </w:t>
            </w:r>
          </w:p>
          <w:p w:rsidR="00916319" w:rsidRPr="00916319" w:rsidRDefault="00916319" w:rsidP="00916319">
            <w:pPr>
              <w:widowControl w:val="0"/>
              <w:numPr>
                <w:ilvl w:val="0"/>
                <w:numId w:val="28"/>
              </w:numPr>
              <w:autoSpaceDE w:val="0"/>
              <w:autoSpaceDN w:val="0"/>
              <w:adjustRightInd w:val="0"/>
              <w:jc w:val="both"/>
              <w:rPr>
                <w:bCs/>
              </w:rPr>
            </w:pPr>
            <w:r w:rsidRPr="00916319">
              <w:rPr>
                <w:bCs/>
              </w:rPr>
              <w:t xml:space="preserve">На российском биржевом рынке можно совершать сделки не только с ценными бумагами, но и с иностранной валютой, с производными финансовыми инструментами, а также с товарами </w:t>
            </w:r>
          </w:p>
          <w:p w:rsidR="00916319" w:rsidRPr="00916319" w:rsidRDefault="00916319" w:rsidP="00916319">
            <w:pPr>
              <w:widowControl w:val="0"/>
              <w:numPr>
                <w:ilvl w:val="0"/>
                <w:numId w:val="28"/>
              </w:numPr>
              <w:autoSpaceDE w:val="0"/>
              <w:autoSpaceDN w:val="0"/>
              <w:adjustRightInd w:val="0"/>
              <w:jc w:val="both"/>
              <w:rPr>
                <w:bCs/>
              </w:rPr>
            </w:pPr>
            <w:r w:rsidRPr="00916319">
              <w:rPr>
                <w:bCs/>
              </w:rPr>
              <w:t xml:space="preserve">Физические лица в России могут покупать иностранную валюту не только в коммерческих банках, но и на бирже </w:t>
            </w:r>
          </w:p>
          <w:p w:rsidR="00916319" w:rsidRPr="00916319" w:rsidRDefault="00916319" w:rsidP="00916319">
            <w:pPr>
              <w:widowControl w:val="0"/>
              <w:numPr>
                <w:ilvl w:val="0"/>
                <w:numId w:val="28"/>
              </w:numPr>
              <w:autoSpaceDE w:val="0"/>
              <w:autoSpaceDN w:val="0"/>
              <w:adjustRightInd w:val="0"/>
              <w:jc w:val="both"/>
              <w:rPr>
                <w:bCs/>
              </w:rPr>
            </w:pPr>
            <w:r w:rsidRPr="00916319">
              <w:rPr>
                <w:bCs/>
              </w:rPr>
              <w:t>В качестве альтернативной доходности всегда рассматривается доходность инструмента с самым низким уровнем риска</w:t>
            </w:r>
          </w:p>
          <w:p w:rsidR="00916319" w:rsidRPr="00916319" w:rsidRDefault="00916319" w:rsidP="00916319">
            <w:pPr>
              <w:widowControl w:val="0"/>
              <w:numPr>
                <w:ilvl w:val="0"/>
                <w:numId w:val="28"/>
              </w:numPr>
              <w:autoSpaceDE w:val="0"/>
              <w:autoSpaceDN w:val="0"/>
              <w:adjustRightInd w:val="0"/>
              <w:jc w:val="both"/>
              <w:rPr>
                <w:bCs/>
              </w:rPr>
            </w:pPr>
            <w:r w:rsidRPr="00916319">
              <w:rPr>
                <w:bCs/>
              </w:rPr>
              <w:lastRenderedPageBreak/>
              <w:t>Формирование финансового рынка создает рыночный механизм свободного, хотя и регулируемого, перелива капитала в наиболее эффективные отрасли</w:t>
            </w:r>
          </w:p>
          <w:p w:rsidR="00916319" w:rsidRPr="00916319" w:rsidRDefault="00916319" w:rsidP="00916319">
            <w:pPr>
              <w:widowControl w:val="0"/>
              <w:numPr>
                <w:ilvl w:val="0"/>
                <w:numId w:val="28"/>
              </w:numPr>
              <w:autoSpaceDE w:val="0"/>
              <w:autoSpaceDN w:val="0"/>
              <w:adjustRightInd w:val="0"/>
              <w:jc w:val="both"/>
              <w:rPr>
                <w:bCs/>
              </w:rPr>
            </w:pPr>
            <w:r w:rsidRPr="00916319">
              <w:rPr>
                <w:bCs/>
              </w:rPr>
              <w:t>Бизнес и государство являются в основном потребителями капитала, а население – его поставщиком</w:t>
            </w:r>
          </w:p>
          <w:p w:rsidR="00916319" w:rsidRPr="00916319" w:rsidRDefault="00916319" w:rsidP="00916319">
            <w:pPr>
              <w:widowControl w:val="0"/>
              <w:numPr>
                <w:ilvl w:val="0"/>
                <w:numId w:val="28"/>
              </w:numPr>
              <w:autoSpaceDE w:val="0"/>
              <w:autoSpaceDN w:val="0"/>
              <w:adjustRightInd w:val="0"/>
              <w:jc w:val="both"/>
              <w:rPr>
                <w:bCs/>
              </w:rPr>
            </w:pPr>
            <w:r w:rsidRPr="00916319">
              <w:rPr>
                <w:bCs/>
              </w:rPr>
              <w:t>Валютный рынок – это только внебиржевой рынок иностранной валюты</w:t>
            </w:r>
          </w:p>
          <w:p w:rsidR="00916319" w:rsidRPr="00916319" w:rsidRDefault="00916319" w:rsidP="00916319">
            <w:pPr>
              <w:widowControl w:val="0"/>
              <w:numPr>
                <w:ilvl w:val="0"/>
                <w:numId w:val="28"/>
              </w:numPr>
              <w:autoSpaceDE w:val="0"/>
              <w:autoSpaceDN w:val="0"/>
              <w:adjustRightInd w:val="0"/>
              <w:jc w:val="both"/>
              <w:rPr>
                <w:bCs/>
              </w:rPr>
            </w:pPr>
            <w:r w:rsidRPr="00916319">
              <w:rPr>
                <w:bCs/>
              </w:rPr>
              <w:t>Все эмиссионные ценные бумаги в России выпускаются в бездокументарной форме</w:t>
            </w:r>
          </w:p>
          <w:p w:rsidR="00916319" w:rsidRPr="00916319" w:rsidRDefault="00916319" w:rsidP="00916319">
            <w:pPr>
              <w:widowControl w:val="0"/>
              <w:numPr>
                <w:ilvl w:val="0"/>
                <w:numId w:val="28"/>
              </w:numPr>
              <w:autoSpaceDE w:val="0"/>
              <w:autoSpaceDN w:val="0"/>
              <w:adjustRightInd w:val="0"/>
              <w:jc w:val="both"/>
              <w:rPr>
                <w:bCs/>
              </w:rPr>
            </w:pPr>
            <w:r w:rsidRPr="00916319">
              <w:rPr>
                <w:bCs/>
              </w:rPr>
              <w:t>В российской практике ордерные ценные бумаги существуют только в документарной форме</w:t>
            </w:r>
          </w:p>
          <w:p w:rsidR="005C73CC" w:rsidRDefault="005C73CC" w:rsidP="005C73CC">
            <w:pPr>
              <w:widowControl w:val="0"/>
              <w:autoSpaceDE w:val="0"/>
              <w:autoSpaceDN w:val="0"/>
              <w:adjustRightInd w:val="0"/>
              <w:jc w:val="both"/>
              <w:rPr>
                <w:b/>
                <w:bCs/>
              </w:rPr>
            </w:pPr>
          </w:p>
          <w:p w:rsidR="00916319" w:rsidRPr="00CF1596" w:rsidRDefault="00916319" w:rsidP="00916319">
            <w:pPr>
              <w:suppressAutoHyphens/>
              <w:jc w:val="center"/>
              <w:rPr>
                <w:b/>
                <w:bCs/>
                <w:iCs/>
              </w:rPr>
            </w:pPr>
            <w:r w:rsidRPr="00CF1596">
              <w:rPr>
                <w:b/>
                <w:bCs/>
                <w:iCs/>
              </w:rPr>
              <w:t>Задание</w:t>
            </w:r>
          </w:p>
          <w:p w:rsidR="00916319" w:rsidRPr="00CF1596" w:rsidRDefault="00916319" w:rsidP="00916319">
            <w:pPr>
              <w:suppressAutoHyphens/>
              <w:spacing w:before="100" w:beforeAutospacing="1" w:afterAutospacing="1"/>
              <w:jc w:val="both"/>
              <w:rPr>
                <w:bCs/>
                <w:iCs/>
              </w:rPr>
            </w:pPr>
            <w:r w:rsidRPr="00CF1596">
              <w:rPr>
                <w:bCs/>
                <w:iCs/>
              </w:rPr>
              <w:t>Выполните задание «Личный бюджет» и обсудите его на форуме</w:t>
            </w:r>
          </w:p>
          <w:p w:rsidR="00916319" w:rsidRPr="00CF1596" w:rsidRDefault="00916319" w:rsidP="00916319">
            <w:pPr>
              <w:suppressAutoHyphens/>
              <w:spacing w:before="100" w:beforeAutospacing="1" w:afterAutospacing="1"/>
              <w:jc w:val="both"/>
              <w:rPr>
                <w:bCs/>
                <w:iCs/>
              </w:rPr>
            </w:pPr>
            <w:r w:rsidRPr="00CF1596">
              <w:rPr>
                <w:bCs/>
                <w:iCs/>
              </w:rPr>
              <w:t>Проанализируйте свои личные доходы и расходы за 1 неделю и сделайте 3 вывода, существенные, с вашей точки зрения, лично для вас. Для этого составьте недельный бюджет.</w:t>
            </w:r>
          </w:p>
          <w:p w:rsidR="00916319" w:rsidRPr="00CF1596" w:rsidRDefault="00916319" w:rsidP="00916319">
            <w:pPr>
              <w:suppressAutoHyphens/>
              <w:spacing w:before="100" w:beforeAutospacing="1" w:afterAutospacing="1"/>
              <w:jc w:val="both"/>
              <w:rPr>
                <w:bCs/>
                <w:iCs/>
              </w:rPr>
            </w:pPr>
            <w:r w:rsidRPr="00CF1596">
              <w:rPr>
                <w:bCs/>
                <w:iCs/>
              </w:rPr>
              <w:t>Бюджет – это баланс доходов и расходов, в данном случае – личных доходов и расходов. Составьте бюджет в виде таблицы:</w:t>
            </w:r>
          </w:p>
          <w:tbl>
            <w:tblPr>
              <w:tblStyle w:val="a4"/>
              <w:tblW w:w="0" w:type="auto"/>
              <w:tblLook w:val="04A0" w:firstRow="1" w:lastRow="0" w:firstColumn="1" w:lastColumn="0" w:noHBand="0" w:noVBand="1"/>
            </w:tblPr>
            <w:tblGrid>
              <w:gridCol w:w="1734"/>
              <w:gridCol w:w="2340"/>
              <w:gridCol w:w="2383"/>
            </w:tblGrid>
            <w:tr w:rsidR="00916319" w:rsidRPr="00CF1596" w:rsidTr="002430C2">
              <w:tc>
                <w:tcPr>
                  <w:tcW w:w="6924" w:type="dxa"/>
                  <w:gridSpan w:val="3"/>
                </w:tcPr>
                <w:p w:rsidR="00916319" w:rsidRPr="00CF1596" w:rsidRDefault="00916319" w:rsidP="00916319">
                  <w:pPr>
                    <w:suppressAutoHyphens/>
                    <w:spacing w:before="100" w:beforeAutospacing="1" w:after="100" w:afterAutospacing="1"/>
                    <w:jc w:val="both"/>
                    <w:rPr>
                      <w:b/>
                      <w:bCs/>
                      <w:iCs/>
                    </w:rPr>
                  </w:pPr>
                  <w:r w:rsidRPr="00CF1596">
                    <w:rPr>
                      <w:bCs/>
                      <w:iCs/>
                    </w:rPr>
                    <w:t>Сальдо начальное: количество денег на начало периода: положительная величина или задолженность</w:t>
                  </w:r>
                </w:p>
              </w:tc>
            </w:tr>
            <w:tr w:rsidR="00916319" w:rsidRPr="00CF1596" w:rsidTr="002430C2">
              <w:tc>
                <w:tcPr>
                  <w:tcW w:w="1760" w:type="dxa"/>
                </w:tcPr>
                <w:p w:rsidR="00916319" w:rsidRPr="00CF1596" w:rsidRDefault="00916319" w:rsidP="00916319">
                  <w:pPr>
                    <w:suppressAutoHyphens/>
                    <w:spacing w:before="100" w:beforeAutospacing="1" w:after="100" w:afterAutospacing="1"/>
                    <w:jc w:val="both"/>
                    <w:rPr>
                      <w:bCs/>
                      <w:iCs/>
                    </w:rPr>
                  </w:pPr>
                </w:p>
              </w:tc>
              <w:tc>
                <w:tcPr>
                  <w:tcW w:w="2562" w:type="dxa"/>
                </w:tcPr>
                <w:p w:rsidR="00916319" w:rsidRPr="00CF1596" w:rsidRDefault="00916319" w:rsidP="00916319">
                  <w:pPr>
                    <w:suppressAutoHyphens/>
                    <w:spacing w:before="100" w:beforeAutospacing="1" w:after="100" w:afterAutospacing="1"/>
                    <w:jc w:val="both"/>
                    <w:rPr>
                      <w:bCs/>
                      <w:iCs/>
                    </w:rPr>
                  </w:pPr>
                  <w:r w:rsidRPr="00CF1596">
                    <w:rPr>
                      <w:bCs/>
                      <w:iCs/>
                    </w:rPr>
                    <w:t>Доходы</w:t>
                  </w:r>
                </w:p>
              </w:tc>
              <w:tc>
                <w:tcPr>
                  <w:tcW w:w="2602" w:type="dxa"/>
                </w:tcPr>
                <w:p w:rsidR="00916319" w:rsidRPr="00CF1596" w:rsidRDefault="00916319" w:rsidP="00916319">
                  <w:pPr>
                    <w:suppressAutoHyphens/>
                    <w:spacing w:before="100" w:beforeAutospacing="1" w:after="100" w:afterAutospacing="1"/>
                    <w:jc w:val="both"/>
                    <w:rPr>
                      <w:bCs/>
                      <w:iCs/>
                    </w:rPr>
                  </w:pPr>
                  <w:r w:rsidRPr="00CF1596">
                    <w:rPr>
                      <w:bCs/>
                      <w:iCs/>
                    </w:rPr>
                    <w:t>Расходы</w:t>
                  </w:r>
                </w:p>
              </w:tc>
            </w:tr>
            <w:tr w:rsidR="00916319" w:rsidRPr="00CF1596" w:rsidTr="002430C2">
              <w:tc>
                <w:tcPr>
                  <w:tcW w:w="1760" w:type="dxa"/>
                </w:tcPr>
                <w:p w:rsidR="00916319" w:rsidRPr="00CF1596" w:rsidRDefault="00916319" w:rsidP="00916319">
                  <w:pPr>
                    <w:suppressAutoHyphens/>
                    <w:spacing w:before="100" w:beforeAutospacing="1" w:after="100" w:afterAutospacing="1"/>
                    <w:jc w:val="both"/>
                    <w:rPr>
                      <w:bCs/>
                      <w:iCs/>
                    </w:rPr>
                  </w:pPr>
                  <w:r w:rsidRPr="00CF1596">
                    <w:rPr>
                      <w:bCs/>
                      <w:iCs/>
                    </w:rPr>
                    <w:t>Понедельник</w:t>
                  </w:r>
                </w:p>
              </w:tc>
              <w:tc>
                <w:tcPr>
                  <w:tcW w:w="2562" w:type="dxa"/>
                </w:tcPr>
                <w:p w:rsidR="00916319" w:rsidRPr="00CF1596" w:rsidRDefault="00916319" w:rsidP="00916319">
                  <w:pPr>
                    <w:suppressAutoHyphens/>
                    <w:spacing w:before="100" w:beforeAutospacing="1" w:after="100" w:afterAutospacing="1"/>
                    <w:jc w:val="both"/>
                    <w:rPr>
                      <w:bCs/>
                      <w:iCs/>
                    </w:rPr>
                  </w:pPr>
                </w:p>
              </w:tc>
              <w:tc>
                <w:tcPr>
                  <w:tcW w:w="2602" w:type="dxa"/>
                </w:tcPr>
                <w:p w:rsidR="00916319" w:rsidRPr="00CF1596" w:rsidRDefault="00916319" w:rsidP="00916319">
                  <w:pPr>
                    <w:suppressAutoHyphens/>
                    <w:spacing w:before="100" w:beforeAutospacing="1" w:after="100" w:afterAutospacing="1"/>
                    <w:jc w:val="both"/>
                    <w:rPr>
                      <w:bCs/>
                      <w:iCs/>
                    </w:rPr>
                  </w:pPr>
                </w:p>
              </w:tc>
            </w:tr>
            <w:tr w:rsidR="00916319" w:rsidRPr="00CF1596" w:rsidTr="002430C2">
              <w:tc>
                <w:tcPr>
                  <w:tcW w:w="1760" w:type="dxa"/>
                </w:tcPr>
                <w:p w:rsidR="00916319" w:rsidRPr="00CF1596" w:rsidRDefault="00916319" w:rsidP="00916319">
                  <w:pPr>
                    <w:suppressAutoHyphens/>
                    <w:spacing w:before="100" w:beforeAutospacing="1" w:after="100" w:afterAutospacing="1"/>
                    <w:jc w:val="both"/>
                    <w:rPr>
                      <w:bCs/>
                      <w:iCs/>
                    </w:rPr>
                  </w:pPr>
                  <w:r w:rsidRPr="00CF1596">
                    <w:rPr>
                      <w:bCs/>
                      <w:iCs/>
                    </w:rPr>
                    <w:t>Вторник</w:t>
                  </w:r>
                </w:p>
              </w:tc>
              <w:tc>
                <w:tcPr>
                  <w:tcW w:w="2562" w:type="dxa"/>
                </w:tcPr>
                <w:p w:rsidR="00916319" w:rsidRPr="00CF1596" w:rsidRDefault="00916319" w:rsidP="00916319">
                  <w:pPr>
                    <w:suppressAutoHyphens/>
                    <w:spacing w:before="100" w:beforeAutospacing="1" w:after="100" w:afterAutospacing="1"/>
                    <w:jc w:val="both"/>
                    <w:rPr>
                      <w:bCs/>
                      <w:iCs/>
                    </w:rPr>
                  </w:pPr>
                </w:p>
              </w:tc>
              <w:tc>
                <w:tcPr>
                  <w:tcW w:w="2602" w:type="dxa"/>
                </w:tcPr>
                <w:p w:rsidR="00916319" w:rsidRPr="00CF1596" w:rsidRDefault="00916319" w:rsidP="00916319">
                  <w:pPr>
                    <w:suppressAutoHyphens/>
                    <w:spacing w:before="100" w:beforeAutospacing="1" w:after="100" w:afterAutospacing="1"/>
                    <w:jc w:val="both"/>
                    <w:rPr>
                      <w:bCs/>
                      <w:iCs/>
                    </w:rPr>
                  </w:pPr>
                </w:p>
              </w:tc>
            </w:tr>
            <w:tr w:rsidR="00916319" w:rsidRPr="00CF1596" w:rsidTr="002430C2">
              <w:tc>
                <w:tcPr>
                  <w:tcW w:w="1760" w:type="dxa"/>
                </w:tcPr>
                <w:p w:rsidR="00916319" w:rsidRPr="00CF1596" w:rsidRDefault="00916319" w:rsidP="00916319">
                  <w:pPr>
                    <w:suppressAutoHyphens/>
                    <w:spacing w:before="100" w:beforeAutospacing="1" w:after="100" w:afterAutospacing="1"/>
                    <w:jc w:val="both"/>
                    <w:rPr>
                      <w:bCs/>
                      <w:iCs/>
                    </w:rPr>
                  </w:pPr>
                  <w:r w:rsidRPr="00CF1596">
                    <w:rPr>
                      <w:bCs/>
                      <w:iCs/>
                    </w:rPr>
                    <w:t>Среда</w:t>
                  </w:r>
                </w:p>
              </w:tc>
              <w:tc>
                <w:tcPr>
                  <w:tcW w:w="2562" w:type="dxa"/>
                </w:tcPr>
                <w:p w:rsidR="00916319" w:rsidRPr="00CF1596" w:rsidRDefault="00916319" w:rsidP="00916319">
                  <w:pPr>
                    <w:suppressAutoHyphens/>
                    <w:spacing w:before="100" w:beforeAutospacing="1" w:after="100" w:afterAutospacing="1"/>
                    <w:jc w:val="both"/>
                    <w:rPr>
                      <w:bCs/>
                      <w:iCs/>
                    </w:rPr>
                  </w:pPr>
                </w:p>
              </w:tc>
              <w:tc>
                <w:tcPr>
                  <w:tcW w:w="2602" w:type="dxa"/>
                </w:tcPr>
                <w:p w:rsidR="00916319" w:rsidRPr="00CF1596" w:rsidRDefault="00916319" w:rsidP="00916319">
                  <w:pPr>
                    <w:suppressAutoHyphens/>
                    <w:spacing w:before="100" w:beforeAutospacing="1" w:after="100" w:afterAutospacing="1"/>
                    <w:jc w:val="both"/>
                    <w:rPr>
                      <w:bCs/>
                      <w:iCs/>
                    </w:rPr>
                  </w:pPr>
                </w:p>
              </w:tc>
            </w:tr>
            <w:tr w:rsidR="00916319" w:rsidRPr="00CF1596" w:rsidTr="002430C2">
              <w:tc>
                <w:tcPr>
                  <w:tcW w:w="1760" w:type="dxa"/>
                </w:tcPr>
                <w:p w:rsidR="00916319" w:rsidRPr="00CF1596" w:rsidRDefault="00916319" w:rsidP="00916319">
                  <w:pPr>
                    <w:suppressAutoHyphens/>
                    <w:spacing w:before="100" w:beforeAutospacing="1" w:after="100" w:afterAutospacing="1"/>
                    <w:jc w:val="both"/>
                    <w:rPr>
                      <w:bCs/>
                      <w:iCs/>
                    </w:rPr>
                  </w:pPr>
                  <w:r w:rsidRPr="00CF1596">
                    <w:rPr>
                      <w:bCs/>
                      <w:iCs/>
                    </w:rPr>
                    <w:t>Четверг</w:t>
                  </w:r>
                </w:p>
              </w:tc>
              <w:tc>
                <w:tcPr>
                  <w:tcW w:w="2562" w:type="dxa"/>
                </w:tcPr>
                <w:p w:rsidR="00916319" w:rsidRPr="00CF1596" w:rsidRDefault="00916319" w:rsidP="00916319">
                  <w:pPr>
                    <w:suppressAutoHyphens/>
                    <w:spacing w:before="100" w:beforeAutospacing="1" w:after="100" w:afterAutospacing="1"/>
                    <w:jc w:val="both"/>
                    <w:rPr>
                      <w:bCs/>
                      <w:iCs/>
                    </w:rPr>
                  </w:pPr>
                </w:p>
              </w:tc>
              <w:tc>
                <w:tcPr>
                  <w:tcW w:w="2602" w:type="dxa"/>
                </w:tcPr>
                <w:p w:rsidR="00916319" w:rsidRPr="00CF1596" w:rsidRDefault="00916319" w:rsidP="00916319">
                  <w:pPr>
                    <w:suppressAutoHyphens/>
                    <w:spacing w:before="100" w:beforeAutospacing="1" w:after="100" w:afterAutospacing="1"/>
                    <w:jc w:val="both"/>
                    <w:rPr>
                      <w:bCs/>
                      <w:iCs/>
                    </w:rPr>
                  </w:pPr>
                </w:p>
              </w:tc>
            </w:tr>
            <w:tr w:rsidR="00916319" w:rsidRPr="00CF1596" w:rsidTr="002430C2">
              <w:tc>
                <w:tcPr>
                  <w:tcW w:w="1760" w:type="dxa"/>
                </w:tcPr>
                <w:p w:rsidR="00916319" w:rsidRPr="00CF1596" w:rsidRDefault="00916319" w:rsidP="00916319">
                  <w:pPr>
                    <w:suppressAutoHyphens/>
                    <w:spacing w:before="100" w:beforeAutospacing="1" w:after="100" w:afterAutospacing="1"/>
                    <w:jc w:val="both"/>
                    <w:rPr>
                      <w:bCs/>
                      <w:iCs/>
                    </w:rPr>
                  </w:pPr>
                  <w:r w:rsidRPr="00CF1596">
                    <w:rPr>
                      <w:bCs/>
                      <w:iCs/>
                    </w:rPr>
                    <w:lastRenderedPageBreak/>
                    <w:t>Пятница</w:t>
                  </w:r>
                </w:p>
              </w:tc>
              <w:tc>
                <w:tcPr>
                  <w:tcW w:w="2562" w:type="dxa"/>
                </w:tcPr>
                <w:p w:rsidR="00916319" w:rsidRPr="00CF1596" w:rsidRDefault="00916319" w:rsidP="00916319">
                  <w:pPr>
                    <w:suppressAutoHyphens/>
                    <w:spacing w:before="100" w:beforeAutospacing="1" w:after="100" w:afterAutospacing="1"/>
                    <w:jc w:val="both"/>
                    <w:rPr>
                      <w:bCs/>
                      <w:iCs/>
                    </w:rPr>
                  </w:pPr>
                </w:p>
              </w:tc>
              <w:tc>
                <w:tcPr>
                  <w:tcW w:w="2602" w:type="dxa"/>
                </w:tcPr>
                <w:p w:rsidR="00916319" w:rsidRPr="00CF1596" w:rsidRDefault="00916319" w:rsidP="00916319">
                  <w:pPr>
                    <w:suppressAutoHyphens/>
                    <w:spacing w:before="100" w:beforeAutospacing="1" w:after="100" w:afterAutospacing="1"/>
                    <w:jc w:val="both"/>
                    <w:rPr>
                      <w:bCs/>
                      <w:iCs/>
                    </w:rPr>
                  </w:pPr>
                </w:p>
              </w:tc>
            </w:tr>
            <w:tr w:rsidR="00916319" w:rsidRPr="00CF1596" w:rsidTr="002430C2">
              <w:tc>
                <w:tcPr>
                  <w:tcW w:w="1760" w:type="dxa"/>
                </w:tcPr>
                <w:p w:rsidR="00916319" w:rsidRPr="00CF1596" w:rsidRDefault="00916319" w:rsidP="00916319">
                  <w:pPr>
                    <w:suppressAutoHyphens/>
                    <w:spacing w:before="100" w:beforeAutospacing="1" w:after="100" w:afterAutospacing="1"/>
                    <w:jc w:val="both"/>
                    <w:rPr>
                      <w:bCs/>
                      <w:iCs/>
                    </w:rPr>
                  </w:pPr>
                  <w:r w:rsidRPr="00CF1596">
                    <w:rPr>
                      <w:bCs/>
                      <w:iCs/>
                    </w:rPr>
                    <w:t>Суббота</w:t>
                  </w:r>
                </w:p>
              </w:tc>
              <w:tc>
                <w:tcPr>
                  <w:tcW w:w="2562" w:type="dxa"/>
                </w:tcPr>
                <w:p w:rsidR="00916319" w:rsidRPr="00CF1596" w:rsidRDefault="00916319" w:rsidP="00916319">
                  <w:pPr>
                    <w:suppressAutoHyphens/>
                    <w:spacing w:before="100" w:beforeAutospacing="1" w:after="100" w:afterAutospacing="1"/>
                    <w:jc w:val="both"/>
                    <w:rPr>
                      <w:bCs/>
                      <w:iCs/>
                    </w:rPr>
                  </w:pPr>
                </w:p>
              </w:tc>
              <w:tc>
                <w:tcPr>
                  <w:tcW w:w="2602" w:type="dxa"/>
                </w:tcPr>
                <w:p w:rsidR="00916319" w:rsidRPr="00CF1596" w:rsidRDefault="00916319" w:rsidP="00916319">
                  <w:pPr>
                    <w:suppressAutoHyphens/>
                    <w:spacing w:before="100" w:beforeAutospacing="1" w:after="100" w:afterAutospacing="1"/>
                    <w:jc w:val="both"/>
                    <w:rPr>
                      <w:bCs/>
                      <w:iCs/>
                    </w:rPr>
                  </w:pPr>
                </w:p>
              </w:tc>
            </w:tr>
            <w:tr w:rsidR="00916319" w:rsidRPr="00CF1596" w:rsidTr="002430C2">
              <w:tc>
                <w:tcPr>
                  <w:tcW w:w="1760" w:type="dxa"/>
                </w:tcPr>
                <w:p w:rsidR="00916319" w:rsidRPr="00CF1596" w:rsidRDefault="00916319" w:rsidP="00916319">
                  <w:pPr>
                    <w:suppressAutoHyphens/>
                    <w:spacing w:before="100" w:beforeAutospacing="1" w:after="100" w:afterAutospacing="1"/>
                    <w:jc w:val="both"/>
                    <w:rPr>
                      <w:bCs/>
                      <w:iCs/>
                    </w:rPr>
                  </w:pPr>
                  <w:r w:rsidRPr="00CF1596">
                    <w:rPr>
                      <w:bCs/>
                      <w:iCs/>
                    </w:rPr>
                    <w:t>Воскресенье</w:t>
                  </w:r>
                </w:p>
              </w:tc>
              <w:tc>
                <w:tcPr>
                  <w:tcW w:w="2562" w:type="dxa"/>
                </w:tcPr>
                <w:p w:rsidR="00916319" w:rsidRPr="00CF1596" w:rsidRDefault="00916319" w:rsidP="00916319">
                  <w:pPr>
                    <w:suppressAutoHyphens/>
                    <w:spacing w:before="100" w:beforeAutospacing="1" w:after="100" w:afterAutospacing="1"/>
                    <w:jc w:val="both"/>
                    <w:rPr>
                      <w:bCs/>
                      <w:iCs/>
                    </w:rPr>
                  </w:pPr>
                </w:p>
              </w:tc>
              <w:tc>
                <w:tcPr>
                  <w:tcW w:w="2602" w:type="dxa"/>
                </w:tcPr>
                <w:p w:rsidR="00916319" w:rsidRPr="00CF1596" w:rsidRDefault="00916319" w:rsidP="00916319">
                  <w:pPr>
                    <w:suppressAutoHyphens/>
                    <w:spacing w:before="100" w:beforeAutospacing="1" w:after="100" w:afterAutospacing="1"/>
                    <w:jc w:val="both"/>
                    <w:rPr>
                      <w:bCs/>
                      <w:iCs/>
                    </w:rPr>
                  </w:pPr>
                </w:p>
              </w:tc>
            </w:tr>
            <w:tr w:rsidR="00916319" w:rsidRPr="00CF1596" w:rsidTr="002430C2">
              <w:tc>
                <w:tcPr>
                  <w:tcW w:w="6924" w:type="dxa"/>
                  <w:gridSpan w:val="3"/>
                </w:tcPr>
                <w:p w:rsidR="00916319" w:rsidRPr="00CF1596" w:rsidRDefault="00916319" w:rsidP="00916319">
                  <w:pPr>
                    <w:suppressAutoHyphens/>
                    <w:spacing w:before="100" w:beforeAutospacing="1" w:after="100" w:afterAutospacing="1"/>
                    <w:jc w:val="both"/>
                    <w:rPr>
                      <w:bCs/>
                      <w:iCs/>
                    </w:rPr>
                  </w:pPr>
                  <w:r w:rsidRPr="00CF1596">
                    <w:rPr>
                      <w:bCs/>
                      <w:iCs/>
                    </w:rPr>
                    <w:t>Сальдо конечное: количество денег на начало периода: положительная величина или задолженность</w:t>
                  </w:r>
                </w:p>
              </w:tc>
            </w:tr>
          </w:tbl>
          <w:p w:rsidR="00916319" w:rsidRPr="00CF1596" w:rsidRDefault="00916319" w:rsidP="00916319">
            <w:pPr>
              <w:suppressAutoHyphens/>
              <w:spacing w:before="100" w:beforeAutospacing="1" w:afterAutospacing="1"/>
              <w:jc w:val="both"/>
              <w:rPr>
                <w:bCs/>
                <w:iCs/>
              </w:rPr>
            </w:pPr>
            <w:r w:rsidRPr="00CF1596">
              <w:rPr>
                <w:bCs/>
                <w:iCs/>
              </w:rPr>
              <w:t xml:space="preserve">Сальдо конечное = Сальдо начальное + Доходы – Расходы </w:t>
            </w:r>
          </w:p>
          <w:p w:rsidR="00916319" w:rsidRPr="00CF1596" w:rsidRDefault="00916319" w:rsidP="00916319">
            <w:pPr>
              <w:suppressAutoHyphens/>
              <w:spacing w:before="100" w:beforeAutospacing="1" w:afterAutospacing="1"/>
              <w:jc w:val="both"/>
              <w:rPr>
                <w:bCs/>
                <w:iCs/>
              </w:rPr>
            </w:pPr>
            <w:r w:rsidRPr="00CF1596">
              <w:rPr>
                <w:bCs/>
                <w:iCs/>
              </w:rPr>
              <w:t xml:space="preserve">Учитывайте все денежные поступления: стипендия, зарплата, подработка-фриланс, карманные расходы от родителей или родственников, процент по депозиту, подарки, доход от продажи какого-либо имущества и пр. Отдельно учтите полученные скидки в супермаркетах или </w:t>
            </w:r>
            <w:proofErr w:type="spellStart"/>
            <w:r w:rsidRPr="00CF1596">
              <w:rPr>
                <w:bCs/>
                <w:iCs/>
              </w:rPr>
              <w:t>кэшбэк</w:t>
            </w:r>
            <w:proofErr w:type="spellEnd"/>
            <w:r w:rsidRPr="00CF1596">
              <w:rPr>
                <w:bCs/>
                <w:iCs/>
              </w:rPr>
              <w:t xml:space="preserve"> по банковским картам.</w:t>
            </w:r>
          </w:p>
          <w:p w:rsidR="00916319" w:rsidRPr="00CF1596" w:rsidRDefault="00916319" w:rsidP="00916319">
            <w:pPr>
              <w:suppressAutoHyphens/>
              <w:spacing w:before="100" w:beforeAutospacing="1" w:afterAutospacing="1"/>
              <w:jc w:val="both"/>
              <w:rPr>
                <w:bCs/>
                <w:iCs/>
              </w:rPr>
            </w:pPr>
            <w:r w:rsidRPr="00CF1596">
              <w:rPr>
                <w:bCs/>
                <w:iCs/>
              </w:rPr>
              <w:t>Учитывая расходы, не забывайте траты, осуществляемые с помощью банковских карт, абонентскую плату за мобильный телефон, оплату проезда по многоразовым проездным билетам и иные «незаметные» расходы.</w:t>
            </w:r>
          </w:p>
          <w:p w:rsidR="00916319" w:rsidRPr="00B17A60" w:rsidRDefault="00916319" w:rsidP="00916319">
            <w:pPr>
              <w:widowControl w:val="0"/>
              <w:autoSpaceDE w:val="0"/>
              <w:autoSpaceDN w:val="0"/>
              <w:adjustRightInd w:val="0"/>
              <w:jc w:val="both"/>
              <w:rPr>
                <w:b/>
                <w:bCs/>
              </w:rPr>
            </w:pPr>
            <w:r w:rsidRPr="00CF1596">
              <w:rPr>
                <w:bCs/>
                <w:iCs/>
              </w:rPr>
              <w:t>По результатам анализа сделайте 3 вывода, важных лично для Вас.</w:t>
            </w:r>
          </w:p>
        </w:tc>
      </w:tr>
    </w:tbl>
    <w:p w:rsidR="005C73CC" w:rsidRDefault="005C73CC" w:rsidP="00996F36">
      <w:pPr>
        <w:spacing w:line="360" w:lineRule="auto"/>
        <w:contextualSpacing/>
        <w:jc w:val="right"/>
        <w:rPr>
          <w:rFonts w:eastAsia="Calibri"/>
          <w:b/>
          <w:sz w:val="28"/>
          <w:szCs w:val="28"/>
          <w:lang w:eastAsia="ar-SA"/>
        </w:rPr>
        <w:sectPr w:rsidR="005C73CC" w:rsidSect="005C73CC">
          <w:pgSz w:w="16838" w:h="11906" w:orient="landscape"/>
          <w:pgMar w:top="1701" w:right="1134" w:bottom="851" w:left="1134" w:header="709" w:footer="709" w:gutter="0"/>
          <w:cols w:space="708"/>
          <w:titlePg/>
          <w:docGrid w:linePitch="360"/>
        </w:sectPr>
      </w:pPr>
    </w:p>
    <w:p w:rsidR="003975A7" w:rsidRDefault="003975A7" w:rsidP="003975A7">
      <w:pPr>
        <w:spacing w:line="360" w:lineRule="auto"/>
        <w:contextualSpacing/>
        <w:jc w:val="center"/>
        <w:rPr>
          <w:rFonts w:eastAsia="Calibri"/>
          <w:b/>
          <w:sz w:val="28"/>
          <w:szCs w:val="28"/>
          <w:lang w:eastAsia="ar-SA"/>
        </w:rPr>
      </w:pPr>
    </w:p>
    <w:p w:rsidR="00477C0F" w:rsidRPr="003975A7" w:rsidRDefault="00477C0F" w:rsidP="003975A7">
      <w:pPr>
        <w:spacing w:line="360" w:lineRule="auto"/>
        <w:contextualSpacing/>
        <w:jc w:val="center"/>
        <w:rPr>
          <w:rFonts w:eastAsia="Calibri"/>
          <w:b/>
          <w:sz w:val="28"/>
          <w:szCs w:val="28"/>
          <w:lang w:eastAsia="ar-SA"/>
        </w:rPr>
      </w:pPr>
      <w:r w:rsidRPr="003975A7">
        <w:rPr>
          <w:rFonts w:eastAsia="Calibri"/>
          <w:b/>
          <w:sz w:val="28"/>
          <w:szCs w:val="28"/>
          <w:lang w:eastAsia="ar-SA"/>
        </w:rPr>
        <w:t>Вопросы для подготовки к зачету</w:t>
      </w:r>
    </w:p>
    <w:p w:rsidR="003975A7" w:rsidRPr="003975A7" w:rsidRDefault="003975A7" w:rsidP="003975A7">
      <w:pPr>
        <w:pStyle w:val="a9"/>
        <w:numPr>
          <w:ilvl w:val="0"/>
          <w:numId w:val="73"/>
        </w:numPr>
        <w:spacing w:before="360" w:after="360" w:line="360" w:lineRule="auto"/>
        <w:contextualSpacing/>
        <w:jc w:val="both"/>
        <w:rPr>
          <w:rFonts w:ascii="Times New Roman" w:hAnsi="Times New Roman" w:cs="Times New Roman"/>
          <w:sz w:val="28"/>
          <w:szCs w:val="28"/>
        </w:rPr>
      </w:pPr>
      <w:r w:rsidRPr="003975A7">
        <w:rPr>
          <w:rFonts w:ascii="Times New Roman" w:hAnsi="Times New Roman" w:cs="Times New Roman"/>
          <w:sz w:val="28"/>
          <w:szCs w:val="28"/>
        </w:rPr>
        <w:t>Новые финансовые инструменты и продукты для решения задач современного бизнеса</w:t>
      </w:r>
    </w:p>
    <w:p w:rsidR="003975A7" w:rsidRPr="003975A7" w:rsidRDefault="003975A7" w:rsidP="003975A7">
      <w:pPr>
        <w:pStyle w:val="a9"/>
        <w:numPr>
          <w:ilvl w:val="0"/>
          <w:numId w:val="73"/>
        </w:numPr>
        <w:spacing w:before="360" w:after="360" w:line="360" w:lineRule="auto"/>
        <w:contextualSpacing/>
        <w:jc w:val="both"/>
        <w:rPr>
          <w:rFonts w:ascii="Times New Roman" w:hAnsi="Times New Roman" w:cs="Times New Roman"/>
          <w:sz w:val="28"/>
          <w:szCs w:val="28"/>
        </w:rPr>
      </w:pPr>
      <w:r w:rsidRPr="003975A7">
        <w:rPr>
          <w:rFonts w:ascii="Times New Roman" w:hAnsi="Times New Roman" w:cs="Times New Roman"/>
          <w:sz w:val="28"/>
          <w:szCs w:val="28"/>
        </w:rPr>
        <w:t>Финансовый инжиниринг: понятие и сущность</w:t>
      </w:r>
    </w:p>
    <w:p w:rsidR="003975A7" w:rsidRPr="003975A7" w:rsidRDefault="003975A7" w:rsidP="003975A7">
      <w:pPr>
        <w:pStyle w:val="a9"/>
        <w:numPr>
          <w:ilvl w:val="0"/>
          <w:numId w:val="73"/>
        </w:numPr>
        <w:spacing w:before="360" w:after="360" w:line="360" w:lineRule="auto"/>
        <w:contextualSpacing/>
        <w:jc w:val="both"/>
        <w:rPr>
          <w:rFonts w:ascii="Times New Roman" w:hAnsi="Times New Roman" w:cs="Times New Roman"/>
          <w:sz w:val="28"/>
          <w:szCs w:val="28"/>
        </w:rPr>
      </w:pPr>
      <w:r w:rsidRPr="003975A7">
        <w:rPr>
          <w:rFonts w:ascii="Times New Roman" w:hAnsi="Times New Roman" w:cs="Times New Roman"/>
          <w:sz w:val="28"/>
          <w:szCs w:val="28"/>
        </w:rPr>
        <w:t>Сегменты финансового рынка и виды задач, при решении которых используются инструменты каждого сегмента</w:t>
      </w:r>
    </w:p>
    <w:p w:rsidR="003975A7" w:rsidRPr="003975A7" w:rsidRDefault="003975A7" w:rsidP="003975A7">
      <w:pPr>
        <w:pStyle w:val="a9"/>
        <w:numPr>
          <w:ilvl w:val="0"/>
          <w:numId w:val="73"/>
        </w:numPr>
        <w:spacing w:before="360" w:after="360" w:line="360" w:lineRule="auto"/>
        <w:contextualSpacing/>
        <w:jc w:val="both"/>
        <w:rPr>
          <w:rFonts w:ascii="Times New Roman" w:hAnsi="Times New Roman" w:cs="Times New Roman"/>
          <w:sz w:val="28"/>
          <w:szCs w:val="28"/>
        </w:rPr>
      </w:pPr>
      <w:r w:rsidRPr="003975A7">
        <w:rPr>
          <w:rFonts w:ascii="Times New Roman" w:hAnsi="Times New Roman" w:cs="Times New Roman"/>
          <w:sz w:val="28"/>
          <w:szCs w:val="28"/>
        </w:rPr>
        <w:t>Тенденции развития экономики и глобальный тенденции развития финансового рынка</w:t>
      </w:r>
    </w:p>
    <w:p w:rsidR="003975A7" w:rsidRPr="003975A7" w:rsidRDefault="003975A7" w:rsidP="003975A7">
      <w:pPr>
        <w:pStyle w:val="a9"/>
        <w:numPr>
          <w:ilvl w:val="0"/>
          <w:numId w:val="73"/>
        </w:numPr>
        <w:spacing w:before="360" w:after="360" w:line="360" w:lineRule="auto"/>
        <w:contextualSpacing/>
        <w:jc w:val="both"/>
        <w:rPr>
          <w:rFonts w:ascii="Times New Roman" w:hAnsi="Times New Roman" w:cs="Times New Roman"/>
          <w:sz w:val="28"/>
          <w:szCs w:val="28"/>
        </w:rPr>
      </w:pPr>
      <w:r w:rsidRPr="003975A7">
        <w:rPr>
          <w:rFonts w:ascii="Times New Roman" w:hAnsi="Times New Roman" w:cs="Times New Roman"/>
          <w:sz w:val="28"/>
          <w:szCs w:val="28"/>
        </w:rPr>
        <w:t>Долевые ценные бумаги и их использование в финансовом инжиниринге</w:t>
      </w:r>
    </w:p>
    <w:p w:rsidR="003975A7" w:rsidRPr="003975A7" w:rsidRDefault="003975A7" w:rsidP="003975A7">
      <w:pPr>
        <w:pStyle w:val="a9"/>
        <w:numPr>
          <w:ilvl w:val="0"/>
          <w:numId w:val="73"/>
        </w:numPr>
        <w:spacing w:before="360" w:after="360" w:line="360" w:lineRule="auto"/>
        <w:contextualSpacing/>
        <w:jc w:val="both"/>
        <w:rPr>
          <w:rFonts w:ascii="Times New Roman" w:hAnsi="Times New Roman" w:cs="Times New Roman"/>
          <w:sz w:val="28"/>
          <w:szCs w:val="28"/>
        </w:rPr>
      </w:pPr>
      <w:r w:rsidRPr="003975A7">
        <w:rPr>
          <w:rFonts w:ascii="Times New Roman" w:hAnsi="Times New Roman" w:cs="Times New Roman"/>
          <w:sz w:val="28"/>
          <w:szCs w:val="28"/>
        </w:rPr>
        <w:t>Долговые ценные бумаги и их использование в финансовом инжиниринге</w:t>
      </w:r>
    </w:p>
    <w:p w:rsidR="003975A7" w:rsidRPr="003975A7" w:rsidRDefault="003975A7" w:rsidP="003975A7">
      <w:pPr>
        <w:pStyle w:val="a9"/>
        <w:numPr>
          <w:ilvl w:val="0"/>
          <w:numId w:val="73"/>
        </w:numPr>
        <w:spacing w:before="360" w:after="360" w:line="360" w:lineRule="auto"/>
        <w:contextualSpacing/>
        <w:jc w:val="both"/>
        <w:rPr>
          <w:rFonts w:ascii="Times New Roman" w:hAnsi="Times New Roman" w:cs="Times New Roman"/>
          <w:sz w:val="28"/>
          <w:szCs w:val="28"/>
        </w:rPr>
      </w:pPr>
      <w:r w:rsidRPr="003975A7">
        <w:rPr>
          <w:rFonts w:ascii="Times New Roman" w:hAnsi="Times New Roman" w:cs="Times New Roman"/>
          <w:sz w:val="28"/>
          <w:szCs w:val="28"/>
        </w:rPr>
        <w:t>Производные финансовые инструменты и их виды</w:t>
      </w:r>
    </w:p>
    <w:p w:rsidR="003975A7" w:rsidRPr="003975A7" w:rsidRDefault="003975A7" w:rsidP="003975A7">
      <w:pPr>
        <w:pStyle w:val="a9"/>
        <w:numPr>
          <w:ilvl w:val="0"/>
          <w:numId w:val="73"/>
        </w:numPr>
        <w:spacing w:before="360" w:after="360" w:line="360" w:lineRule="auto"/>
        <w:contextualSpacing/>
        <w:jc w:val="both"/>
        <w:rPr>
          <w:rFonts w:ascii="Times New Roman" w:hAnsi="Times New Roman" w:cs="Times New Roman"/>
          <w:sz w:val="28"/>
          <w:szCs w:val="28"/>
        </w:rPr>
      </w:pPr>
      <w:r w:rsidRPr="003975A7">
        <w:rPr>
          <w:rFonts w:ascii="Times New Roman" w:hAnsi="Times New Roman" w:cs="Times New Roman"/>
          <w:sz w:val="28"/>
          <w:szCs w:val="28"/>
        </w:rPr>
        <w:t>Кредитно-дефолтный своп: цели использования и риски</w:t>
      </w:r>
    </w:p>
    <w:p w:rsidR="003975A7" w:rsidRPr="003975A7" w:rsidRDefault="003975A7" w:rsidP="003975A7">
      <w:pPr>
        <w:pStyle w:val="a9"/>
        <w:numPr>
          <w:ilvl w:val="0"/>
          <w:numId w:val="73"/>
        </w:numPr>
        <w:spacing w:before="360" w:after="360" w:line="360" w:lineRule="auto"/>
        <w:contextualSpacing/>
        <w:jc w:val="both"/>
        <w:rPr>
          <w:rFonts w:ascii="Times New Roman" w:hAnsi="Times New Roman" w:cs="Times New Roman"/>
          <w:sz w:val="28"/>
          <w:szCs w:val="28"/>
        </w:rPr>
      </w:pPr>
      <w:r w:rsidRPr="003975A7">
        <w:rPr>
          <w:rFonts w:ascii="Times New Roman" w:hAnsi="Times New Roman" w:cs="Times New Roman"/>
          <w:sz w:val="28"/>
          <w:szCs w:val="28"/>
        </w:rPr>
        <w:t xml:space="preserve">Использование производных финансовых инструментов в финансовом инжиниринге </w:t>
      </w:r>
    </w:p>
    <w:p w:rsidR="003975A7" w:rsidRPr="003975A7" w:rsidRDefault="003975A7" w:rsidP="003975A7">
      <w:pPr>
        <w:pStyle w:val="a9"/>
        <w:numPr>
          <w:ilvl w:val="0"/>
          <w:numId w:val="73"/>
        </w:numPr>
        <w:spacing w:before="360" w:after="360" w:line="360" w:lineRule="auto"/>
        <w:contextualSpacing/>
        <w:jc w:val="both"/>
        <w:rPr>
          <w:rFonts w:ascii="Times New Roman" w:hAnsi="Times New Roman" w:cs="Times New Roman"/>
          <w:sz w:val="28"/>
          <w:szCs w:val="28"/>
        </w:rPr>
      </w:pPr>
      <w:r w:rsidRPr="003975A7">
        <w:rPr>
          <w:rFonts w:ascii="Times New Roman" w:hAnsi="Times New Roman" w:cs="Times New Roman"/>
          <w:sz w:val="28"/>
          <w:szCs w:val="28"/>
        </w:rPr>
        <w:t>Разновидности финансовых инструментов, возникшие в результате финансовых инноваций</w:t>
      </w:r>
    </w:p>
    <w:p w:rsidR="003975A7" w:rsidRPr="003975A7" w:rsidRDefault="003975A7" w:rsidP="003975A7">
      <w:pPr>
        <w:pStyle w:val="a9"/>
        <w:numPr>
          <w:ilvl w:val="0"/>
          <w:numId w:val="73"/>
        </w:numPr>
        <w:spacing w:before="360" w:after="360" w:line="360" w:lineRule="auto"/>
        <w:contextualSpacing/>
        <w:jc w:val="both"/>
        <w:rPr>
          <w:rFonts w:ascii="Times New Roman" w:hAnsi="Times New Roman" w:cs="Times New Roman"/>
          <w:sz w:val="28"/>
          <w:szCs w:val="28"/>
        </w:rPr>
      </w:pPr>
      <w:r w:rsidRPr="003975A7">
        <w:rPr>
          <w:rFonts w:ascii="Times New Roman" w:hAnsi="Times New Roman" w:cs="Times New Roman"/>
          <w:sz w:val="28"/>
          <w:szCs w:val="28"/>
        </w:rPr>
        <w:t>Принципы финансового инжиниринга</w:t>
      </w:r>
    </w:p>
    <w:p w:rsidR="003975A7" w:rsidRPr="003975A7" w:rsidRDefault="003975A7" w:rsidP="003975A7">
      <w:pPr>
        <w:pStyle w:val="a9"/>
        <w:numPr>
          <w:ilvl w:val="0"/>
          <w:numId w:val="73"/>
        </w:numPr>
        <w:spacing w:before="360" w:after="360" w:line="360" w:lineRule="auto"/>
        <w:contextualSpacing/>
        <w:jc w:val="both"/>
        <w:rPr>
          <w:rFonts w:ascii="Times New Roman" w:hAnsi="Times New Roman" w:cs="Times New Roman"/>
          <w:sz w:val="28"/>
          <w:szCs w:val="28"/>
        </w:rPr>
      </w:pPr>
      <w:r w:rsidRPr="003975A7">
        <w:rPr>
          <w:rFonts w:ascii="Times New Roman" w:hAnsi="Times New Roman" w:cs="Times New Roman"/>
          <w:sz w:val="28"/>
          <w:szCs w:val="28"/>
        </w:rPr>
        <w:t>Виды финансовых институтов как финансовых инженеров</w:t>
      </w:r>
    </w:p>
    <w:p w:rsidR="003975A7" w:rsidRPr="003975A7" w:rsidRDefault="003975A7" w:rsidP="003975A7">
      <w:pPr>
        <w:pStyle w:val="a9"/>
        <w:numPr>
          <w:ilvl w:val="0"/>
          <w:numId w:val="73"/>
        </w:numPr>
        <w:spacing w:before="360" w:after="360" w:line="360" w:lineRule="auto"/>
        <w:contextualSpacing/>
        <w:jc w:val="both"/>
        <w:rPr>
          <w:rFonts w:ascii="Times New Roman" w:hAnsi="Times New Roman" w:cs="Times New Roman"/>
          <w:sz w:val="28"/>
          <w:szCs w:val="28"/>
        </w:rPr>
      </w:pPr>
      <w:r w:rsidRPr="003975A7">
        <w:rPr>
          <w:rFonts w:ascii="Times New Roman" w:hAnsi="Times New Roman" w:cs="Times New Roman"/>
          <w:sz w:val="28"/>
          <w:szCs w:val="28"/>
        </w:rPr>
        <w:t xml:space="preserve">«Список </w:t>
      </w:r>
      <w:proofErr w:type="spellStart"/>
      <w:r w:rsidRPr="003975A7">
        <w:rPr>
          <w:rFonts w:ascii="Times New Roman" w:hAnsi="Times New Roman" w:cs="Times New Roman"/>
          <w:sz w:val="28"/>
          <w:szCs w:val="28"/>
        </w:rPr>
        <w:t>Финнерти</w:t>
      </w:r>
      <w:proofErr w:type="spellEnd"/>
      <w:r w:rsidRPr="003975A7">
        <w:rPr>
          <w:rFonts w:ascii="Times New Roman" w:hAnsi="Times New Roman" w:cs="Times New Roman"/>
          <w:sz w:val="28"/>
          <w:szCs w:val="28"/>
        </w:rPr>
        <w:t>» как основа классификации финансовых инноваций</w:t>
      </w:r>
    </w:p>
    <w:p w:rsidR="003975A7" w:rsidRPr="003975A7" w:rsidRDefault="003975A7" w:rsidP="003975A7">
      <w:pPr>
        <w:pStyle w:val="a9"/>
        <w:numPr>
          <w:ilvl w:val="0"/>
          <w:numId w:val="73"/>
        </w:numPr>
        <w:spacing w:after="0" w:line="360" w:lineRule="auto"/>
        <w:contextualSpacing/>
        <w:jc w:val="both"/>
        <w:rPr>
          <w:rFonts w:ascii="Times New Roman" w:hAnsi="Times New Roman" w:cs="Times New Roman"/>
          <w:sz w:val="28"/>
          <w:szCs w:val="28"/>
        </w:rPr>
      </w:pPr>
      <w:r w:rsidRPr="003975A7">
        <w:rPr>
          <w:rFonts w:ascii="Times New Roman" w:hAnsi="Times New Roman" w:cs="Times New Roman"/>
          <w:sz w:val="28"/>
          <w:szCs w:val="28"/>
        </w:rPr>
        <w:t>Ипотечные ценные бумаги</w:t>
      </w:r>
    </w:p>
    <w:p w:rsidR="003975A7" w:rsidRPr="003975A7" w:rsidRDefault="003975A7" w:rsidP="003975A7">
      <w:pPr>
        <w:pStyle w:val="a9"/>
        <w:numPr>
          <w:ilvl w:val="0"/>
          <w:numId w:val="73"/>
        </w:numPr>
        <w:spacing w:after="0" w:line="360" w:lineRule="auto"/>
        <w:contextualSpacing/>
        <w:jc w:val="both"/>
        <w:rPr>
          <w:rFonts w:ascii="Times New Roman" w:hAnsi="Times New Roman" w:cs="Times New Roman"/>
          <w:sz w:val="28"/>
          <w:szCs w:val="28"/>
        </w:rPr>
      </w:pPr>
      <w:r w:rsidRPr="003975A7">
        <w:rPr>
          <w:rFonts w:ascii="Times New Roman" w:hAnsi="Times New Roman" w:cs="Times New Roman"/>
          <w:sz w:val="28"/>
          <w:szCs w:val="28"/>
        </w:rPr>
        <w:t>Облигации, обеспеченные активами. Правовые конструкции и возможности их использования в России</w:t>
      </w:r>
    </w:p>
    <w:p w:rsidR="003975A7" w:rsidRPr="003975A7" w:rsidRDefault="003975A7" w:rsidP="003975A7">
      <w:pPr>
        <w:pStyle w:val="a9"/>
        <w:numPr>
          <w:ilvl w:val="0"/>
          <w:numId w:val="73"/>
        </w:numPr>
        <w:spacing w:after="0" w:line="360" w:lineRule="auto"/>
        <w:contextualSpacing/>
        <w:jc w:val="both"/>
        <w:rPr>
          <w:rFonts w:ascii="Times New Roman" w:hAnsi="Times New Roman" w:cs="Times New Roman"/>
          <w:sz w:val="28"/>
          <w:szCs w:val="28"/>
        </w:rPr>
      </w:pPr>
      <w:r w:rsidRPr="003975A7">
        <w:rPr>
          <w:rFonts w:ascii="Times New Roman" w:hAnsi="Times New Roman" w:cs="Times New Roman"/>
          <w:sz w:val="28"/>
          <w:szCs w:val="28"/>
        </w:rPr>
        <w:t xml:space="preserve">Специализированное общество и специализированное финансовое общество как эмитент облигаций </w:t>
      </w:r>
    </w:p>
    <w:p w:rsidR="003975A7" w:rsidRPr="003975A7" w:rsidRDefault="003975A7" w:rsidP="003975A7">
      <w:pPr>
        <w:pStyle w:val="a9"/>
        <w:numPr>
          <w:ilvl w:val="0"/>
          <w:numId w:val="73"/>
        </w:numPr>
        <w:spacing w:after="0" w:line="360" w:lineRule="auto"/>
        <w:contextualSpacing/>
        <w:jc w:val="both"/>
        <w:rPr>
          <w:rFonts w:ascii="Times New Roman" w:hAnsi="Times New Roman" w:cs="Times New Roman"/>
          <w:sz w:val="28"/>
          <w:szCs w:val="28"/>
        </w:rPr>
      </w:pPr>
      <w:r w:rsidRPr="003975A7">
        <w:rPr>
          <w:rFonts w:ascii="Times New Roman" w:hAnsi="Times New Roman" w:cs="Times New Roman"/>
          <w:sz w:val="28"/>
          <w:szCs w:val="28"/>
        </w:rPr>
        <w:t>Структурные облигации и их разновидности</w:t>
      </w:r>
    </w:p>
    <w:p w:rsidR="003975A7" w:rsidRPr="003975A7" w:rsidRDefault="003975A7" w:rsidP="003975A7">
      <w:pPr>
        <w:pStyle w:val="a9"/>
        <w:numPr>
          <w:ilvl w:val="0"/>
          <w:numId w:val="73"/>
        </w:numPr>
        <w:spacing w:before="360" w:after="360" w:line="360" w:lineRule="auto"/>
        <w:contextualSpacing/>
        <w:jc w:val="both"/>
        <w:rPr>
          <w:rFonts w:ascii="Times New Roman" w:hAnsi="Times New Roman" w:cs="Times New Roman"/>
          <w:sz w:val="28"/>
          <w:szCs w:val="28"/>
        </w:rPr>
      </w:pPr>
      <w:r w:rsidRPr="003975A7">
        <w:rPr>
          <w:rFonts w:ascii="Times New Roman" w:hAnsi="Times New Roman" w:cs="Times New Roman"/>
          <w:sz w:val="28"/>
          <w:szCs w:val="28"/>
        </w:rPr>
        <w:lastRenderedPageBreak/>
        <w:t>Гибридные ценные бумаги на основе долевых финансовых инструментов</w:t>
      </w:r>
    </w:p>
    <w:p w:rsidR="003975A7" w:rsidRPr="003975A7" w:rsidRDefault="003975A7" w:rsidP="003975A7">
      <w:pPr>
        <w:pStyle w:val="a9"/>
        <w:numPr>
          <w:ilvl w:val="0"/>
          <w:numId w:val="73"/>
        </w:numPr>
        <w:spacing w:before="360" w:after="360" w:line="360" w:lineRule="auto"/>
        <w:contextualSpacing/>
        <w:jc w:val="both"/>
        <w:rPr>
          <w:rFonts w:ascii="Times New Roman" w:hAnsi="Times New Roman" w:cs="Times New Roman"/>
          <w:sz w:val="28"/>
          <w:szCs w:val="28"/>
        </w:rPr>
      </w:pPr>
      <w:r w:rsidRPr="003975A7">
        <w:rPr>
          <w:rFonts w:ascii="Times New Roman" w:hAnsi="Times New Roman" w:cs="Times New Roman"/>
          <w:sz w:val="28"/>
          <w:szCs w:val="28"/>
        </w:rPr>
        <w:t>Опционы на акции и иные права, связанные с акциями</w:t>
      </w:r>
    </w:p>
    <w:p w:rsidR="003975A7" w:rsidRPr="0028624D" w:rsidRDefault="003975A7" w:rsidP="003975A7">
      <w:pPr>
        <w:pStyle w:val="a9"/>
        <w:numPr>
          <w:ilvl w:val="0"/>
          <w:numId w:val="73"/>
        </w:numPr>
        <w:spacing w:before="360" w:after="360" w:line="360" w:lineRule="auto"/>
        <w:contextualSpacing/>
        <w:jc w:val="both"/>
        <w:rPr>
          <w:rFonts w:ascii="Times New Roman" w:hAnsi="Times New Roman" w:cs="Times New Roman"/>
        </w:rPr>
      </w:pPr>
      <w:r w:rsidRPr="003975A7">
        <w:rPr>
          <w:rFonts w:ascii="Times New Roman" w:hAnsi="Times New Roman" w:cs="Times New Roman"/>
          <w:sz w:val="28"/>
          <w:szCs w:val="28"/>
        </w:rPr>
        <w:t>Секьюритизация: понятие, цели, задачи, механизм осуществления</w:t>
      </w:r>
    </w:p>
    <w:p w:rsidR="00477C0F" w:rsidRPr="003975A7" w:rsidRDefault="00E42269" w:rsidP="005C62CC">
      <w:pPr>
        <w:spacing w:line="360" w:lineRule="auto"/>
        <w:ind w:firstLine="708"/>
        <w:contextualSpacing/>
        <w:jc w:val="both"/>
        <w:rPr>
          <w:rFonts w:eastAsia="Calibri"/>
          <w:sz w:val="28"/>
          <w:szCs w:val="28"/>
          <w:lang w:eastAsia="ar-SA"/>
        </w:rPr>
      </w:pPr>
      <w:r w:rsidRPr="003975A7">
        <w:rPr>
          <w:rFonts w:eastAsia="Calibri"/>
          <w:sz w:val="28"/>
          <w:szCs w:val="28"/>
          <w:lang w:eastAsia="ar-SA"/>
        </w:rPr>
        <w:t>БТЗ</w:t>
      </w:r>
      <w:r w:rsidR="005C62CC" w:rsidRPr="003975A7">
        <w:rPr>
          <w:rFonts w:eastAsia="Calibri"/>
          <w:sz w:val="28"/>
          <w:szCs w:val="28"/>
          <w:lang w:eastAsia="ar-SA"/>
        </w:rPr>
        <w:t xml:space="preserve"> (банки тестовых заданий)</w:t>
      </w:r>
      <w:r w:rsidRPr="003975A7">
        <w:rPr>
          <w:rFonts w:eastAsia="Calibri"/>
          <w:sz w:val="28"/>
          <w:szCs w:val="28"/>
          <w:lang w:eastAsia="ar-SA"/>
        </w:rPr>
        <w:t xml:space="preserve"> «Финансовые технологии и финансовый инжиниринг» для самоподготовки и для текущего и промежуточного контроля знаний размещен на информационно-образовательном портале Финансового университета. </w:t>
      </w:r>
    </w:p>
    <w:p w:rsidR="005C62CC" w:rsidRPr="003975A7" w:rsidRDefault="005C62CC" w:rsidP="00477C0F">
      <w:pPr>
        <w:spacing w:line="360" w:lineRule="auto"/>
        <w:contextualSpacing/>
        <w:rPr>
          <w:rFonts w:eastAsia="Calibri"/>
          <w:b/>
          <w:sz w:val="28"/>
          <w:szCs w:val="28"/>
          <w:lang w:eastAsia="ar-SA"/>
        </w:rPr>
      </w:pPr>
    </w:p>
    <w:p w:rsidR="00477C0F" w:rsidRPr="003975A7" w:rsidRDefault="00477C0F" w:rsidP="00477C0F">
      <w:pPr>
        <w:spacing w:line="360" w:lineRule="auto"/>
        <w:contextualSpacing/>
        <w:rPr>
          <w:rFonts w:eastAsia="Calibri"/>
          <w:b/>
          <w:sz w:val="28"/>
          <w:szCs w:val="28"/>
          <w:lang w:eastAsia="ar-SA"/>
        </w:rPr>
      </w:pPr>
      <w:r w:rsidRPr="003975A7">
        <w:rPr>
          <w:rFonts w:eastAsia="Calibri"/>
          <w:b/>
          <w:sz w:val="28"/>
          <w:szCs w:val="28"/>
          <w:lang w:eastAsia="ar-SA"/>
        </w:rPr>
        <w:t>Пример</w:t>
      </w:r>
      <w:r w:rsidR="005C62CC" w:rsidRPr="003975A7">
        <w:rPr>
          <w:rFonts w:eastAsia="Calibri"/>
          <w:b/>
          <w:sz w:val="28"/>
          <w:szCs w:val="28"/>
          <w:lang w:eastAsia="ar-SA"/>
        </w:rPr>
        <w:t xml:space="preserve"> </w:t>
      </w:r>
      <w:r w:rsidRPr="003975A7">
        <w:rPr>
          <w:rFonts w:eastAsia="Calibri"/>
          <w:b/>
          <w:sz w:val="28"/>
          <w:szCs w:val="28"/>
          <w:lang w:eastAsia="ar-SA"/>
        </w:rPr>
        <w:t>зачетного теста</w:t>
      </w:r>
    </w:p>
    <w:p w:rsidR="005C62CC" w:rsidRDefault="005C62CC" w:rsidP="005C62CC">
      <w:pPr>
        <w:jc w:val="both"/>
        <w:rPr>
          <w:b/>
          <w:i/>
        </w:rPr>
      </w:pPr>
    </w:p>
    <w:p w:rsidR="005C62CC" w:rsidRPr="005B6D5B" w:rsidRDefault="005C62CC" w:rsidP="005C62CC">
      <w:pPr>
        <w:jc w:val="both"/>
        <w:rPr>
          <w:b/>
          <w:i/>
        </w:rPr>
      </w:pPr>
      <w:r w:rsidRPr="005B6D5B">
        <w:rPr>
          <w:b/>
          <w:i/>
        </w:rPr>
        <w:t xml:space="preserve">Найдите все правильные ответы </w:t>
      </w:r>
    </w:p>
    <w:p w:rsidR="005C62CC" w:rsidRPr="005B6D5B" w:rsidRDefault="005C62CC" w:rsidP="005C62CC">
      <w:pPr>
        <w:spacing w:line="360" w:lineRule="auto"/>
        <w:jc w:val="both"/>
        <w:rPr>
          <w:rFonts w:eastAsia="Calibri"/>
          <w:b/>
          <w:lang w:eastAsia="en-US"/>
        </w:rPr>
      </w:pPr>
    </w:p>
    <w:p w:rsidR="005C62CC" w:rsidRPr="005B6D5B" w:rsidRDefault="005C62CC" w:rsidP="00B07CAC">
      <w:pPr>
        <w:numPr>
          <w:ilvl w:val="0"/>
          <w:numId w:val="60"/>
        </w:numPr>
        <w:spacing w:after="200" w:line="360" w:lineRule="auto"/>
        <w:contextualSpacing/>
        <w:rPr>
          <w:rFonts w:eastAsia="Calibri"/>
          <w:b/>
          <w:lang w:eastAsia="en-US"/>
        </w:rPr>
      </w:pPr>
      <w:r w:rsidRPr="005B6D5B">
        <w:rPr>
          <w:rFonts w:eastAsia="Calibri"/>
          <w:b/>
          <w:lang w:eastAsia="en-US"/>
        </w:rPr>
        <w:t>Сегментами финансового рынка являются</w:t>
      </w:r>
    </w:p>
    <w:p w:rsidR="005C62CC" w:rsidRPr="005B6D5B" w:rsidRDefault="005C62CC" w:rsidP="00B07CAC">
      <w:pPr>
        <w:numPr>
          <w:ilvl w:val="0"/>
          <w:numId w:val="71"/>
        </w:numPr>
        <w:spacing w:after="200" w:line="360" w:lineRule="auto"/>
        <w:contextualSpacing/>
        <w:rPr>
          <w:rFonts w:eastAsia="Calibri"/>
          <w:lang w:eastAsia="en-US"/>
        </w:rPr>
      </w:pPr>
      <w:r w:rsidRPr="005B6D5B">
        <w:rPr>
          <w:rFonts w:eastAsia="Calibri"/>
          <w:lang w:eastAsia="en-US"/>
        </w:rPr>
        <w:t>биржевой валютный рынок</w:t>
      </w:r>
    </w:p>
    <w:p w:rsidR="005C62CC" w:rsidRPr="005B6D5B" w:rsidRDefault="005C62CC" w:rsidP="00B07CAC">
      <w:pPr>
        <w:numPr>
          <w:ilvl w:val="0"/>
          <w:numId w:val="71"/>
        </w:numPr>
        <w:spacing w:after="200" w:line="360" w:lineRule="auto"/>
        <w:contextualSpacing/>
        <w:rPr>
          <w:rFonts w:eastAsia="Calibri"/>
          <w:lang w:eastAsia="en-US"/>
        </w:rPr>
      </w:pPr>
      <w:r w:rsidRPr="005B6D5B">
        <w:rPr>
          <w:rFonts w:eastAsia="Calibri"/>
          <w:lang w:eastAsia="en-US"/>
        </w:rPr>
        <w:t>обмен валют в банковских обменных пунктах</w:t>
      </w:r>
    </w:p>
    <w:p w:rsidR="005C62CC" w:rsidRPr="005B6D5B" w:rsidRDefault="005C62CC" w:rsidP="00B07CAC">
      <w:pPr>
        <w:numPr>
          <w:ilvl w:val="0"/>
          <w:numId w:val="71"/>
        </w:numPr>
        <w:spacing w:after="200" w:line="360" w:lineRule="auto"/>
        <w:contextualSpacing/>
        <w:rPr>
          <w:rFonts w:eastAsia="Calibri"/>
          <w:lang w:eastAsia="en-US"/>
        </w:rPr>
      </w:pPr>
      <w:r w:rsidRPr="005B6D5B">
        <w:rPr>
          <w:rFonts w:eastAsia="Calibri"/>
          <w:lang w:eastAsia="en-US"/>
        </w:rPr>
        <w:t xml:space="preserve">биржевой товарный рынок </w:t>
      </w:r>
    </w:p>
    <w:p w:rsidR="005C62CC" w:rsidRPr="005B6D5B" w:rsidRDefault="005C62CC" w:rsidP="00B07CAC">
      <w:pPr>
        <w:numPr>
          <w:ilvl w:val="0"/>
          <w:numId w:val="71"/>
        </w:numPr>
        <w:spacing w:after="200" w:line="360" w:lineRule="auto"/>
        <w:contextualSpacing/>
        <w:rPr>
          <w:rFonts w:eastAsia="Calibri"/>
          <w:lang w:eastAsia="en-US"/>
        </w:rPr>
      </w:pPr>
      <w:r w:rsidRPr="005B6D5B">
        <w:rPr>
          <w:rFonts w:eastAsia="Calibri"/>
          <w:lang w:eastAsia="en-US"/>
        </w:rPr>
        <w:t>биржевой рынок производных инструментов (фьючерсов и опционов) с товарными базовыми активами</w:t>
      </w:r>
    </w:p>
    <w:p w:rsidR="005C62CC" w:rsidRPr="005B6D5B" w:rsidRDefault="005C62CC" w:rsidP="00B07CAC">
      <w:pPr>
        <w:numPr>
          <w:ilvl w:val="0"/>
          <w:numId w:val="71"/>
        </w:numPr>
        <w:spacing w:after="200" w:line="360" w:lineRule="auto"/>
        <w:contextualSpacing/>
        <w:rPr>
          <w:rFonts w:eastAsia="Calibri"/>
          <w:lang w:eastAsia="en-US"/>
        </w:rPr>
      </w:pPr>
      <w:r w:rsidRPr="005B6D5B">
        <w:rPr>
          <w:rFonts w:eastAsia="Calibri"/>
          <w:lang w:eastAsia="en-US"/>
        </w:rPr>
        <w:t>рынок кредитов «овернайт» (</w:t>
      </w:r>
      <w:r w:rsidRPr="005B6D5B">
        <w:rPr>
          <w:rFonts w:eastAsia="Calibri"/>
          <w:lang w:val="en-US" w:eastAsia="en-US"/>
        </w:rPr>
        <w:t>overnight</w:t>
      </w:r>
      <w:r w:rsidRPr="005B6D5B">
        <w:rPr>
          <w:rFonts w:eastAsia="Calibri"/>
          <w:lang w:eastAsia="en-US"/>
        </w:rPr>
        <w:t>)</w:t>
      </w:r>
    </w:p>
    <w:p w:rsidR="005C62CC" w:rsidRPr="005B6D5B" w:rsidRDefault="005C62CC" w:rsidP="005C62CC">
      <w:pPr>
        <w:spacing w:line="360" w:lineRule="auto"/>
        <w:jc w:val="both"/>
        <w:rPr>
          <w:rFonts w:eastAsia="Calibri"/>
          <w:b/>
          <w:lang w:eastAsia="en-US"/>
        </w:rPr>
      </w:pPr>
    </w:p>
    <w:p w:rsidR="005C62CC" w:rsidRPr="005B6D5B" w:rsidRDefault="005C62CC" w:rsidP="00B07CAC">
      <w:pPr>
        <w:numPr>
          <w:ilvl w:val="0"/>
          <w:numId w:val="60"/>
        </w:numPr>
        <w:spacing w:after="160" w:line="360" w:lineRule="auto"/>
        <w:contextualSpacing/>
        <w:rPr>
          <w:b/>
        </w:rPr>
      </w:pPr>
      <w:r w:rsidRPr="005B6D5B">
        <w:rPr>
          <w:b/>
        </w:rPr>
        <w:t>На бирже обращаются</w:t>
      </w:r>
    </w:p>
    <w:p w:rsidR="005C62CC" w:rsidRPr="005B6D5B" w:rsidRDefault="005C62CC" w:rsidP="00B07CAC">
      <w:pPr>
        <w:numPr>
          <w:ilvl w:val="0"/>
          <w:numId w:val="61"/>
        </w:numPr>
        <w:spacing w:after="160" w:line="360" w:lineRule="auto"/>
        <w:contextualSpacing/>
      </w:pPr>
      <w:r w:rsidRPr="005B6D5B">
        <w:t>облигации всех эмитентов, включая государственные и муниципальные</w:t>
      </w:r>
    </w:p>
    <w:p w:rsidR="005C62CC" w:rsidRPr="005B6D5B" w:rsidRDefault="005C62CC" w:rsidP="00B07CAC">
      <w:pPr>
        <w:numPr>
          <w:ilvl w:val="0"/>
          <w:numId w:val="61"/>
        </w:numPr>
        <w:spacing w:after="160" w:line="360" w:lineRule="auto"/>
        <w:contextualSpacing/>
      </w:pPr>
      <w:r w:rsidRPr="005B6D5B">
        <w:t>еврооблигации</w:t>
      </w:r>
    </w:p>
    <w:p w:rsidR="005C62CC" w:rsidRPr="005B6D5B" w:rsidRDefault="005C62CC" w:rsidP="00B07CAC">
      <w:pPr>
        <w:numPr>
          <w:ilvl w:val="0"/>
          <w:numId w:val="61"/>
        </w:numPr>
        <w:spacing w:after="160" w:line="360" w:lineRule="auto"/>
        <w:contextualSpacing/>
      </w:pPr>
      <w:r w:rsidRPr="005B6D5B">
        <w:t>инвестиционные паи</w:t>
      </w:r>
    </w:p>
    <w:p w:rsidR="005C62CC" w:rsidRPr="005B6D5B" w:rsidRDefault="005C62CC" w:rsidP="00B07CAC">
      <w:pPr>
        <w:numPr>
          <w:ilvl w:val="0"/>
          <w:numId w:val="61"/>
        </w:numPr>
        <w:spacing w:after="160" w:line="360" w:lineRule="auto"/>
        <w:contextualSpacing/>
      </w:pPr>
      <w:r w:rsidRPr="005B6D5B">
        <w:t>товарораспорядительные ценные бумаги</w:t>
      </w:r>
    </w:p>
    <w:p w:rsidR="005C62CC" w:rsidRPr="005B6D5B" w:rsidRDefault="005C62CC" w:rsidP="00B07CAC">
      <w:pPr>
        <w:numPr>
          <w:ilvl w:val="0"/>
          <w:numId w:val="61"/>
        </w:numPr>
        <w:spacing w:after="160" w:line="360" w:lineRule="auto"/>
        <w:contextualSpacing/>
      </w:pPr>
      <w:r w:rsidRPr="005B6D5B">
        <w:t>фьючерсы и опционы</w:t>
      </w:r>
    </w:p>
    <w:p w:rsidR="005C62CC" w:rsidRPr="005B6D5B" w:rsidRDefault="005C62CC" w:rsidP="005C62CC">
      <w:pPr>
        <w:spacing w:line="360" w:lineRule="auto"/>
        <w:jc w:val="both"/>
        <w:rPr>
          <w:rFonts w:eastAsia="Calibri"/>
          <w:b/>
          <w:lang w:eastAsia="en-US"/>
        </w:rPr>
      </w:pPr>
    </w:p>
    <w:p w:rsidR="005C62CC" w:rsidRPr="005B6D5B" w:rsidRDefault="005C62CC" w:rsidP="00B07CAC">
      <w:pPr>
        <w:numPr>
          <w:ilvl w:val="0"/>
          <w:numId w:val="60"/>
        </w:numPr>
        <w:spacing w:after="160" w:line="360" w:lineRule="auto"/>
        <w:contextualSpacing/>
        <w:rPr>
          <w:b/>
        </w:rPr>
      </w:pPr>
      <w:r w:rsidRPr="005B6D5B">
        <w:rPr>
          <w:b/>
        </w:rPr>
        <w:t xml:space="preserve">Финансовый инжиниринг – это деятельность, </w:t>
      </w:r>
    </w:p>
    <w:p w:rsidR="005C62CC" w:rsidRPr="005B6D5B" w:rsidRDefault="005C62CC" w:rsidP="00B07CAC">
      <w:pPr>
        <w:numPr>
          <w:ilvl w:val="0"/>
          <w:numId w:val="55"/>
        </w:numPr>
        <w:spacing w:after="160" w:line="360" w:lineRule="auto"/>
        <w:contextualSpacing/>
      </w:pPr>
      <w:r w:rsidRPr="005B6D5B">
        <w:t>строго регламентируемая законодательством</w:t>
      </w:r>
    </w:p>
    <w:p w:rsidR="005C62CC" w:rsidRPr="005B6D5B" w:rsidRDefault="005C62CC" w:rsidP="00B07CAC">
      <w:pPr>
        <w:numPr>
          <w:ilvl w:val="0"/>
          <w:numId w:val="55"/>
        </w:numPr>
        <w:spacing w:after="160" w:line="360" w:lineRule="auto"/>
        <w:contextualSpacing/>
      </w:pPr>
      <w:r w:rsidRPr="005B6D5B">
        <w:t>осуществляемая только коммерческими и инвестиционными банками</w:t>
      </w:r>
    </w:p>
    <w:p w:rsidR="005C62CC" w:rsidRPr="005B6D5B" w:rsidRDefault="005C62CC" w:rsidP="00B07CAC">
      <w:pPr>
        <w:numPr>
          <w:ilvl w:val="0"/>
          <w:numId w:val="55"/>
        </w:numPr>
        <w:spacing w:after="160" w:line="360" w:lineRule="auto"/>
        <w:contextualSpacing/>
      </w:pPr>
      <w:r w:rsidRPr="005B6D5B">
        <w:t>которая не разрешена для физических лиц</w:t>
      </w:r>
    </w:p>
    <w:p w:rsidR="005C62CC" w:rsidRPr="005B6D5B" w:rsidRDefault="005C62CC" w:rsidP="00B07CAC">
      <w:pPr>
        <w:numPr>
          <w:ilvl w:val="0"/>
          <w:numId w:val="55"/>
        </w:numPr>
        <w:spacing w:after="160" w:line="360" w:lineRule="auto"/>
        <w:contextualSpacing/>
      </w:pPr>
      <w:r w:rsidRPr="005B6D5B">
        <w:lastRenderedPageBreak/>
        <w:t>которую может осуществлять каждый, действуя в рамках закона, для достижения поставленных целях</w:t>
      </w:r>
    </w:p>
    <w:p w:rsidR="005C62CC" w:rsidRPr="0028624D" w:rsidRDefault="005C62CC" w:rsidP="0028624D">
      <w:pPr>
        <w:numPr>
          <w:ilvl w:val="0"/>
          <w:numId w:val="55"/>
        </w:numPr>
        <w:spacing w:after="160" w:line="360" w:lineRule="auto"/>
        <w:contextualSpacing/>
      </w:pPr>
      <w:r w:rsidRPr="005B6D5B">
        <w:t>осуществляемая преимущественно компаниями финансового и банковского сектора, которые таким образом достигают конкурентных преимуществ в условиях быстро изменяющегося и усложняющегося мира</w:t>
      </w:r>
    </w:p>
    <w:p w:rsidR="005C62CC" w:rsidRPr="005B6D5B" w:rsidRDefault="005C62CC" w:rsidP="005C62CC">
      <w:pPr>
        <w:spacing w:line="360" w:lineRule="auto"/>
        <w:jc w:val="both"/>
        <w:rPr>
          <w:rFonts w:eastAsia="Calibri"/>
          <w:b/>
          <w:lang w:eastAsia="en-US"/>
        </w:rPr>
      </w:pPr>
    </w:p>
    <w:p w:rsidR="005C62CC" w:rsidRPr="005B6D5B" w:rsidRDefault="005C62CC" w:rsidP="00B07CAC">
      <w:pPr>
        <w:numPr>
          <w:ilvl w:val="0"/>
          <w:numId w:val="60"/>
        </w:numPr>
        <w:spacing w:after="200" w:line="360" w:lineRule="auto"/>
        <w:contextualSpacing/>
        <w:rPr>
          <w:rFonts w:eastAsia="Calibri"/>
          <w:b/>
          <w:lang w:eastAsia="en-US"/>
        </w:rPr>
      </w:pPr>
      <w:r w:rsidRPr="005B6D5B">
        <w:rPr>
          <w:rFonts w:eastAsia="Calibri"/>
          <w:b/>
          <w:lang w:eastAsia="en-US"/>
        </w:rPr>
        <w:t>Утверждение о том, что «доходность по депозиту равна процентной ставке, зафиксированной в договоре</w:t>
      </w:r>
      <w:proofErr w:type="gramStart"/>
      <w:r w:rsidRPr="005B6D5B">
        <w:rPr>
          <w:rFonts w:eastAsia="Calibri"/>
          <w:b/>
          <w:lang w:eastAsia="en-US"/>
        </w:rPr>
        <w:t>»</w:t>
      </w:r>
      <w:proofErr w:type="gramEnd"/>
      <w:r w:rsidRPr="005B6D5B">
        <w:rPr>
          <w:rFonts w:eastAsia="Calibri"/>
          <w:b/>
          <w:lang w:eastAsia="en-US"/>
        </w:rPr>
        <w:t xml:space="preserve"> является верным, если</w:t>
      </w:r>
    </w:p>
    <w:p w:rsidR="005C62CC" w:rsidRPr="005B6D5B" w:rsidRDefault="005C62CC" w:rsidP="00B07CAC">
      <w:pPr>
        <w:numPr>
          <w:ilvl w:val="0"/>
          <w:numId w:val="62"/>
        </w:numPr>
        <w:spacing w:after="200" w:line="360" w:lineRule="auto"/>
        <w:contextualSpacing/>
        <w:rPr>
          <w:rFonts w:eastAsia="Calibri"/>
          <w:lang w:eastAsia="en-US"/>
        </w:rPr>
      </w:pPr>
      <w:r w:rsidRPr="005B6D5B">
        <w:rPr>
          <w:rFonts w:eastAsia="Calibri"/>
          <w:lang w:eastAsia="en-US"/>
        </w:rPr>
        <w:t>процент по депозиту начисляется по правилу простого процента</w:t>
      </w:r>
    </w:p>
    <w:p w:rsidR="005C62CC" w:rsidRPr="005B6D5B" w:rsidRDefault="005C62CC" w:rsidP="00B07CAC">
      <w:pPr>
        <w:numPr>
          <w:ilvl w:val="0"/>
          <w:numId w:val="62"/>
        </w:numPr>
        <w:spacing w:after="200" w:line="360" w:lineRule="auto"/>
        <w:contextualSpacing/>
        <w:rPr>
          <w:rFonts w:eastAsia="Calibri"/>
          <w:lang w:eastAsia="en-US"/>
        </w:rPr>
      </w:pPr>
      <w:r w:rsidRPr="005B6D5B">
        <w:rPr>
          <w:rFonts w:eastAsia="Calibri"/>
          <w:lang w:eastAsia="en-US"/>
        </w:rPr>
        <w:t>срок депозита равен 1 году</w:t>
      </w:r>
    </w:p>
    <w:p w:rsidR="005C62CC" w:rsidRPr="005B6D5B" w:rsidRDefault="005C62CC" w:rsidP="00B07CAC">
      <w:pPr>
        <w:numPr>
          <w:ilvl w:val="0"/>
          <w:numId w:val="62"/>
        </w:numPr>
        <w:spacing w:after="200" w:line="360" w:lineRule="auto"/>
        <w:contextualSpacing/>
        <w:rPr>
          <w:rFonts w:eastAsia="Calibri"/>
          <w:lang w:eastAsia="en-US"/>
        </w:rPr>
      </w:pPr>
      <w:r w:rsidRPr="005B6D5B">
        <w:rPr>
          <w:rFonts w:eastAsia="Calibri"/>
          <w:lang w:eastAsia="en-US"/>
        </w:rPr>
        <w:t>промежуточные процентные выплаты не капитализируются, а перечисляются на текущий счет вкладчика</w:t>
      </w:r>
    </w:p>
    <w:p w:rsidR="005C62CC" w:rsidRPr="005B6D5B" w:rsidRDefault="005C62CC" w:rsidP="00B07CAC">
      <w:pPr>
        <w:numPr>
          <w:ilvl w:val="0"/>
          <w:numId w:val="62"/>
        </w:numPr>
        <w:spacing w:after="200" w:line="360" w:lineRule="auto"/>
        <w:contextualSpacing/>
        <w:rPr>
          <w:rFonts w:eastAsia="Calibri"/>
          <w:lang w:eastAsia="en-US"/>
        </w:rPr>
      </w:pPr>
      <w:r w:rsidRPr="005B6D5B">
        <w:rPr>
          <w:rFonts w:eastAsia="Calibri"/>
          <w:lang w:eastAsia="en-US"/>
        </w:rPr>
        <w:t>процент начисляется 1 раз в год</w:t>
      </w:r>
    </w:p>
    <w:p w:rsidR="005C62CC" w:rsidRPr="005B6D5B" w:rsidRDefault="005C62CC" w:rsidP="00B07CAC">
      <w:pPr>
        <w:numPr>
          <w:ilvl w:val="0"/>
          <w:numId w:val="62"/>
        </w:numPr>
        <w:spacing w:after="200" w:line="360" w:lineRule="auto"/>
        <w:contextualSpacing/>
        <w:rPr>
          <w:rFonts w:eastAsia="Calibri"/>
          <w:lang w:eastAsia="en-US"/>
        </w:rPr>
      </w:pPr>
      <w:r w:rsidRPr="005B6D5B">
        <w:rPr>
          <w:rFonts w:eastAsia="Calibri"/>
          <w:lang w:eastAsia="en-US"/>
        </w:rPr>
        <w:t>платежи являются аннуитетными</w:t>
      </w:r>
    </w:p>
    <w:p w:rsidR="005C62CC" w:rsidRPr="005B6D5B" w:rsidRDefault="005C62CC" w:rsidP="005C62CC">
      <w:pPr>
        <w:spacing w:after="160" w:line="360" w:lineRule="auto"/>
        <w:contextualSpacing/>
        <w:rPr>
          <w:rFonts w:eastAsia="Calibri"/>
          <w:b/>
          <w:lang w:eastAsia="en-US"/>
        </w:rPr>
      </w:pPr>
    </w:p>
    <w:p w:rsidR="005C62CC" w:rsidRPr="005B6D5B" w:rsidRDefault="005C62CC" w:rsidP="00B07CAC">
      <w:pPr>
        <w:numPr>
          <w:ilvl w:val="0"/>
          <w:numId w:val="60"/>
        </w:numPr>
        <w:spacing w:after="160" w:line="360" w:lineRule="auto"/>
        <w:contextualSpacing/>
        <w:jc w:val="both"/>
        <w:rPr>
          <w:rFonts w:eastAsia="Calibri"/>
          <w:b/>
          <w:lang w:eastAsia="en-US"/>
        </w:rPr>
      </w:pPr>
      <w:r w:rsidRPr="005B6D5B">
        <w:rPr>
          <w:rFonts w:eastAsia="Calibri"/>
          <w:b/>
          <w:lang w:eastAsia="en-US"/>
        </w:rPr>
        <w:t>Наиболее предпочтительными для банка-кредитора являются процентные платежи по кредиту, выплачиваемые (при прочих равных условиях)</w:t>
      </w:r>
    </w:p>
    <w:p w:rsidR="005C62CC" w:rsidRPr="005B6D5B" w:rsidRDefault="005C62CC" w:rsidP="00B07CAC">
      <w:pPr>
        <w:numPr>
          <w:ilvl w:val="0"/>
          <w:numId w:val="63"/>
        </w:numPr>
        <w:spacing w:after="160" w:line="360" w:lineRule="auto"/>
        <w:contextualSpacing/>
        <w:jc w:val="both"/>
        <w:rPr>
          <w:rFonts w:eastAsia="Calibri"/>
          <w:lang w:eastAsia="en-US"/>
        </w:rPr>
      </w:pPr>
      <w:r w:rsidRPr="005B6D5B">
        <w:rPr>
          <w:rFonts w:eastAsia="Calibri"/>
          <w:lang w:eastAsia="en-US"/>
        </w:rPr>
        <w:t>по правилу простого процента</w:t>
      </w:r>
    </w:p>
    <w:p w:rsidR="005C62CC" w:rsidRPr="005B6D5B" w:rsidRDefault="005C62CC" w:rsidP="00B07CAC">
      <w:pPr>
        <w:numPr>
          <w:ilvl w:val="0"/>
          <w:numId w:val="63"/>
        </w:numPr>
        <w:spacing w:after="160" w:line="360" w:lineRule="auto"/>
        <w:contextualSpacing/>
        <w:jc w:val="both"/>
        <w:rPr>
          <w:rFonts w:eastAsia="Calibri"/>
          <w:lang w:eastAsia="en-US"/>
        </w:rPr>
      </w:pPr>
      <w:r w:rsidRPr="005B6D5B">
        <w:rPr>
          <w:rFonts w:eastAsia="Calibri"/>
          <w:lang w:eastAsia="en-US"/>
        </w:rPr>
        <w:t>по правилу сложного процента</w:t>
      </w:r>
    </w:p>
    <w:p w:rsidR="005C62CC" w:rsidRPr="005B6D5B" w:rsidRDefault="005C62CC" w:rsidP="00B07CAC">
      <w:pPr>
        <w:numPr>
          <w:ilvl w:val="0"/>
          <w:numId w:val="63"/>
        </w:numPr>
        <w:spacing w:after="160" w:line="360" w:lineRule="auto"/>
        <w:contextualSpacing/>
        <w:jc w:val="both"/>
        <w:rPr>
          <w:rFonts w:eastAsia="Calibri"/>
          <w:lang w:eastAsia="en-US"/>
        </w:rPr>
      </w:pPr>
      <w:r w:rsidRPr="005B6D5B">
        <w:rPr>
          <w:rFonts w:eastAsia="Calibri"/>
          <w:lang w:eastAsia="en-US"/>
        </w:rPr>
        <w:t>дифференцированно, в зависимости от остатка кредита</w:t>
      </w:r>
    </w:p>
    <w:p w:rsidR="005C62CC" w:rsidRPr="005B6D5B" w:rsidRDefault="005C62CC" w:rsidP="00B07CAC">
      <w:pPr>
        <w:numPr>
          <w:ilvl w:val="0"/>
          <w:numId w:val="63"/>
        </w:numPr>
        <w:spacing w:after="160" w:line="360" w:lineRule="auto"/>
        <w:contextualSpacing/>
        <w:jc w:val="both"/>
        <w:rPr>
          <w:rFonts w:eastAsia="Calibri"/>
          <w:lang w:eastAsia="en-US"/>
        </w:rPr>
      </w:pPr>
      <w:r w:rsidRPr="005B6D5B">
        <w:rPr>
          <w:rFonts w:eastAsia="Calibri"/>
          <w:lang w:eastAsia="en-US"/>
        </w:rPr>
        <w:t>в виде аннуитета</w:t>
      </w:r>
    </w:p>
    <w:p w:rsidR="005C62CC" w:rsidRPr="005B6D5B" w:rsidRDefault="005C62CC" w:rsidP="00B07CAC">
      <w:pPr>
        <w:numPr>
          <w:ilvl w:val="0"/>
          <w:numId w:val="63"/>
        </w:numPr>
        <w:spacing w:after="160" w:line="360" w:lineRule="auto"/>
        <w:contextualSpacing/>
        <w:jc w:val="both"/>
        <w:rPr>
          <w:rFonts w:eastAsia="Calibri"/>
          <w:lang w:eastAsia="en-US"/>
        </w:rPr>
      </w:pPr>
      <w:r w:rsidRPr="005B6D5B">
        <w:rPr>
          <w:rFonts w:eastAsia="Calibri"/>
          <w:lang w:eastAsia="en-US"/>
        </w:rPr>
        <w:t>в конце срока</w:t>
      </w:r>
    </w:p>
    <w:p w:rsidR="005C62CC" w:rsidRPr="005B6D5B" w:rsidRDefault="005C62CC" w:rsidP="005C62CC">
      <w:pPr>
        <w:spacing w:line="360" w:lineRule="auto"/>
        <w:jc w:val="both"/>
        <w:rPr>
          <w:rFonts w:eastAsia="Calibri"/>
          <w:lang w:eastAsia="en-US"/>
        </w:rPr>
      </w:pPr>
    </w:p>
    <w:p w:rsidR="005C62CC" w:rsidRPr="005B6D5B" w:rsidRDefault="005C62CC" w:rsidP="00B07CAC">
      <w:pPr>
        <w:numPr>
          <w:ilvl w:val="0"/>
          <w:numId w:val="60"/>
        </w:numPr>
        <w:spacing w:after="160" w:line="360" w:lineRule="auto"/>
        <w:contextualSpacing/>
        <w:rPr>
          <w:b/>
        </w:rPr>
      </w:pPr>
      <w:r w:rsidRPr="005B6D5B">
        <w:rPr>
          <w:b/>
        </w:rPr>
        <w:t>Индивидуальный инвестиционный счет привлекателен для инвестора тем, что</w:t>
      </w:r>
    </w:p>
    <w:p w:rsidR="005C62CC" w:rsidRPr="005B6D5B" w:rsidRDefault="005C62CC" w:rsidP="00B07CAC">
      <w:pPr>
        <w:numPr>
          <w:ilvl w:val="0"/>
          <w:numId w:val="64"/>
        </w:numPr>
        <w:spacing w:after="160" w:line="360" w:lineRule="auto"/>
        <w:contextualSpacing/>
      </w:pPr>
      <w:r w:rsidRPr="005B6D5B">
        <w:t>подразумевает обслуживание инвестора персональным менеджером</w:t>
      </w:r>
    </w:p>
    <w:p w:rsidR="005C62CC" w:rsidRPr="005B6D5B" w:rsidRDefault="005C62CC" w:rsidP="00B07CAC">
      <w:pPr>
        <w:numPr>
          <w:ilvl w:val="0"/>
          <w:numId w:val="64"/>
        </w:numPr>
        <w:spacing w:after="160" w:line="360" w:lineRule="auto"/>
        <w:contextualSpacing/>
      </w:pPr>
      <w:r w:rsidRPr="005B6D5B">
        <w:t>дает возможность получить налоговые льготы тем, кто получает «серую» зарплату</w:t>
      </w:r>
    </w:p>
    <w:p w:rsidR="005C62CC" w:rsidRPr="005B6D5B" w:rsidRDefault="005C62CC" w:rsidP="00B07CAC">
      <w:pPr>
        <w:numPr>
          <w:ilvl w:val="0"/>
          <w:numId w:val="64"/>
        </w:numPr>
        <w:spacing w:after="160" w:line="360" w:lineRule="auto"/>
        <w:contextualSpacing/>
      </w:pPr>
      <w:r w:rsidRPr="005B6D5B">
        <w:t>обеспечивает доходность, как минимум, 13 % годовых в виде налоговых вычетов тем, кто получает официальный доход</w:t>
      </w:r>
    </w:p>
    <w:p w:rsidR="005C62CC" w:rsidRPr="005B6D5B" w:rsidRDefault="005C62CC" w:rsidP="00B07CAC">
      <w:pPr>
        <w:numPr>
          <w:ilvl w:val="0"/>
          <w:numId w:val="64"/>
        </w:numPr>
        <w:spacing w:after="160" w:line="360" w:lineRule="auto"/>
        <w:contextualSpacing/>
      </w:pPr>
      <w:r w:rsidRPr="005B6D5B">
        <w:t xml:space="preserve">дает возможность вкладывать деньги во все инструменты, в том числе, и те, которые не доступны иным способом, например, вложения в криптовалюту или в валютные операции на рынке </w:t>
      </w:r>
      <w:proofErr w:type="spellStart"/>
      <w:r w:rsidRPr="005B6D5B">
        <w:t>форекс</w:t>
      </w:r>
      <w:proofErr w:type="spellEnd"/>
    </w:p>
    <w:p w:rsidR="005C62CC" w:rsidRPr="005B6D5B" w:rsidRDefault="005C62CC" w:rsidP="00B07CAC">
      <w:pPr>
        <w:numPr>
          <w:ilvl w:val="0"/>
          <w:numId w:val="64"/>
        </w:numPr>
        <w:spacing w:after="160" w:line="360" w:lineRule="auto"/>
        <w:contextualSpacing/>
      </w:pPr>
      <w:r w:rsidRPr="005B6D5B">
        <w:t>снижает риски инвестирования по сравнению с обычным брокерским счетом</w:t>
      </w:r>
    </w:p>
    <w:p w:rsidR="005C62CC" w:rsidRPr="005B6D5B" w:rsidRDefault="005C62CC" w:rsidP="005C62CC">
      <w:pPr>
        <w:spacing w:line="360" w:lineRule="auto"/>
        <w:jc w:val="both"/>
        <w:rPr>
          <w:rFonts w:eastAsia="Calibri"/>
          <w:b/>
          <w:lang w:eastAsia="en-US"/>
        </w:rPr>
      </w:pPr>
    </w:p>
    <w:p w:rsidR="005C62CC" w:rsidRPr="005B6D5B" w:rsidRDefault="005C62CC" w:rsidP="00B07CAC">
      <w:pPr>
        <w:numPr>
          <w:ilvl w:val="0"/>
          <w:numId w:val="60"/>
        </w:numPr>
        <w:spacing w:after="160" w:line="360" w:lineRule="auto"/>
        <w:contextualSpacing/>
        <w:rPr>
          <w:b/>
        </w:rPr>
      </w:pPr>
      <w:r w:rsidRPr="005B6D5B">
        <w:rPr>
          <w:b/>
        </w:rPr>
        <w:t>Физическое лицо может стать пайщиком паевого инвестиционного фонда,</w:t>
      </w:r>
    </w:p>
    <w:p w:rsidR="005C62CC" w:rsidRPr="005B6D5B" w:rsidRDefault="005C62CC" w:rsidP="00B07CAC">
      <w:pPr>
        <w:numPr>
          <w:ilvl w:val="0"/>
          <w:numId w:val="72"/>
        </w:numPr>
        <w:spacing w:after="160" w:line="360" w:lineRule="auto"/>
        <w:contextualSpacing/>
      </w:pPr>
      <w:r w:rsidRPr="005B6D5B">
        <w:lastRenderedPageBreak/>
        <w:t>вложив деньги в фонд в момент его формирования</w:t>
      </w:r>
    </w:p>
    <w:p w:rsidR="005C62CC" w:rsidRPr="005B6D5B" w:rsidRDefault="005C62CC" w:rsidP="00B07CAC">
      <w:pPr>
        <w:numPr>
          <w:ilvl w:val="0"/>
          <w:numId w:val="72"/>
        </w:numPr>
        <w:spacing w:after="160" w:line="360" w:lineRule="auto"/>
        <w:contextualSpacing/>
      </w:pPr>
      <w:r w:rsidRPr="005B6D5B">
        <w:t>совершая сделки покупки-продажи инвестиционных паев на фондовой бирже через брокера</w:t>
      </w:r>
    </w:p>
    <w:p w:rsidR="005C62CC" w:rsidRPr="005B6D5B" w:rsidRDefault="005C62CC" w:rsidP="00B07CAC">
      <w:pPr>
        <w:numPr>
          <w:ilvl w:val="0"/>
          <w:numId w:val="72"/>
        </w:numPr>
        <w:spacing w:after="160" w:line="360" w:lineRule="auto"/>
        <w:contextualSpacing/>
      </w:pPr>
      <w:r w:rsidRPr="005B6D5B">
        <w:t>совершая сделки купли-продажи со своего индивидуального инвестиционного счета</w:t>
      </w:r>
    </w:p>
    <w:p w:rsidR="005C62CC" w:rsidRPr="005B6D5B" w:rsidRDefault="005C62CC" w:rsidP="00B07CAC">
      <w:pPr>
        <w:numPr>
          <w:ilvl w:val="0"/>
          <w:numId w:val="72"/>
        </w:numPr>
        <w:spacing w:after="160" w:line="360" w:lineRule="auto"/>
        <w:contextualSpacing/>
      </w:pPr>
      <w:r w:rsidRPr="005B6D5B">
        <w:t>купив инвестиционные паи на внебиржевом рынке</w:t>
      </w:r>
    </w:p>
    <w:p w:rsidR="005C62CC" w:rsidRPr="005B6D5B" w:rsidRDefault="005C62CC" w:rsidP="00B07CAC">
      <w:pPr>
        <w:numPr>
          <w:ilvl w:val="0"/>
          <w:numId w:val="72"/>
        </w:numPr>
        <w:spacing w:after="160" w:line="360" w:lineRule="auto"/>
        <w:contextualSpacing/>
      </w:pPr>
      <w:r w:rsidRPr="005B6D5B">
        <w:t>создав свой собственный паевой инвестиционный фонд</w:t>
      </w:r>
    </w:p>
    <w:p w:rsidR="005C62CC" w:rsidRPr="005B6D5B" w:rsidRDefault="005C62CC" w:rsidP="005C62CC">
      <w:pPr>
        <w:spacing w:line="360" w:lineRule="auto"/>
        <w:jc w:val="both"/>
        <w:rPr>
          <w:rFonts w:eastAsia="Calibri"/>
          <w:lang w:eastAsia="en-US"/>
        </w:rPr>
      </w:pPr>
    </w:p>
    <w:p w:rsidR="005C62CC" w:rsidRPr="005B6D5B" w:rsidRDefault="005C62CC" w:rsidP="00B07CAC">
      <w:pPr>
        <w:numPr>
          <w:ilvl w:val="0"/>
          <w:numId w:val="60"/>
        </w:numPr>
        <w:spacing w:after="200" w:line="360" w:lineRule="auto"/>
        <w:contextualSpacing/>
        <w:rPr>
          <w:rFonts w:eastAsia="Calibri"/>
          <w:b/>
          <w:lang w:eastAsia="en-US"/>
        </w:rPr>
      </w:pPr>
      <w:r w:rsidRPr="005B6D5B">
        <w:rPr>
          <w:rFonts w:eastAsia="Calibri"/>
          <w:b/>
          <w:lang w:eastAsia="en-US"/>
        </w:rPr>
        <w:t xml:space="preserve">Инвестиции через институты коллективного инвестирования, например, вложения в паевые инвестиционные фонды, привлекательны для физических лиц, потому что </w:t>
      </w:r>
    </w:p>
    <w:p w:rsidR="005C62CC" w:rsidRPr="005B6D5B" w:rsidRDefault="005C62CC" w:rsidP="00B07CAC">
      <w:pPr>
        <w:numPr>
          <w:ilvl w:val="0"/>
          <w:numId w:val="56"/>
        </w:numPr>
        <w:spacing w:after="200" w:line="360" w:lineRule="auto"/>
        <w:contextualSpacing/>
        <w:rPr>
          <w:rFonts w:eastAsia="Calibri"/>
          <w:lang w:eastAsia="en-US"/>
        </w:rPr>
      </w:pPr>
      <w:r w:rsidRPr="005B6D5B">
        <w:rPr>
          <w:rFonts w:eastAsia="Calibri"/>
          <w:lang w:eastAsia="en-US"/>
        </w:rPr>
        <w:t>этот способ инвестирования обеспечивает самые низкие риски</w:t>
      </w:r>
    </w:p>
    <w:p w:rsidR="005C62CC" w:rsidRPr="005B6D5B" w:rsidRDefault="005C62CC" w:rsidP="00B07CAC">
      <w:pPr>
        <w:numPr>
          <w:ilvl w:val="0"/>
          <w:numId w:val="56"/>
        </w:numPr>
        <w:spacing w:after="200" w:line="360" w:lineRule="auto"/>
        <w:contextualSpacing/>
        <w:rPr>
          <w:rFonts w:eastAsia="Calibri"/>
          <w:lang w:eastAsia="en-US"/>
        </w:rPr>
      </w:pPr>
      <w:r w:rsidRPr="005B6D5B">
        <w:rPr>
          <w:rFonts w:eastAsia="Calibri"/>
          <w:lang w:eastAsia="en-US"/>
        </w:rPr>
        <w:t>даже при небольших вложениях степень диверсификации высока</w:t>
      </w:r>
    </w:p>
    <w:p w:rsidR="005C62CC" w:rsidRPr="005B6D5B" w:rsidRDefault="005C62CC" w:rsidP="00B07CAC">
      <w:pPr>
        <w:numPr>
          <w:ilvl w:val="0"/>
          <w:numId w:val="56"/>
        </w:numPr>
        <w:spacing w:after="200" w:line="360" w:lineRule="auto"/>
        <w:contextualSpacing/>
        <w:rPr>
          <w:rFonts w:eastAsia="Calibri"/>
          <w:lang w:eastAsia="en-US"/>
        </w:rPr>
      </w:pPr>
      <w:r w:rsidRPr="005B6D5B">
        <w:rPr>
          <w:rFonts w:eastAsia="Calibri"/>
          <w:lang w:eastAsia="en-US"/>
        </w:rPr>
        <w:t>обеспечивается профессиональное управление портфелем ценных бумаг</w:t>
      </w:r>
    </w:p>
    <w:p w:rsidR="005C62CC" w:rsidRPr="005B6D5B" w:rsidRDefault="005C62CC" w:rsidP="00B07CAC">
      <w:pPr>
        <w:numPr>
          <w:ilvl w:val="0"/>
          <w:numId w:val="56"/>
        </w:numPr>
        <w:spacing w:after="200" w:line="360" w:lineRule="auto"/>
        <w:contextualSpacing/>
        <w:rPr>
          <w:rFonts w:eastAsia="Calibri"/>
          <w:lang w:eastAsia="en-US"/>
        </w:rPr>
      </w:pPr>
      <w:r w:rsidRPr="005B6D5B">
        <w:rPr>
          <w:rFonts w:eastAsia="Calibri"/>
          <w:lang w:eastAsia="en-US"/>
        </w:rPr>
        <w:t>отсутствует налогообложение доходов</w:t>
      </w:r>
    </w:p>
    <w:p w:rsidR="005C62CC" w:rsidRPr="005B6D5B" w:rsidRDefault="005C62CC" w:rsidP="00B07CAC">
      <w:pPr>
        <w:numPr>
          <w:ilvl w:val="0"/>
          <w:numId w:val="56"/>
        </w:numPr>
        <w:spacing w:after="200" w:line="360" w:lineRule="auto"/>
        <w:contextualSpacing/>
        <w:rPr>
          <w:rFonts w:eastAsia="Calibri"/>
          <w:lang w:eastAsia="en-US"/>
        </w:rPr>
      </w:pPr>
      <w:r w:rsidRPr="005B6D5B">
        <w:rPr>
          <w:rFonts w:eastAsia="Calibri"/>
          <w:lang w:eastAsia="en-US"/>
        </w:rPr>
        <w:t xml:space="preserve"> регулярно выплачиваются дивиденды</w:t>
      </w:r>
    </w:p>
    <w:p w:rsidR="005C62CC" w:rsidRPr="005B6D5B" w:rsidRDefault="005C62CC" w:rsidP="005C62CC">
      <w:pPr>
        <w:spacing w:line="360" w:lineRule="auto"/>
        <w:jc w:val="both"/>
        <w:rPr>
          <w:rFonts w:eastAsia="Calibri"/>
          <w:b/>
          <w:lang w:eastAsia="en-US"/>
        </w:rPr>
      </w:pPr>
    </w:p>
    <w:p w:rsidR="005C62CC" w:rsidRPr="005B6D5B" w:rsidRDefault="005C62CC" w:rsidP="00B07CAC">
      <w:pPr>
        <w:numPr>
          <w:ilvl w:val="0"/>
          <w:numId w:val="60"/>
        </w:numPr>
        <w:spacing w:after="160" w:line="360" w:lineRule="auto"/>
        <w:contextualSpacing/>
        <w:jc w:val="both"/>
        <w:rPr>
          <w:rFonts w:eastAsia="Calibri"/>
          <w:b/>
          <w:lang w:eastAsia="en-US"/>
        </w:rPr>
      </w:pPr>
      <w:r w:rsidRPr="005B6D5B">
        <w:rPr>
          <w:rFonts w:eastAsia="Calibri"/>
          <w:b/>
          <w:lang w:eastAsia="en-US"/>
        </w:rPr>
        <w:t>Наиболее предпочтительными для вкладчика банка являются процентные платежи по депозиту, выплачиваемые (при прочих равных условиях)</w:t>
      </w:r>
    </w:p>
    <w:p w:rsidR="005C62CC" w:rsidRPr="005B6D5B" w:rsidRDefault="005C62CC" w:rsidP="00B07CAC">
      <w:pPr>
        <w:numPr>
          <w:ilvl w:val="0"/>
          <w:numId w:val="65"/>
        </w:numPr>
        <w:spacing w:after="160" w:line="360" w:lineRule="auto"/>
        <w:contextualSpacing/>
        <w:jc w:val="both"/>
        <w:rPr>
          <w:rFonts w:eastAsia="Calibri"/>
          <w:lang w:eastAsia="en-US"/>
        </w:rPr>
      </w:pPr>
      <w:r w:rsidRPr="005B6D5B">
        <w:rPr>
          <w:rFonts w:eastAsia="Calibri"/>
          <w:lang w:eastAsia="en-US"/>
        </w:rPr>
        <w:t>по правилу простого процента</w:t>
      </w:r>
    </w:p>
    <w:p w:rsidR="005C62CC" w:rsidRPr="005B6D5B" w:rsidRDefault="005C62CC" w:rsidP="00B07CAC">
      <w:pPr>
        <w:numPr>
          <w:ilvl w:val="0"/>
          <w:numId w:val="65"/>
        </w:numPr>
        <w:spacing w:after="160" w:line="360" w:lineRule="auto"/>
        <w:contextualSpacing/>
        <w:jc w:val="both"/>
        <w:rPr>
          <w:rFonts w:eastAsia="Calibri"/>
          <w:lang w:eastAsia="en-US"/>
        </w:rPr>
      </w:pPr>
      <w:r w:rsidRPr="005B6D5B">
        <w:rPr>
          <w:rFonts w:eastAsia="Calibri"/>
          <w:lang w:eastAsia="en-US"/>
        </w:rPr>
        <w:t>по правилу сложного процента</w:t>
      </w:r>
    </w:p>
    <w:p w:rsidR="005C62CC" w:rsidRPr="005B6D5B" w:rsidRDefault="005C62CC" w:rsidP="00B07CAC">
      <w:pPr>
        <w:numPr>
          <w:ilvl w:val="0"/>
          <w:numId w:val="65"/>
        </w:numPr>
        <w:spacing w:after="160" w:line="360" w:lineRule="auto"/>
        <w:contextualSpacing/>
        <w:jc w:val="both"/>
        <w:rPr>
          <w:rFonts w:eastAsia="Calibri"/>
          <w:lang w:eastAsia="en-US"/>
        </w:rPr>
      </w:pPr>
      <w:r w:rsidRPr="005B6D5B">
        <w:rPr>
          <w:rFonts w:eastAsia="Calibri"/>
          <w:lang w:eastAsia="en-US"/>
        </w:rPr>
        <w:t>дифференцированно, в зависимости от остатка денежных средств</w:t>
      </w:r>
    </w:p>
    <w:p w:rsidR="005C62CC" w:rsidRPr="005B6D5B" w:rsidRDefault="005C62CC" w:rsidP="00B07CAC">
      <w:pPr>
        <w:numPr>
          <w:ilvl w:val="0"/>
          <w:numId w:val="65"/>
        </w:numPr>
        <w:spacing w:after="160" w:line="360" w:lineRule="auto"/>
        <w:contextualSpacing/>
        <w:jc w:val="both"/>
        <w:rPr>
          <w:rFonts w:eastAsia="Calibri"/>
          <w:lang w:eastAsia="en-US"/>
        </w:rPr>
      </w:pPr>
      <w:r w:rsidRPr="005B6D5B">
        <w:rPr>
          <w:rFonts w:eastAsia="Calibri"/>
          <w:lang w:eastAsia="en-US"/>
        </w:rPr>
        <w:t>в виде аннуитета</w:t>
      </w:r>
    </w:p>
    <w:p w:rsidR="005C62CC" w:rsidRPr="005B6D5B" w:rsidRDefault="005C62CC" w:rsidP="00B07CAC">
      <w:pPr>
        <w:numPr>
          <w:ilvl w:val="0"/>
          <w:numId w:val="65"/>
        </w:numPr>
        <w:spacing w:after="160" w:line="360" w:lineRule="auto"/>
        <w:contextualSpacing/>
        <w:jc w:val="both"/>
        <w:rPr>
          <w:rFonts w:eastAsia="Calibri"/>
          <w:lang w:eastAsia="en-US"/>
        </w:rPr>
      </w:pPr>
      <w:r w:rsidRPr="005B6D5B">
        <w:rPr>
          <w:rFonts w:eastAsia="Calibri"/>
          <w:lang w:eastAsia="en-US"/>
        </w:rPr>
        <w:t>в конце срока</w:t>
      </w:r>
    </w:p>
    <w:p w:rsidR="005C62CC" w:rsidRPr="005B6D5B" w:rsidRDefault="005C62CC" w:rsidP="005C62CC">
      <w:pPr>
        <w:spacing w:line="360" w:lineRule="auto"/>
        <w:jc w:val="both"/>
        <w:rPr>
          <w:rFonts w:eastAsia="Calibri"/>
          <w:lang w:eastAsia="en-US"/>
        </w:rPr>
      </w:pPr>
    </w:p>
    <w:p w:rsidR="005C62CC" w:rsidRPr="005B6D5B" w:rsidRDefault="005C62CC" w:rsidP="00B07CAC">
      <w:pPr>
        <w:numPr>
          <w:ilvl w:val="0"/>
          <w:numId w:val="60"/>
        </w:numPr>
        <w:spacing w:after="160" w:line="360" w:lineRule="auto"/>
        <w:contextualSpacing/>
        <w:rPr>
          <w:b/>
        </w:rPr>
      </w:pPr>
      <w:r w:rsidRPr="005B6D5B">
        <w:rPr>
          <w:b/>
        </w:rPr>
        <w:t>Утверждение о том, что можно пользоваться кредитными средствами банка без уплаты процентов, является</w:t>
      </w:r>
    </w:p>
    <w:p w:rsidR="005C62CC" w:rsidRPr="005B6D5B" w:rsidRDefault="005C62CC" w:rsidP="005C62CC">
      <w:pPr>
        <w:spacing w:line="360" w:lineRule="auto"/>
        <w:contextualSpacing/>
      </w:pPr>
    </w:p>
    <w:p w:rsidR="005C62CC" w:rsidRPr="005B6D5B" w:rsidRDefault="005C62CC" w:rsidP="00B07CAC">
      <w:pPr>
        <w:numPr>
          <w:ilvl w:val="0"/>
          <w:numId w:val="57"/>
        </w:numPr>
        <w:spacing w:after="160" w:line="360" w:lineRule="auto"/>
        <w:contextualSpacing/>
      </w:pPr>
      <w:r w:rsidRPr="005B6D5B">
        <w:t>неверным, поскольку для банка это невыгодно</w:t>
      </w:r>
    </w:p>
    <w:p w:rsidR="005C62CC" w:rsidRPr="005B6D5B" w:rsidRDefault="005C62CC" w:rsidP="00B07CAC">
      <w:pPr>
        <w:numPr>
          <w:ilvl w:val="0"/>
          <w:numId w:val="57"/>
        </w:numPr>
        <w:spacing w:after="160" w:line="360" w:lineRule="auto"/>
        <w:contextualSpacing/>
      </w:pPr>
      <w:r w:rsidRPr="005B6D5B">
        <w:t>теоретически верным, но на практике никогда не встречается</w:t>
      </w:r>
    </w:p>
    <w:p w:rsidR="005C62CC" w:rsidRPr="005B6D5B" w:rsidRDefault="005C62CC" w:rsidP="00B07CAC">
      <w:pPr>
        <w:numPr>
          <w:ilvl w:val="0"/>
          <w:numId w:val="57"/>
        </w:numPr>
        <w:spacing w:after="160" w:line="360" w:lineRule="auto"/>
        <w:contextualSpacing/>
      </w:pPr>
      <w:r w:rsidRPr="005B6D5B">
        <w:t>верным, но не для всех видов кредита</w:t>
      </w:r>
    </w:p>
    <w:p w:rsidR="005C62CC" w:rsidRPr="005B6D5B" w:rsidRDefault="005C62CC" w:rsidP="00B07CAC">
      <w:pPr>
        <w:numPr>
          <w:ilvl w:val="0"/>
          <w:numId w:val="57"/>
        </w:numPr>
        <w:spacing w:after="160" w:line="360" w:lineRule="auto"/>
        <w:contextualSpacing/>
      </w:pPr>
      <w:r w:rsidRPr="005B6D5B">
        <w:t>неверным, поскольку банковское законодательство это запрещает</w:t>
      </w:r>
    </w:p>
    <w:p w:rsidR="005C62CC" w:rsidRPr="005B6D5B" w:rsidRDefault="005C62CC" w:rsidP="005C62CC">
      <w:pPr>
        <w:spacing w:line="360" w:lineRule="auto"/>
        <w:contextualSpacing/>
      </w:pPr>
    </w:p>
    <w:p w:rsidR="005C62CC" w:rsidRPr="005B6D5B" w:rsidRDefault="005C62CC" w:rsidP="00B07CAC">
      <w:pPr>
        <w:numPr>
          <w:ilvl w:val="0"/>
          <w:numId w:val="60"/>
        </w:numPr>
        <w:spacing w:after="160" w:line="360" w:lineRule="auto"/>
        <w:contextualSpacing/>
        <w:jc w:val="both"/>
        <w:rPr>
          <w:rFonts w:eastAsia="Calibri"/>
          <w:b/>
          <w:lang w:eastAsia="en-US"/>
        </w:rPr>
      </w:pPr>
      <w:r w:rsidRPr="005B6D5B">
        <w:rPr>
          <w:rFonts w:eastAsia="Calibri"/>
          <w:b/>
          <w:lang w:eastAsia="en-US"/>
        </w:rPr>
        <w:t>Эмиссионный доход образуется при размещении</w:t>
      </w:r>
    </w:p>
    <w:p w:rsidR="005C62CC" w:rsidRPr="005B6D5B" w:rsidRDefault="005C62CC" w:rsidP="00B07CAC">
      <w:pPr>
        <w:numPr>
          <w:ilvl w:val="0"/>
          <w:numId w:val="66"/>
        </w:numPr>
        <w:spacing w:after="160" w:line="360" w:lineRule="auto"/>
        <w:contextualSpacing/>
        <w:jc w:val="both"/>
        <w:rPr>
          <w:rFonts w:eastAsia="Calibri"/>
          <w:lang w:eastAsia="en-US"/>
        </w:rPr>
      </w:pPr>
      <w:r w:rsidRPr="005B6D5B">
        <w:rPr>
          <w:rFonts w:eastAsia="Calibri"/>
          <w:lang w:eastAsia="en-US"/>
        </w:rPr>
        <w:t>акций</w:t>
      </w:r>
    </w:p>
    <w:p w:rsidR="005C62CC" w:rsidRPr="005B6D5B" w:rsidRDefault="005C62CC" w:rsidP="00B07CAC">
      <w:pPr>
        <w:numPr>
          <w:ilvl w:val="0"/>
          <w:numId w:val="66"/>
        </w:numPr>
        <w:spacing w:after="160" w:line="360" w:lineRule="auto"/>
        <w:contextualSpacing/>
        <w:jc w:val="both"/>
        <w:rPr>
          <w:rFonts w:eastAsia="Calibri"/>
          <w:lang w:eastAsia="en-US"/>
        </w:rPr>
      </w:pPr>
      <w:r w:rsidRPr="005B6D5B">
        <w:rPr>
          <w:rFonts w:eastAsia="Calibri"/>
          <w:lang w:eastAsia="en-US"/>
        </w:rPr>
        <w:lastRenderedPageBreak/>
        <w:t>облигаций</w:t>
      </w:r>
    </w:p>
    <w:p w:rsidR="005C62CC" w:rsidRPr="005B6D5B" w:rsidRDefault="005C62CC" w:rsidP="00B07CAC">
      <w:pPr>
        <w:numPr>
          <w:ilvl w:val="0"/>
          <w:numId w:val="66"/>
        </w:numPr>
        <w:spacing w:after="160" w:line="360" w:lineRule="auto"/>
        <w:contextualSpacing/>
        <w:jc w:val="both"/>
        <w:rPr>
          <w:rFonts w:eastAsia="Calibri"/>
          <w:lang w:eastAsia="en-US"/>
        </w:rPr>
      </w:pPr>
      <w:r w:rsidRPr="005B6D5B">
        <w:rPr>
          <w:rFonts w:eastAsia="Calibri"/>
          <w:lang w:eastAsia="en-US"/>
        </w:rPr>
        <w:t>государственных ценных бумаг</w:t>
      </w:r>
    </w:p>
    <w:p w:rsidR="005C62CC" w:rsidRPr="005B6D5B" w:rsidRDefault="005C62CC" w:rsidP="00B07CAC">
      <w:pPr>
        <w:numPr>
          <w:ilvl w:val="0"/>
          <w:numId w:val="66"/>
        </w:numPr>
        <w:spacing w:after="160" w:line="360" w:lineRule="auto"/>
        <w:contextualSpacing/>
        <w:jc w:val="both"/>
        <w:rPr>
          <w:rFonts w:eastAsia="Calibri"/>
          <w:lang w:eastAsia="en-US"/>
        </w:rPr>
      </w:pPr>
      <w:r w:rsidRPr="005B6D5B">
        <w:rPr>
          <w:rFonts w:eastAsia="Calibri"/>
          <w:lang w:eastAsia="en-US"/>
        </w:rPr>
        <w:t>муниципальных ценных бумаг</w:t>
      </w:r>
    </w:p>
    <w:p w:rsidR="005C62CC" w:rsidRPr="005B6D5B" w:rsidRDefault="005C62CC" w:rsidP="00B07CAC">
      <w:pPr>
        <w:numPr>
          <w:ilvl w:val="0"/>
          <w:numId w:val="66"/>
        </w:numPr>
        <w:spacing w:after="160" w:line="360" w:lineRule="auto"/>
        <w:contextualSpacing/>
        <w:jc w:val="both"/>
        <w:rPr>
          <w:rFonts w:eastAsia="Calibri"/>
          <w:lang w:eastAsia="en-US"/>
        </w:rPr>
      </w:pPr>
      <w:r w:rsidRPr="005B6D5B">
        <w:rPr>
          <w:rFonts w:eastAsia="Calibri"/>
          <w:lang w:eastAsia="en-US"/>
        </w:rPr>
        <w:t>векселей</w:t>
      </w:r>
    </w:p>
    <w:p w:rsidR="005C62CC" w:rsidRPr="005B6D5B" w:rsidRDefault="005C62CC" w:rsidP="005C62CC">
      <w:pPr>
        <w:spacing w:line="360" w:lineRule="auto"/>
        <w:contextualSpacing/>
        <w:jc w:val="both"/>
        <w:rPr>
          <w:rFonts w:eastAsia="Calibri"/>
          <w:lang w:eastAsia="en-US"/>
        </w:rPr>
      </w:pPr>
    </w:p>
    <w:p w:rsidR="005C62CC" w:rsidRPr="005B6D5B" w:rsidRDefault="005C62CC" w:rsidP="00B07CAC">
      <w:pPr>
        <w:numPr>
          <w:ilvl w:val="0"/>
          <w:numId w:val="60"/>
        </w:numPr>
        <w:spacing w:after="160" w:line="360" w:lineRule="auto"/>
        <w:contextualSpacing/>
        <w:jc w:val="both"/>
        <w:rPr>
          <w:rFonts w:eastAsia="Calibri"/>
          <w:b/>
          <w:lang w:eastAsia="en-US"/>
        </w:rPr>
      </w:pPr>
      <w:r w:rsidRPr="005B6D5B">
        <w:rPr>
          <w:rFonts w:eastAsia="Calibri"/>
          <w:b/>
          <w:lang w:eastAsia="en-US"/>
        </w:rPr>
        <w:t>Самый низкий уровень кредитного риска характерен для</w:t>
      </w:r>
    </w:p>
    <w:p w:rsidR="005C62CC" w:rsidRPr="005B6D5B" w:rsidRDefault="005C62CC" w:rsidP="00B07CAC">
      <w:pPr>
        <w:numPr>
          <w:ilvl w:val="0"/>
          <w:numId w:val="67"/>
        </w:numPr>
        <w:spacing w:after="160" w:line="360" w:lineRule="auto"/>
        <w:contextualSpacing/>
        <w:jc w:val="both"/>
        <w:rPr>
          <w:rFonts w:eastAsia="Calibri"/>
          <w:lang w:eastAsia="en-US"/>
        </w:rPr>
      </w:pPr>
      <w:r w:rsidRPr="005B6D5B">
        <w:rPr>
          <w:rFonts w:eastAsia="Calibri"/>
          <w:lang w:eastAsia="en-US"/>
        </w:rPr>
        <w:t>привилегированных акций</w:t>
      </w:r>
    </w:p>
    <w:p w:rsidR="005C62CC" w:rsidRPr="005B6D5B" w:rsidRDefault="005C62CC" w:rsidP="00B07CAC">
      <w:pPr>
        <w:numPr>
          <w:ilvl w:val="0"/>
          <w:numId w:val="67"/>
        </w:numPr>
        <w:spacing w:after="160" w:line="360" w:lineRule="auto"/>
        <w:contextualSpacing/>
        <w:jc w:val="both"/>
        <w:rPr>
          <w:rFonts w:eastAsia="Calibri"/>
          <w:lang w:eastAsia="en-US"/>
        </w:rPr>
      </w:pPr>
      <w:r w:rsidRPr="005B6D5B">
        <w:rPr>
          <w:rFonts w:eastAsia="Calibri"/>
          <w:lang w:eastAsia="en-US"/>
        </w:rPr>
        <w:t>государственных облигаций</w:t>
      </w:r>
    </w:p>
    <w:p w:rsidR="005C62CC" w:rsidRPr="005B6D5B" w:rsidRDefault="005C62CC" w:rsidP="00B07CAC">
      <w:pPr>
        <w:numPr>
          <w:ilvl w:val="0"/>
          <w:numId w:val="67"/>
        </w:numPr>
        <w:spacing w:after="160" w:line="360" w:lineRule="auto"/>
        <w:contextualSpacing/>
        <w:jc w:val="both"/>
        <w:rPr>
          <w:rFonts w:eastAsia="Calibri"/>
          <w:lang w:eastAsia="en-US"/>
        </w:rPr>
      </w:pPr>
      <w:r w:rsidRPr="005B6D5B">
        <w:rPr>
          <w:rFonts w:eastAsia="Calibri"/>
          <w:lang w:eastAsia="en-US"/>
        </w:rPr>
        <w:t>облигаций Банка России</w:t>
      </w:r>
    </w:p>
    <w:p w:rsidR="005C62CC" w:rsidRPr="005B6D5B" w:rsidRDefault="005C62CC" w:rsidP="00B07CAC">
      <w:pPr>
        <w:numPr>
          <w:ilvl w:val="0"/>
          <w:numId w:val="67"/>
        </w:numPr>
        <w:spacing w:after="160" w:line="360" w:lineRule="auto"/>
        <w:contextualSpacing/>
        <w:jc w:val="both"/>
        <w:rPr>
          <w:rFonts w:eastAsia="Calibri"/>
          <w:lang w:eastAsia="en-US"/>
        </w:rPr>
      </w:pPr>
      <w:r w:rsidRPr="005B6D5B">
        <w:rPr>
          <w:rFonts w:eastAsia="Calibri"/>
          <w:lang w:eastAsia="en-US"/>
        </w:rPr>
        <w:t>облигаций с ипотечным покрытием</w:t>
      </w:r>
    </w:p>
    <w:p w:rsidR="005C62CC" w:rsidRPr="005B6D5B" w:rsidRDefault="005C62CC" w:rsidP="00B07CAC">
      <w:pPr>
        <w:numPr>
          <w:ilvl w:val="0"/>
          <w:numId w:val="67"/>
        </w:numPr>
        <w:spacing w:after="160" w:line="360" w:lineRule="auto"/>
        <w:contextualSpacing/>
        <w:jc w:val="both"/>
        <w:rPr>
          <w:rFonts w:eastAsia="Calibri"/>
          <w:lang w:eastAsia="en-US"/>
        </w:rPr>
      </w:pPr>
      <w:r w:rsidRPr="005B6D5B">
        <w:rPr>
          <w:rFonts w:eastAsia="Calibri"/>
          <w:lang w:eastAsia="en-US"/>
        </w:rPr>
        <w:t>векселей</w:t>
      </w:r>
    </w:p>
    <w:p w:rsidR="005C62CC" w:rsidRPr="005B6D5B" w:rsidRDefault="005C62CC" w:rsidP="005C62CC">
      <w:pPr>
        <w:spacing w:line="360" w:lineRule="auto"/>
        <w:jc w:val="both"/>
        <w:rPr>
          <w:rFonts w:eastAsia="Calibri"/>
          <w:lang w:eastAsia="en-US"/>
        </w:rPr>
      </w:pPr>
    </w:p>
    <w:p w:rsidR="005C62CC" w:rsidRPr="005B6D5B" w:rsidRDefault="005C62CC" w:rsidP="00B07CAC">
      <w:pPr>
        <w:numPr>
          <w:ilvl w:val="0"/>
          <w:numId w:val="60"/>
        </w:numPr>
        <w:spacing w:after="200" w:line="360" w:lineRule="auto"/>
        <w:contextualSpacing/>
        <w:rPr>
          <w:rFonts w:eastAsia="Calibri"/>
          <w:b/>
          <w:lang w:eastAsia="en-US"/>
        </w:rPr>
      </w:pPr>
      <w:r w:rsidRPr="005B6D5B">
        <w:rPr>
          <w:rFonts w:eastAsia="Calibri"/>
          <w:b/>
          <w:lang w:eastAsia="en-US"/>
        </w:rPr>
        <w:t>Если участник рынка заключает фьючерсный контракт для продажи базисного актива, то он</w:t>
      </w:r>
    </w:p>
    <w:p w:rsidR="005C62CC" w:rsidRPr="005B6D5B" w:rsidRDefault="005C62CC" w:rsidP="005C62CC">
      <w:pPr>
        <w:spacing w:after="160" w:line="360" w:lineRule="auto"/>
        <w:contextualSpacing/>
        <w:rPr>
          <w:rFonts w:eastAsia="Calibri"/>
          <w:lang w:eastAsia="en-US"/>
        </w:rPr>
      </w:pPr>
      <w:r w:rsidRPr="005B6D5B">
        <w:rPr>
          <w:rFonts w:eastAsia="Calibri"/>
          <w:lang w:eastAsia="en-US"/>
        </w:rPr>
        <w:t>1. покупает фьючерс</w:t>
      </w:r>
    </w:p>
    <w:p w:rsidR="005C62CC" w:rsidRPr="005B6D5B" w:rsidRDefault="005C62CC" w:rsidP="005C62CC">
      <w:pPr>
        <w:spacing w:after="160" w:line="360" w:lineRule="auto"/>
        <w:contextualSpacing/>
        <w:rPr>
          <w:rFonts w:eastAsia="Calibri"/>
          <w:lang w:eastAsia="en-US"/>
        </w:rPr>
      </w:pPr>
      <w:r w:rsidRPr="005B6D5B">
        <w:rPr>
          <w:rFonts w:eastAsia="Calibri"/>
          <w:lang w:eastAsia="en-US"/>
        </w:rPr>
        <w:t>2. продает фьючерс</w:t>
      </w:r>
    </w:p>
    <w:p w:rsidR="005C62CC" w:rsidRPr="005B6D5B" w:rsidRDefault="005C62CC" w:rsidP="005C62CC">
      <w:pPr>
        <w:spacing w:after="160" w:line="360" w:lineRule="auto"/>
        <w:contextualSpacing/>
        <w:rPr>
          <w:rFonts w:eastAsia="Calibri"/>
          <w:lang w:eastAsia="en-US"/>
        </w:rPr>
      </w:pPr>
      <w:r w:rsidRPr="005B6D5B">
        <w:rPr>
          <w:rFonts w:eastAsia="Calibri"/>
          <w:lang w:eastAsia="en-US"/>
        </w:rPr>
        <w:t>3. занимает короткую позицию</w:t>
      </w:r>
    </w:p>
    <w:p w:rsidR="005C62CC" w:rsidRPr="005B6D5B" w:rsidRDefault="005C62CC" w:rsidP="005C62CC">
      <w:pPr>
        <w:spacing w:after="160" w:line="360" w:lineRule="auto"/>
        <w:contextualSpacing/>
        <w:rPr>
          <w:rFonts w:eastAsia="Calibri"/>
          <w:lang w:eastAsia="en-US"/>
        </w:rPr>
      </w:pPr>
      <w:r w:rsidRPr="005B6D5B">
        <w:rPr>
          <w:rFonts w:eastAsia="Calibri"/>
          <w:lang w:eastAsia="en-US"/>
        </w:rPr>
        <w:t>4. занимает длинную позицию</w:t>
      </w:r>
    </w:p>
    <w:p w:rsidR="005C62CC" w:rsidRPr="005B6D5B" w:rsidRDefault="005C62CC" w:rsidP="005C62CC">
      <w:pPr>
        <w:spacing w:line="360" w:lineRule="auto"/>
        <w:jc w:val="both"/>
        <w:rPr>
          <w:rFonts w:eastAsia="Calibri"/>
          <w:lang w:eastAsia="en-US"/>
        </w:rPr>
      </w:pPr>
    </w:p>
    <w:p w:rsidR="005C62CC" w:rsidRPr="005B6D5B" w:rsidRDefault="005C62CC" w:rsidP="00B07CAC">
      <w:pPr>
        <w:numPr>
          <w:ilvl w:val="0"/>
          <w:numId w:val="60"/>
        </w:numPr>
        <w:spacing w:after="160" w:line="360" w:lineRule="auto"/>
        <w:contextualSpacing/>
        <w:rPr>
          <w:b/>
        </w:rPr>
      </w:pPr>
      <w:r w:rsidRPr="005B6D5B">
        <w:rPr>
          <w:b/>
        </w:rPr>
        <w:t>Возможность проведения арбитражной операции возникает, если</w:t>
      </w:r>
      <w:r w:rsidRPr="005B6D5B">
        <w:t xml:space="preserve"> </w:t>
      </w:r>
      <w:r w:rsidRPr="005B6D5B">
        <w:rPr>
          <w:b/>
        </w:rPr>
        <w:t>теоретическая форвардная цена</w:t>
      </w:r>
    </w:p>
    <w:p w:rsidR="005C62CC" w:rsidRPr="005B6D5B" w:rsidRDefault="005C62CC" w:rsidP="005C62CC">
      <w:pPr>
        <w:spacing w:line="360" w:lineRule="auto"/>
      </w:pPr>
      <w:r w:rsidRPr="005B6D5B">
        <w:t>1. ниже фактической форвардной цены</w:t>
      </w:r>
    </w:p>
    <w:p w:rsidR="005C62CC" w:rsidRPr="005B6D5B" w:rsidRDefault="005C62CC" w:rsidP="005C62CC">
      <w:pPr>
        <w:spacing w:line="360" w:lineRule="auto"/>
      </w:pPr>
      <w:r w:rsidRPr="005B6D5B">
        <w:t>2. равна фактической форвардной цене</w:t>
      </w:r>
    </w:p>
    <w:p w:rsidR="005C62CC" w:rsidRPr="005B6D5B" w:rsidRDefault="005C62CC" w:rsidP="005C62CC">
      <w:pPr>
        <w:spacing w:line="360" w:lineRule="auto"/>
      </w:pPr>
      <w:r w:rsidRPr="005B6D5B">
        <w:t>3. выше фактической форвардной цены</w:t>
      </w:r>
    </w:p>
    <w:p w:rsidR="005C62CC" w:rsidRPr="005B6D5B" w:rsidRDefault="005C62CC" w:rsidP="005C62CC">
      <w:pPr>
        <w:spacing w:line="360" w:lineRule="auto"/>
        <w:jc w:val="both"/>
        <w:rPr>
          <w:rFonts w:eastAsia="Calibri"/>
          <w:b/>
          <w:lang w:eastAsia="en-US"/>
        </w:rPr>
      </w:pPr>
    </w:p>
    <w:p w:rsidR="005C62CC" w:rsidRPr="005B6D5B" w:rsidRDefault="005C62CC" w:rsidP="00B07CAC">
      <w:pPr>
        <w:numPr>
          <w:ilvl w:val="0"/>
          <w:numId w:val="60"/>
        </w:numPr>
        <w:spacing w:after="160" w:line="360" w:lineRule="auto"/>
        <w:contextualSpacing/>
        <w:rPr>
          <w:b/>
        </w:rPr>
      </w:pPr>
      <w:r w:rsidRPr="005B6D5B">
        <w:rPr>
          <w:b/>
        </w:rPr>
        <w:t>Спекулятивные сделки – это сделки</w:t>
      </w:r>
    </w:p>
    <w:p w:rsidR="005C62CC" w:rsidRPr="005B6D5B" w:rsidRDefault="005C62CC" w:rsidP="00B07CAC">
      <w:pPr>
        <w:numPr>
          <w:ilvl w:val="0"/>
          <w:numId w:val="68"/>
        </w:numPr>
        <w:spacing w:after="160" w:line="360" w:lineRule="auto"/>
        <w:contextualSpacing/>
      </w:pPr>
      <w:r w:rsidRPr="005B6D5B">
        <w:t>с высоким риском, нацеленные на получение максимальной прибыли</w:t>
      </w:r>
    </w:p>
    <w:p w:rsidR="005C62CC" w:rsidRPr="005B6D5B" w:rsidRDefault="005C62CC" w:rsidP="00B07CAC">
      <w:pPr>
        <w:numPr>
          <w:ilvl w:val="0"/>
          <w:numId w:val="68"/>
        </w:numPr>
        <w:spacing w:after="160" w:line="360" w:lineRule="auto"/>
        <w:contextualSpacing/>
      </w:pPr>
      <w:r w:rsidRPr="005B6D5B">
        <w:t>покупки и одновременной продажи одного и того же актива на разных рынках, если на них сложились разные цены</w:t>
      </w:r>
    </w:p>
    <w:p w:rsidR="005C62CC" w:rsidRPr="005B6D5B" w:rsidRDefault="005C62CC" w:rsidP="00B07CAC">
      <w:pPr>
        <w:numPr>
          <w:ilvl w:val="0"/>
          <w:numId w:val="68"/>
        </w:numPr>
        <w:spacing w:after="160" w:line="360" w:lineRule="auto"/>
        <w:contextualSpacing/>
      </w:pPr>
      <w:r w:rsidRPr="005B6D5B">
        <w:t>участники которых стремятся получить прибыль без риска</w:t>
      </w:r>
    </w:p>
    <w:p w:rsidR="005C62CC" w:rsidRPr="005B6D5B" w:rsidRDefault="005C62CC" w:rsidP="00B07CAC">
      <w:pPr>
        <w:numPr>
          <w:ilvl w:val="0"/>
          <w:numId w:val="68"/>
        </w:numPr>
        <w:spacing w:after="160" w:line="360" w:lineRule="auto"/>
        <w:contextualSpacing/>
      </w:pPr>
      <w:r w:rsidRPr="005B6D5B">
        <w:t>связанные с перенесением риска на другого участника рынка</w:t>
      </w:r>
    </w:p>
    <w:p w:rsidR="005C62CC" w:rsidRPr="005B6D5B" w:rsidRDefault="005C62CC" w:rsidP="005C62CC">
      <w:pPr>
        <w:spacing w:line="360" w:lineRule="auto"/>
        <w:jc w:val="both"/>
        <w:rPr>
          <w:rFonts w:eastAsia="Calibri"/>
          <w:b/>
          <w:lang w:eastAsia="en-US"/>
        </w:rPr>
      </w:pPr>
    </w:p>
    <w:p w:rsidR="005C62CC" w:rsidRPr="005B6D5B" w:rsidRDefault="005C62CC" w:rsidP="00B07CAC">
      <w:pPr>
        <w:numPr>
          <w:ilvl w:val="0"/>
          <w:numId w:val="60"/>
        </w:numPr>
        <w:spacing w:after="200" w:line="360" w:lineRule="auto"/>
        <w:contextualSpacing/>
        <w:rPr>
          <w:rFonts w:eastAsia="Calibri"/>
          <w:b/>
          <w:lang w:eastAsia="en-US"/>
        </w:rPr>
      </w:pPr>
      <w:r w:rsidRPr="005B6D5B">
        <w:rPr>
          <w:rFonts w:eastAsia="Calibri"/>
          <w:b/>
          <w:lang w:eastAsia="en-US"/>
        </w:rPr>
        <w:t>Если спекулянт играет на повышение, то он</w:t>
      </w:r>
    </w:p>
    <w:p w:rsidR="005C62CC" w:rsidRPr="005B6D5B" w:rsidRDefault="005C62CC" w:rsidP="00B07CAC">
      <w:pPr>
        <w:numPr>
          <w:ilvl w:val="0"/>
          <w:numId w:val="69"/>
        </w:numPr>
        <w:spacing w:after="200" w:line="360" w:lineRule="auto"/>
        <w:contextualSpacing/>
        <w:rPr>
          <w:rFonts w:eastAsia="Calibri"/>
          <w:lang w:eastAsia="en-US"/>
        </w:rPr>
      </w:pPr>
      <w:r w:rsidRPr="005B6D5B">
        <w:rPr>
          <w:rFonts w:eastAsia="Calibri"/>
          <w:lang w:eastAsia="en-US"/>
        </w:rPr>
        <w:t>занимает длинную позицию</w:t>
      </w:r>
    </w:p>
    <w:p w:rsidR="005C62CC" w:rsidRPr="005B6D5B" w:rsidRDefault="005C62CC" w:rsidP="00B07CAC">
      <w:pPr>
        <w:numPr>
          <w:ilvl w:val="0"/>
          <w:numId w:val="69"/>
        </w:numPr>
        <w:spacing w:after="200" w:line="360" w:lineRule="auto"/>
        <w:contextualSpacing/>
        <w:rPr>
          <w:rFonts w:eastAsia="Calibri"/>
          <w:lang w:eastAsia="en-US"/>
        </w:rPr>
      </w:pPr>
      <w:r w:rsidRPr="005B6D5B">
        <w:rPr>
          <w:rFonts w:eastAsia="Calibri"/>
          <w:lang w:eastAsia="en-US"/>
        </w:rPr>
        <w:t>продает срочный контракт</w:t>
      </w:r>
    </w:p>
    <w:p w:rsidR="005C62CC" w:rsidRPr="005B6D5B" w:rsidRDefault="005C62CC" w:rsidP="00B07CAC">
      <w:pPr>
        <w:numPr>
          <w:ilvl w:val="0"/>
          <w:numId w:val="69"/>
        </w:numPr>
        <w:spacing w:after="200" w:line="360" w:lineRule="auto"/>
        <w:contextualSpacing/>
        <w:rPr>
          <w:rFonts w:eastAsia="Calibri"/>
          <w:lang w:eastAsia="en-US"/>
        </w:rPr>
      </w:pPr>
      <w:r w:rsidRPr="005B6D5B">
        <w:rPr>
          <w:rFonts w:eastAsia="Calibri"/>
          <w:lang w:eastAsia="en-US"/>
        </w:rPr>
        <w:lastRenderedPageBreak/>
        <w:t>выигрывает от повышения цены</w:t>
      </w:r>
    </w:p>
    <w:p w:rsidR="005C62CC" w:rsidRPr="005B6D5B" w:rsidRDefault="005C62CC" w:rsidP="00B07CAC">
      <w:pPr>
        <w:numPr>
          <w:ilvl w:val="0"/>
          <w:numId w:val="69"/>
        </w:numPr>
        <w:spacing w:after="200" w:line="360" w:lineRule="auto"/>
        <w:contextualSpacing/>
        <w:rPr>
          <w:rFonts w:eastAsia="Calibri"/>
          <w:lang w:eastAsia="en-US"/>
        </w:rPr>
      </w:pPr>
      <w:r w:rsidRPr="005B6D5B">
        <w:rPr>
          <w:rFonts w:eastAsia="Calibri"/>
          <w:lang w:eastAsia="en-US"/>
        </w:rPr>
        <w:t>выигрывает от падения цены</w:t>
      </w:r>
    </w:p>
    <w:p w:rsidR="005C62CC" w:rsidRPr="005B6D5B" w:rsidRDefault="005C62CC" w:rsidP="00B07CAC">
      <w:pPr>
        <w:numPr>
          <w:ilvl w:val="0"/>
          <w:numId w:val="69"/>
        </w:numPr>
        <w:spacing w:after="200" w:line="360" w:lineRule="auto"/>
        <w:contextualSpacing/>
        <w:rPr>
          <w:rFonts w:eastAsia="Calibri"/>
          <w:lang w:eastAsia="en-US"/>
        </w:rPr>
      </w:pPr>
      <w:r w:rsidRPr="005B6D5B">
        <w:rPr>
          <w:rFonts w:eastAsia="Calibri"/>
          <w:lang w:eastAsia="en-US"/>
        </w:rPr>
        <w:t xml:space="preserve">проигрывает от повышения цены </w:t>
      </w:r>
    </w:p>
    <w:p w:rsidR="005C62CC" w:rsidRPr="005B6D5B" w:rsidRDefault="005C62CC" w:rsidP="005C62CC">
      <w:pPr>
        <w:spacing w:line="360" w:lineRule="auto"/>
        <w:jc w:val="both"/>
        <w:rPr>
          <w:rFonts w:eastAsia="Calibri"/>
          <w:lang w:eastAsia="en-US"/>
        </w:rPr>
      </w:pPr>
    </w:p>
    <w:p w:rsidR="005C62CC" w:rsidRPr="005B6D5B" w:rsidRDefault="005C62CC" w:rsidP="00B07CAC">
      <w:pPr>
        <w:numPr>
          <w:ilvl w:val="0"/>
          <w:numId w:val="60"/>
        </w:numPr>
        <w:spacing w:after="160" w:line="360" w:lineRule="auto"/>
        <w:contextualSpacing/>
        <w:rPr>
          <w:b/>
        </w:rPr>
      </w:pPr>
      <w:r w:rsidRPr="005B6D5B">
        <w:rPr>
          <w:b/>
        </w:rPr>
        <w:t>Срочными твердыми сделками являются сделки</w:t>
      </w:r>
    </w:p>
    <w:p w:rsidR="005C62CC" w:rsidRPr="005B6D5B" w:rsidRDefault="005C62CC" w:rsidP="005C62CC">
      <w:pPr>
        <w:spacing w:line="360" w:lineRule="auto"/>
        <w:contextualSpacing/>
      </w:pPr>
    </w:p>
    <w:p w:rsidR="005C62CC" w:rsidRPr="005B6D5B" w:rsidRDefault="005C62CC" w:rsidP="00B07CAC">
      <w:pPr>
        <w:numPr>
          <w:ilvl w:val="0"/>
          <w:numId w:val="70"/>
        </w:numPr>
        <w:spacing w:after="160" w:line="360" w:lineRule="auto"/>
        <w:contextualSpacing/>
      </w:pPr>
      <w:r w:rsidRPr="005B6D5B">
        <w:t>опционные</w:t>
      </w:r>
    </w:p>
    <w:p w:rsidR="005C62CC" w:rsidRPr="005B6D5B" w:rsidRDefault="005C62CC" w:rsidP="00B07CAC">
      <w:pPr>
        <w:numPr>
          <w:ilvl w:val="0"/>
          <w:numId w:val="70"/>
        </w:numPr>
        <w:spacing w:after="160" w:line="360" w:lineRule="auto"/>
        <w:contextualSpacing/>
      </w:pPr>
      <w:r w:rsidRPr="005B6D5B">
        <w:t>своп</w:t>
      </w:r>
    </w:p>
    <w:p w:rsidR="005C62CC" w:rsidRPr="005B6D5B" w:rsidRDefault="005C62CC" w:rsidP="00B07CAC">
      <w:pPr>
        <w:numPr>
          <w:ilvl w:val="0"/>
          <w:numId w:val="70"/>
        </w:numPr>
        <w:spacing w:after="160" w:line="360" w:lineRule="auto"/>
        <w:contextualSpacing/>
      </w:pPr>
      <w:proofErr w:type="spellStart"/>
      <w:r w:rsidRPr="005B6D5B">
        <w:t>репо</w:t>
      </w:r>
      <w:proofErr w:type="spellEnd"/>
    </w:p>
    <w:p w:rsidR="005C62CC" w:rsidRPr="005B6D5B" w:rsidRDefault="005C62CC" w:rsidP="00B07CAC">
      <w:pPr>
        <w:numPr>
          <w:ilvl w:val="0"/>
          <w:numId w:val="70"/>
        </w:numPr>
        <w:spacing w:after="160" w:line="360" w:lineRule="auto"/>
        <w:contextualSpacing/>
      </w:pPr>
      <w:r w:rsidRPr="005B6D5B">
        <w:t>форвардные</w:t>
      </w:r>
    </w:p>
    <w:p w:rsidR="005C62CC" w:rsidRPr="005B6D5B" w:rsidRDefault="005C62CC" w:rsidP="00B07CAC">
      <w:pPr>
        <w:numPr>
          <w:ilvl w:val="0"/>
          <w:numId w:val="70"/>
        </w:numPr>
        <w:spacing w:after="160" w:line="360" w:lineRule="auto"/>
        <w:contextualSpacing/>
      </w:pPr>
      <w:r w:rsidRPr="005B6D5B">
        <w:t>фьючерсные</w:t>
      </w:r>
    </w:p>
    <w:p w:rsidR="005C62CC" w:rsidRPr="005B6D5B" w:rsidRDefault="005C62CC" w:rsidP="005C62CC">
      <w:pPr>
        <w:spacing w:line="360" w:lineRule="auto"/>
        <w:jc w:val="both"/>
        <w:rPr>
          <w:rFonts w:eastAsia="Calibri"/>
          <w:lang w:eastAsia="en-US"/>
        </w:rPr>
      </w:pPr>
    </w:p>
    <w:p w:rsidR="005C62CC" w:rsidRPr="005B6D5B" w:rsidRDefault="005C62CC" w:rsidP="00B07CAC">
      <w:pPr>
        <w:numPr>
          <w:ilvl w:val="0"/>
          <w:numId w:val="60"/>
        </w:numPr>
        <w:spacing w:after="160" w:line="360" w:lineRule="auto"/>
        <w:contextualSpacing/>
        <w:rPr>
          <w:b/>
        </w:rPr>
      </w:pPr>
      <w:r w:rsidRPr="005B6D5B">
        <w:rPr>
          <w:b/>
        </w:rPr>
        <w:t>Характерными чертами свопов является</w:t>
      </w:r>
    </w:p>
    <w:p w:rsidR="005C62CC" w:rsidRPr="005B6D5B" w:rsidRDefault="005C62CC" w:rsidP="005C62CC">
      <w:pPr>
        <w:spacing w:line="360" w:lineRule="auto"/>
        <w:contextualSpacing/>
        <w:rPr>
          <w:b/>
        </w:rPr>
      </w:pPr>
    </w:p>
    <w:p w:rsidR="005C62CC" w:rsidRPr="005B6D5B" w:rsidRDefault="005C62CC" w:rsidP="00B07CAC">
      <w:pPr>
        <w:numPr>
          <w:ilvl w:val="0"/>
          <w:numId w:val="58"/>
        </w:numPr>
        <w:spacing w:after="160" w:line="360" w:lineRule="auto"/>
        <w:contextualSpacing/>
      </w:pPr>
      <w:r w:rsidRPr="005B6D5B">
        <w:t>заключение контрактов в процессе конфиденциальных переговоров</w:t>
      </w:r>
    </w:p>
    <w:p w:rsidR="005C62CC" w:rsidRPr="005B6D5B" w:rsidRDefault="005C62CC" w:rsidP="00B07CAC">
      <w:pPr>
        <w:numPr>
          <w:ilvl w:val="0"/>
          <w:numId w:val="58"/>
        </w:numPr>
        <w:spacing w:after="160" w:line="360" w:lineRule="auto"/>
        <w:contextualSpacing/>
      </w:pPr>
      <w:r w:rsidRPr="005B6D5B">
        <w:t>стандартизация контрактов</w:t>
      </w:r>
    </w:p>
    <w:p w:rsidR="005C62CC" w:rsidRPr="005B6D5B" w:rsidRDefault="005C62CC" w:rsidP="00B07CAC">
      <w:pPr>
        <w:numPr>
          <w:ilvl w:val="0"/>
          <w:numId w:val="58"/>
        </w:numPr>
        <w:spacing w:after="160" w:line="360" w:lineRule="auto"/>
        <w:contextualSpacing/>
      </w:pPr>
      <w:r w:rsidRPr="005B6D5B">
        <w:t>заключение контрактов любыми участниками делового оборота</w:t>
      </w:r>
    </w:p>
    <w:p w:rsidR="005C62CC" w:rsidRPr="005B6D5B" w:rsidRDefault="005C62CC" w:rsidP="00B07CAC">
      <w:pPr>
        <w:numPr>
          <w:ilvl w:val="0"/>
          <w:numId w:val="58"/>
        </w:numPr>
        <w:spacing w:after="160" w:line="360" w:lineRule="auto"/>
        <w:contextualSpacing/>
      </w:pPr>
      <w:r w:rsidRPr="005B6D5B">
        <w:t>доступность для частных инвесторов</w:t>
      </w:r>
    </w:p>
    <w:p w:rsidR="005C62CC" w:rsidRPr="005B6D5B" w:rsidRDefault="005C62CC" w:rsidP="00B07CAC">
      <w:pPr>
        <w:numPr>
          <w:ilvl w:val="0"/>
          <w:numId w:val="58"/>
        </w:numPr>
        <w:spacing w:after="160" w:line="360" w:lineRule="auto"/>
        <w:contextualSpacing/>
      </w:pPr>
      <w:r w:rsidRPr="005B6D5B">
        <w:t>анонимность контрагентов</w:t>
      </w:r>
    </w:p>
    <w:p w:rsidR="005C62CC" w:rsidRPr="005B6D5B" w:rsidRDefault="005C62CC" w:rsidP="005C62CC">
      <w:pPr>
        <w:spacing w:line="360" w:lineRule="auto"/>
        <w:contextualSpacing/>
      </w:pPr>
    </w:p>
    <w:p w:rsidR="005C62CC" w:rsidRPr="005B6D5B" w:rsidRDefault="005C62CC" w:rsidP="00B07CAC">
      <w:pPr>
        <w:numPr>
          <w:ilvl w:val="0"/>
          <w:numId w:val="60"/>
        </w:numPr>
        <w:spacing w:after="160" w:line="360" w:lineRule="auto"/>
        <w:contextualSpacing/>
        <w:rPr>
          <w:b/>
        </w:rPr>
      </w:pPr>
      <w:r w:rsidRPr="005B6D5B">
        <w:rPr>
          <w:b/>
        </w:rPr>
        <w:t xml:space="preserve">Особенностью погодных производных является </w:t>
      </w:r>
    </w:p>
    <w:p w:rsidR="005C62CC" w:rsidRPr="005B6D5B" w:rsidRDefault="005C62CC" w:rsidP="005C62CC">
      <w:pPr>
        <w:spacing w:line="360" w:lineRule="auto"/>
        <w:contextualSpacing/>
      </w:pPr>
    </w:p>
    <w:p w:rsidR="005C62CC" w:rsidRPr="005B6D5B" w:rsidRDefault="005C62CC" w:rsidP="00B07CAC">
      <w:pPr>
        <w:numPr>
          <w:ilvl w:val="0"/>
          <w:numId w:val="59"/>
        </w:numPr>
        <w:spacing w:after="160" w:line="360" w:lineRule="auto"/>
        <w:contextualSpacing/>
      </w:pPr>
      <w:r w:rsidRPr="005B6D5B">
        <w:t>отсутствие корреляции с другими финансовыми инструментами</w:t>
      </w:r>
    </w:p>
    <w:p w:rsidR="005C62CC" w:rsidRPr="005B6D5B" w:rsidRDefault="005C62CC" w:rsidP="00B07CAC">
      <w:pPr>
        <w:numPr>
          <w:ilvl w:val="0"/>
          <w:numId w:val="59"/>
        </w:numPr>
        <w:spacing w:after="160" w:line="360" w:lineRule="auto"/>
        <w:contextualSpacing/>
      </w:pPr>
      <w:r w:rsidRPr="005B6D5B">
        <w:t>высокая корреляция с другими финансовыми инструментами</w:t>
      </w:r>
    </w:p>
    <w:p w:rsidR="005C62CC" w:rsidRPr="005B6D5B" w:rsidRDefault="005C62CC" w:rsidP="00B07CAC">
      <w:pPr>
        <w:numPr>
          <w:ilvl w:val="0"/>
          <w:numId w:val="59"/>
        </w:numPr>
        <w:spacing w:after="160" w:line="360" w:lineRule="auto"/>
        <w:contextualSpacing/>
      </w:pPr>
      <w:r w:rsidRPr="005B6D5B">
        <w:t>отсутствие торгов базовым активом на спот-рынке</w:t>
      </w:r>
    </w:p>
    <w:p w:rsidR="005C62CC" w:rsidRPr="005B6D5B" w:rsidRDefault="005C62CC" w:rsidP="00B07CAC">
      <w:pPr>
        <w:numPr>
          <w:ilvl w:val="0"/>
          <w:numId w:val="59"/>
        </w:numPr>
        <w:spacing w:after="160" w:line="360" w:lineRule="auto"/>
        <w:contextualSpacing/>
      </w:pPr>
      <w:r w:rsidRPr="005B6D5B">
        <w:t xml:space="preserve">возможность повысить прибыльность инвестиционного портфеля </w:t>
      </w:r>
    </w:p>
    <w:p w:rsidR="005C62CC" w:rsidRPr="005B6D5B" w:rsidRDefault="005C62CC" w:rsidP="00B07CAC">
      <w:pPr>
        <w:numPr>
          <w:ilvl w:val="0"/>
          <w:numId w:val="59"/>
        </w:numPr>
        <w:spacing w:after="160" w:line="360" w:lineRule="auto"/>
        <w:contextualSpacing/>
      </w:pPr>
      <w:r w:rsidRPr="005B6D5B">
        <w:t>снижение общего риска портфеля финансовых активов</w:t>
      </w:r>
    </w:p>
    <w:p w:rsidR="005C62CC" w:rsidRPr="005C62CC" w:rsidRDefault="005C62CC" w:rsidP="005C62CC">
      <w:pPr>
        <w:spacing w:after="160" w:line="360" w:lineRule="auto"/>
        <w:rPr>
          <w:rFonts w:eastAsia="Calibri"/>
          <w:lang w:eastAsia="en-US"/>
        </w:rPr>
      </w:pPr>
    </w:p>
    <w:p w:rsidR="005C62CC" w:rsidRPr="005C62CC" w:rsidRDefault="005C62CC" w:rsidP="00B07CAC">
      <w:pPr>
        <w:numPr>
          <w:ilvl w:val="0"/>
          <w:numId w:val="60"/>
        </w:numPr>
        <w:spacing w:after="200" w:line="360" w:lineRule="auto"/>
        <w:contextualSpacing/>
        <w:rPr>
          <w:rFonts w:eastAsia="Calibri"/>
          <w:b/>
          <w:lang w:eastAsia="en-US"/>
        </w:rPr>
      </w:pPr>
      <w:r w:rsidRPr="005C62CC">
        <w:rPr>
          <w:rFonts w:eastAsia="Calibri"/>
          <w:b/>
          <w:lang w:eastAsia="en-US"/>
        </w:rPr>
        <w:t xml:space="preserve">Установить соответствие </w:t>
      </w:r>
      <w:r w:rsidRPr="005C62CC">
        <w:rPr>
          <w:rFonts w:eastAsia="Calibri"/>
          <w:i/>
          <w:lang w:eastAsia="en-US"/>
        </w:rPr>
        <w:t>(6 баллов за задание)</w:t>
      </w:r>
    </w:p>
    <w:tbl>
      <w:tblPr>
        <w:tblStyle w:val="34"/>
        <w:tblW w:w="0" w:type="auto"/>
        <w:tblInd w:w="360" w:type="dxa"/>
        <w:tblLook w:val="04A0" w:firstRow="1" w:lastRow="0" w:firstColumn="1" w:lastColumn="0" w:noHBand="0" w:noVBand="1"/>
      </w:tblPr>
      <w:tblGrid>
        <w:gridCol w:w="336"/>
        <w:gridCol w:w="2470"/>
        <w:gridCol w:w="432"/>
        <w:gridCol w:w="5748"/>
      </w:tblGrid>
      <w:tr w:rsidR="005C62CC" w:rsidRPr="005C62CC" w:rsidTr="00E1240C">
        <w:tc>
          <w:tcPr>
            <w:tcW w:w="0" w:type="auto"/>
          </w:tcPr>
          <w:p w:rsidR="005C62CC" w:rsidRPr="005C62CC" w:rsidRDefault="005C62CC" w:rsidP="00E1240C">
            <w:pPr>
              <w:spacing w:line="360" w:lineRule="auto"/>
              <w:contextualSpacing/>
              <w:rPr>
                <w:rFonts w:ascii="Times New Roman" w:hAnsi="Times New Roman"/>
              </w:rPr>
            </w:pPr>
            <w:r w:rsidRPr="005C62CC">
              <w:rPr>
                <w:rFonts w:ascii="Times New Roman" w:hAnsi="Times New Roman"/>
              </w:rPr>
              <w:t>1</w:t>
            </w:r>
          </w:p>
        </w:tc>
        <w:tc>
          <w:tcPr>
            <w:tcW w:w="0" w:type="auto"/>
          </w:tcPr>
          <w:p w:rsidR="005C62CC" w:rsidRPr="005C62CC" w:rsidRDefault="005C62CC" w:rsidP="00E1240C">
            <w:pPr>
              <w:spacing w:line="360" w:lineRule="auto"/>
              <w:contextualSpacing/>
              <w:rPr>
                <w:rFonts w:ascii="Times New Roman" w:hAnsi="Times New Roman"/>
              </w:rPr>
            </w:pPr>
            <w:r w:rsidRPr="005C62CC">
              <w:rPr>
                <w:rFonts w:ascii="Times New Roman" w:hAnsi="Times New Roman"/>
              </w:rPr>
              <w:t>Ключевая ставка</w:t>
            </w:r>
          </w:p>
        </w:tc>
        <w:tc>
          <w:tcPr>
            <w:tcW w:w="0" w:type="auto"/>
          </w:tcPr>
          <w:p w:rsidR="005C62CC" w:rsidRPr="005C62CC" w:rsidRDefault="005C62CC" w:rsidP="00E1240C">
            <w:pPr>
              <w:spacing w:line="360" w:lineRule="auto"/>
              <w:contextualSpacing/>
              <w:rPr>
                <w:rFonts w:ascii="Times New Roman" w:hAnsi="Times New Roman"/>
              </w:rPr>
            </w:pPr>
            <w:r w:rsidRPr="005C62CC">
              <w:rPr>
                <w:rFonts w:ascii="Times New Roman" w:hAnsi="Times New Roman"/>
              </w:rPr>
              <w:t>А</w:t>
            </w:r>
          </w:p>
        </w:tc>
        <w:tc>
          <w:tcPr>
            <w:tcW w:w="0" w:type="auto"/>
          </w:tcPr>
          <w:p w:rsidR="005C62CC" w:rsidRPr="005C62CC" w:rsidRDefault="005C62CC" w:rsidP="00E1240C">
            <w:pPr>
              <w:spacing w:line="360" w:lineRule="auto"/>
              <w:contextualSpacing/>
              <w:rPr>
                <w:rFonts w:ascii="Times New Roman" w:hAnsi="Times New Roman"/>
              </w:rPr>
            </w:pPr>
            <w:r w:rsidRPr="005C62CC">
              <w:rPr>
                <w:rFonts w:ascii="Times New Roman" w:hAnsi="Times New Roman"/>
              </w:rPr>
              <w:t>Ставка, по которой ФРС США учитывает казначейские векселя; в широком смысле – доходность самого низко-рискованного инструмента, например, краткосрочных государственных ценных бумаг</w:t>
            </w:r>
          </w:p>
        </w:tc>
      </w:tr>
      <w:tr w:rsidR="005C62CC" w:rsidRPr="005C62CC" w:rsidTr="00E1240C">
        <w:tc>
          <w:tcPr>
            <w:tcW w:w="0" w:type="auto"/>
          </w:tcPr>
          <w:p w:rsidR="005C62CC" w:rsidRPr="005C62CC" w:rsidRDefault="005C62CC" w:rsidP="00E1240C">
            <w:pPr>
              <w:spacing w:line="360" w:lineRule="auto"/>
              <w:contextualSpacing/>
              <w:rPr>
                <w:rFonts w:ascii="Times New Roman" w:hAnsi="Times New Roman"/>
              </w:rPr>
            </w:pPr>
            <w:r w:rsidRPr="005C62CC">
              <w:rPr>
                <w:rFonts w:ascii="Times New Roman" w:hAnsi="Times New Roman"/>
              </w:rPr>
              <w:lastRenderedPageBreak/>
              <w:t>2</w:t>
            </w:r>
          </w:p>
        </w:tc>
        <w:tc>
          <w:tcPr>
            <w:tcW w:w="0" w:type="auto"/>
          </w:tcPr>
          <w:p w:rsidR="005C62CC" w:rsidRPr="005C62CC" w:rsidRDefault="005C62CC" w:rsidP="00E1240C">
            <w:pPr>
              <w:spacing w:line="360" w:lineRule="auto"/>
              <w:contextualSpacing/>
              <w:rPr>
                <w:rFonts w:ascii="Times New Roman" w:hAnsi="Times New Roman"/>
              </w:rPr>
            </w:pPr>
            <w:r w:rsidRPr="005C62CC">
              <w:rPr>
                <w:rFonts w:ascii="Times New Roman" w:hAnsi="Times New Roman"/>
              </w:rPr>
              <w:t>Ставка рефинансирования</w:t>
            </w:r>
          </w:p>
        </w:tc>
        <w:tc>
          <w:tcPr>
            <w:tcW w:w="0" w:type="auto"/>
          </w:tcPr>
          <w:p w:rsidR="005C62CC" w:rsidRPr="005C62CC" w:rsidRDefault="005C62CC" w:rsidP="00E1240C">
            <w:pPr>
              <w:spacing w:line="360" w:lineRule="auto"/>
              <w:contextualSpacing/>
              <w:rPr>
                <w:rFonts w:ascii="Times New Roman" w:hAnsi="Times New Roman"/>
              </w:rPr>
            </w:pPr>
            <w:r w:rsidRPr="005C62CC">
              <w:rPr>
                <w:rFonts w:ascii="Times New Roman" w:hAnsi="Times New Roman"/>
              </w:rPr>
              <w:t>Б</w:t>
            </w:r>
          </w:p>
        </w:tc>
        <w:tc>
          <w:tcPr>
            <w:tcW w:w="0" w:type="auto"/>
          </w:tcPr>
          <w:p w:rsidR="005C62CC" w:rsidRPr="005C62CC" w:rsidRDefault="005C62CC" w:rsidP="00E1240C">
            <w:pPr>
              <w:spacing w:line="360" w:lineRule="auto"/>
              <w:contextualSpacing/>
              <w:rPr>
                <w:rFonts w:ascii="Times New Roman" w:hAnsi="Times New Roman"/>
              </w:rPr>
            </w:pPr>
            <w:r w:rsidRPr="005C62CC">
              <w:rPr>
                <w:rFonts w:ascii="Times New Roman" w:hAnsi="Times New Roman"/>
              </w:rPr>
              <w:t>Кредитное плечо, используемое при заключении маржинальных сделок</w:t>
            </w:r>
          </w:p>
        </w:tc>
      </w:tr>
      <w:tr w:rsidR="005C62CC" w:rsidRPr="005C62CC" w:rsidTr="00E1240C">
        <w:tc>
          <w:tcPr>
            <w:tcW w:w="0" w:type="auto"/>
          </w:tcPr>
          <w:p w:rsidR="005C62CC" w:rsidRPr="005C62CC" w:rsidRDefault="005C62CC" w:rsidP="00E1240C">
            <w:pPr>
              <w:spacing w:line="360" w:lineRule="auto"/>
              <w:contextualSpacing/>
              <w:rPr>
                <w:rFonts w:ascii="Times New Roman" w:hAnsi="Times New Roman"/>
              </w:rPr>
            </w:pPr>
            <w:r w:rsidRPr="005C62CC">
              <w:rPr>
                <w:rFonts w:ascii="Times New Roman" w:hAnsi="Times New Roman"/>
              </w:rPr>
              <w:t>3</w:t>
            </w:r>
          </w:p>
        </w:tc>
        <w:tc>
          <w:tcPr>
            <w:tcW w:w="0" w:type="auto"/>
          </w:tcPr>
          <w:p w:rsidR="005C62CC" w:rsidRPr="005C62CC" w:rsidRDefault="005C62CC" w:rsidP="00E1240C">
            <w:pPr>
              <w:spacing w:line="360" w:lineRule="auto"/>
              <w:contextualSpacing/>
              <w:rPr>
                <w:rFonts w:ascii="Times New Roman" w:hAnsi="Times New Roman"/>
              </w:rPr>
            </w:pPr>
            <w:r w:rsidRPr="005C62CC">
              <w:rPr>
                <w:rFonts w:ascii="Times New Roman" w:hAnsi="Times New Roman"/>
              </w:rPr>
              <w:t>Ставка альтернативной доходности</w:t>
            </w:r>
          </w:p>
        </w:tc>
        <w:tc>
          <w:tcPr>
            <w:tcW w:w="0" w:type="auto"/>
          </w:tcPr>
          <w:p w:rsidR="005C62CC" w:rsidRPr="005C62CC" w:rsidRDefault="005C62CC" w:rsidP="00E1240C">
            <w:pPr>
              <w:spacing w:line="360" w:lineRule="auto"/>
              <w:contextualSpacing/>
              <w:rPr>
                <w:rFonts w:ascii="Times New Roman" w:hAnsi="Times New Roman"/>
              </w:rPr>
            </w:pPr>
            <w:r w:rsidRPr="005C62CC">
              <w:rPr>
                <w:rFonts w:ascii="Times New Roman" w:hAnsi="Times New Roman"/>
              </w:rPr>
              <w:t>В</w:t>
            </w:r>
          </w:p>
        </w:tc>
        <w:tc>
          <w:tcPr>
            <w:tcW w:w="0" w:type="auto"/>
          </w:tcPr>
          <w:p w:rsidR="005C62CC" w:rsidRPr="005C62CC" w:rsidRDefault="005C62CC" w:rsidP="00E1240C">
            <w:pPr>
              <w:spacing w:line="360" w:lineRule="auto"/>
              <w:contextualSpacing/>
              <w:rPr>
                <w:rFonts w:ascii="Times New Roman" w:hAnsi="Times New Roman"/>
              </w:rPr>
            </w:pPr>
            <w:r w:rsidRPr="005C62CC">
              <w:rPr>
                <w:rFonts w:ascii="Times New Roman" w:hAnsi="Times New Roman"/>
              </w:rPr>
              <w:t>Один из источников прибили банков, разница между процентами по кредитам и по депозитам</w:t>
            </w:r>
          </w:p>
        </w:tc>
      </w:tr>
      <w:tr w:rsidR="005C62CC" w:rsidRPr="005C62CC" w:rsidTr="00E1240C">
        <w:tc>
          <w:tcPr>
            <w:tcW w:w="0" w:type="auto"/>
          </w:tcPr>
          <w:p w:rsidR="005C62CC" w:rsidRPr="005C62CC" w:rsidRDefault="005C62CC" w:rsidP="00E1240C">
            <w:pPr>
              <w:spacing w:line="360" w:lineRule="auto"/>
              <w:contextualSpacing/>
              <w:rPr>
                <w:rFonts w:ascii="Times New Roman" w:hAnsi="Times New Roman"/>
              </w:rPr>
            </w:pPr>
            <w:r w:rsidRPr="005C62CC">
              <w:rPr>
                <w:rFonts w:ascii="Times New Roman" w:hAnsi="Times New Roman"/>
              </w:rPr>
              <w:t>4</w:t>
            </w:r>
          </w:p>
        </w:tc>
        <w:tc>
          <w:tcPr>
            <w:tcW w:w="0" w:type="auto"/>
          </w:tcPr>
          <w:p w:rsidR="005C62CC" w:rsidRPr="005C62CC" w:rsidRDefault="005C62CC" w:rsidP="00E1240C">
            <w:pPr>
              <w:spacing w:line="360" w:lineRule="auto"/>
              <w:contextualSpacing/>
              <w:rPr>
                <w:rFonts w:ascii="Times New Roman" w:hAnsi="Times New Roman"/>
              </w:rPr>
            </w:pPr>
            <w:r w:rsidRPr="005C62CC">
              <w:rPr>
                <w:rFonts w:ascii="Times New Roman" w:hAnsi="Times New Roman"/>
              </w:rPr>
              <w:t>Ставка без риска</w:t>
            </w:r>
          </w:p>
        </w:tc>
        <w:tc>
          <w:tcPr>
            <w:tcW w:w="0" w:type="auto"/>
          </w:tcPr>
          <w:p w:rsidR="005C62CC" w:rsidRPr="005C62CC" w:rsidRDefault="005C62CC" w:rsidP="00E1240C">
            <w:pPr>
              <w:spacing w:line="360" w:lineRule="auto"/>
              <w:contextualSpacing/>
              <w:rPr>
                <w:rFonts w:ascii="Times New Roman" w:hAnsi="Times New Roman"/>
              </w:rPr>
            </w:pPr>
            <w:r w:rsidRPr="005C62CC">
              <w:rPr>
                <w:rFonts w:ascii="Times New Roman" w:hAnsi="Times New Roman"/>
              </w:rPr>
              <w:t>Г</w:t>
            </w:r>
          </w:p>
        </w:tc>
        <w:tc>
          <w:tcPr>
            <w:tcW w:w="0" w:type="auto"/>
          </w:tcPr>
          <w:p w:rsidR="005C62CC" w:rsidRPr="005C62CC" w:rsidRDefault="005C62CC" w:rsidP="00E1240C">
            <w:pPr>
              <w:spacing w:line="360" w:lineRule="auto"/>
              <w:contextualSpacing/>
              <w:rPr>
                <w:rFonts w:ascii="Times New Roman" w:hAnsi="Times New Roman"/>
              </w:rPr>
            </w:pPr>
            <w:r w:rsidRPr="005C62CC">
              <w:rPr>
                <w:rFonts w:ascii="Times New Roman" w:hAnsi="Times New Roman"/>
              </w:rPr>
              <w:t xml:space="preserve">Такой ставки не существует, поскольку не существует безрисковых финансовых активов </w:t>
            </w:r>
          </w:p>
        </w:tc>
      </w:tr>
      <w:tr w:rsidR="005C62CC" w:rsidRPr="005C62CC" w:rsidTr="00E1240C">
        <w:tc>
          <w:tcPr>
            <w:tcW w:w="0" w:type="auto"/>
          </w:tcPr>
          <w:p w:rsidR="005C62CC" w:rsidRPr="005C62CC" w:rsidRDefault="005C62CC" w:rsidP="00E1240C">
            <w:pPr>
              <w:spacing w:line="360" w:lineRule="auto"/>
              <w:contextualSpacing/>
              <w:rPr>
                <w:rFonts w:ascii="Times New Roman" w:hAnsi="Times New Roman"/>
              </w:rPr>
            </w:pPr>
            <w:r w:rsidRPr="005C62CC">
              <w:rPr>
                <w:rFonts w:ascii="Times New Roman" w:hAnsi="Times New Roman"/>
              </w:rPr>
              <w:t>5</w:t>
            </w:r>
          </w:p>
        </w:tc>
        <w:tc>
          <w:tcPr>
            <w:tcW w:w="0" w:type="auto"/>
          </w:tcPr>
          <w:p w:rsidR="005C62CC" w:rsidRPr="005C62CC" w:rsidRDefault="005C62CC" w:rsidP="00E1240C">
            <w:pPr>
              <w:spacing w:line="360" w:lineRule="auto"/>
              <w:contextualSpacing/>
              <w:rPr>
                <w:rFonts w:ascii="Times New Roman" w:hAnsi="Times New Roman"/>
              </w:rPr>
            </w:pPr>
            <w:r w:rsidRPr="005C62CC">
              <w:rPr>
                <w:rFonts w:ascii="Times New Roman" w:hAnsi="Times New Roman"/>
              </w:rPr>
              <w:t>Процентная маржа</w:t>
            </w:r>
          </w:p>
        </w:tc>
        <w:tc>
          <w:tcPr>
            <w:tcW w:w="0" w:type="auto"/>
          </w:tcPr>
          <w:p w:rsidR="005C62CC" w:rsidRPr="005C62CC" w:rsidRDefault="005C62CC" w:rsidP="00E1240C">
            <w:pPr>
              <w:spacing w:line="360" w:lineRule="auto"/>
              <w:contextualSpacing/>
              <w:rPr>
                <w:rFonts w:ascii="Times New Roman" w:hAnsi="Times New Roman"/>
              </w:rPr>
            </w:pPr>
            <w:r w:rsidRPr="005C62CC">
              <w:rPr>
                <w:rFonts w:ascii="Times New Roman" w:hAnsi="Times New Roman"/>
              </w:rPr>
              <w:t>Д</w:t>
            </w:r>
          </w:p>
        </w:tc>
        <w:tc>
          <w:tcPr>
            <w:tcW w:w="0" w:type="auto"/>
          </w:tcPr>
          <w:p w:rsidR="005C62CC" w:rsidRPr="005C62CC" w:rsidRDefault="005C62CC" w:rsidP="00E1240C">
            <w:pPr>
              <w:spacing w:line="360" w:lineRule="auto"/>
              <w:contextualSpacing/>
              <w:rPr>
                <w:rFonts w:ascii="Times New Roman" w:hAnsi="Times New Roman"/>
              </w:rPr>
            </w:pPr>
            <w:r w:rsidRPr="005C62CC">
              <w:rPr>
                <w:rFonts w:ascii="Times New Roman" w:hAnsi="Times New Roman"/>
              </w:rPr>
              <w:t xml:space="preserve">Ставка процента по депозитам в банках как минимальная доходность, на которую согласен инвестор, инвестирующий деньги в ценные бумаги и другие финансовые инструменты </w:t>
            </w:r>
          </w:p>
        </w:tc>
      </w:tr>
      <w:tr w:rsidR="005C62CC" w:rsidRPr="005C62CC" w:rsidTr="00E1240C">
        <w:tc>
          <w:tcPr>
            <w:tcW w:w="0" w:type="auto"/>
          </w:tcPr>
          <w:p w:rsidR="005C62CC" w:rsidRPr="005C62CC" w:rsidRDefault="005C62CC" w:rsidP="00E1240C">
            <w:pPr>
              <w:spacing w:line="360" w:lineRule="auto"/>
              <w:contextualSpacing/>
              <w:rPr>
                <w:rFonts w:ascii="Times New Roman" w:hAnsi="Times New Roman"/>
              </w:rPr>
            </w:pPr>
            <w:r w:rsidRPr="005C62CC">
              <w:rPr>
                <w:rFonts w:ascii="Times New Roman" w:hAnsi="Times New Roman"/>
              </w:rPr>
              <w:t>6</w:t>
            </w:r>
          </w:p>
        </w:tc>
        <w:tc>
          <w:tcPr>
            <w:tcW w:w="0" w:type="auto"/>
          </w:tcPr>
          <w:p w:rsidR="005C62CC" w:rsidRPr="005C62CC" w:rsidRDefault="005C62CC" w:rsidP="00E1240C">
            <w:pPr>
              <w:spacing w:line="360" w:lineRule="auto"/>
              <w:contextualSpacing/>
              <w:rPr>
                <w:rFonts w:ascii="Times New Roman" w:hAnsi="Times New Roman"/>
              </w:rPr>
            </w:pPr>
            <w:r w:rsidRPr="005C62CC">
              <w:rPr>
                <w:rFonts w:ascii="Times New Roman" w:hAnsi="Times New Roman"/>
              </w:rPr>
              <w:t>Вариационная маржа</w:t>
            </w:r>
          </w:p>
        </w:tc>
        <w:tc>
          <w:tcPr>
            <w:tcW w:w="0" w:type="auto"/>
          </w:tcPr>
          <w:p w:rsidR="005C62CC" w:rsidRPr="005C62CC" w:rsidRDefault="005C62CC" w:rsidP="00E1240C">
            <w:pPr>
              <w:spacing w:line="360" w:lineRule="auto"/>
              <w:contextualSpacing/>
              <w:rPr>
                <w:rFonts w:ascii="Times New Roman" w:hAnsi="Times New Roman"/>
              </w:rPr>
            </w:pPr>
            <w:r w:rsidRPr="005C62CC">
              <w:rPr>
                <w:rFonts w:ascii="Times New Roman" w:hAnsi="Times New Roman"/>
              </w:rPr>
              <w:t>Е</w:t>
            </w:r>
          </w:p>
        </w:tc>
        <w:tc>
          <w:tcPr>
            <w:tcW w:w="0" w:type="auto"/>
          </w:tcPr>
          <w:p w:rsidR="005C62CC" w:rsidRPr="005C62CC" w:rsidRDefault="005C62CC" w:rsidP="00E1240C">
            <w:pPr>
              <w:spacing w:line="360" w:lineRule="auto"/>
              <w:contextualSpacing/>
              <w:rPr>
                <w:rFonts w:ascii="Times New Roman" w:hAnsi="Times New Roman"/>
              </w:rPr>
            </w:pPr>
            <w:r w:rsidRPr="005C62CC">
              <w:rPr>
                <w:rFonts w:ascii="Times New Roman" w:hAnsi="Times New Roman"/>
              </w:rPr>
              <w:t xml:space="preserve">Ставка процента, под которую центральный банк как кредитор в последней инстанции кредитует коммерческие банки </w:t>
            </w:r>
          </w:p>
        </w:tc>
      </w:tr>
      <w:tr w:rsidR="005C62CC" w:rsidRPr="005C62CC" w:rsidTr="00E1240C">
        <w:tc>
          <w:tcPr>
            <w:tcW w:w="0" w:type="auto"/>
          </w:tcPr>
          <w:p w:rsidR="005C62CC" w:rsidRPr="005C62CC" w:rsidRDefault="005C62CC" w:rsidP="00E1240C">
            <w:pPr>
              <w:spacing w:line="360" w:lineRule="auto"/>
              <w:contextualSpacing/>
              <w:rPr>
                <w:rFonts w:ascii="Times New Roman" w:hAnsi="Times New Roman"/>
              </w:rPr>
            </w:pPr>
          </w:p>
        </w:tc>
        <w:tc>
          <w:tcPr>
            <w:tcW w:w="0" w:type="auto"/>
          </w:tcPr>
          <w:p w:rsidR="005C62CC" w:rsidRPr="005C62CC" w:rsidRDefault="005C62CC" w:rsidP="00E1240C">
            <w:pPr>
              <w:spacing w:line="360" w:lineRule="auto"/>
              <w:contextualSpacing/>
              <w:rPr>
                <w:rFonts w:ascii="Times New Roman" w:hAnsi="Times New Roman"/>
              </w:rPr>
            </w:pPr>
          </w:p>
        </w:tc>
        <w:tc>
          <w:tcPr>
            <w:tcW w:w="0" w:type="auto"/>
          </w:tcPr>
          <w:p w:rsidR="005C62CC" w:rsidRPr="005C62CC" w:rsidRDefault="005C62CC" w:rsidP="00E1240C">
            <w:pPr>
              <w:spacing w:line="360" w:lineRule="auto"/>
              <w:contextualSpacing/>
              <w:rPr>
                <w:rFonts w:ascii="Times New Roman" w:hAnsi="Times New Roman"/>
              </w:rPr>
            </w:pPr>
            <w:r w:rsidRPr="005C62CC">
              <w:rPr>
                <w:rFonts w:ascii="Times New Roman" w:hAnsi="Times New Roman"/>
              </w:rPr>
              <w:t>Ж</w:t>
            </w:r>
          </w:p>
        </w:tc>
        <w:tc>
          <w:tcPr>
            <w:tcW w:w="0" w:type="auto"/>
          </w:tcPr>
          <w:p w:rsidR="005C62CC" w:rsidRPr="005C62CC" w:rsidRDefault="005C62CC" w:rsidP="00E1240C">
            <w:pPr>
              <w:spacing w:line="360" w:lineRule="auto"/>
              <w:contextualSpacing/>
              <w:rPr>
                <w:rFonts w:ascii="Times New Roman" w:hAnsi="Times New Roman"/>
              </w:rPr>
            </w:pPr>
            <w:r w:rsidRPr="005C62CC">
              <w:rPr>
                <w:rFonts w:ascii="Times New Roman" w:hAnsi="Times New Roman"/>
              </w:rPr>
              <w:t xml:space="preserve">Основной индикатор денежного рынка, максимальная процентная ставка, под которую центральный банк принимает деньги на депозит от коммерческих банков </w:t>
            </w:r>
          </w:p>
        </w:tc>
      </w:tr>
      <w:tr w:rsidR="005C62CC" w:rsidRPr="005C62CC" w:rsidTr="00E1240C">
        <w:tc>
          <w:tcPr>
            <w:tcW w:w="0" w:type="auto"/>
          </w:tcPr>
          <w:p w:rsidR="005C62CC" w:rsidRPr="005C62CC" w:rsidRDefault="005C62CC" w:rsidP="00E1240C">
            <w:pPr>
              <w:spacing w:line="360" w:lineRule="auto"/>
              <w:contextualSpacing/>
              <w:rPr>
                <w:rFonts w:ascii="Times New Roman" w:hAnsi="Times New Roman"/>
              </w:rPr>
            </w:pPr>
          </w:p>
        </w:tc>
        <w:tc>
          <w:tcPr>
            <w:tcW w:w="0" w:type="auto"/>
          </w:tcPr>
          <w:p w:rsidR="005C62CC" w:rsidRPr="005C62CC" w:rsidRDefault="005C62CC" w:rsidP="00E1240C">
            <w:pPr>
              <w:spacing w:line="360" w:lineRule="auto"/>
              <w:contextualSpacing/>
              <w:rPr>
                <w:rFonts w:ascii="Times New Roman" w:hAnsi="Times New Roman"/>
              </w:rPr>
            </w:pPr>
          </w:p>
        </w:tc>
        <w:tc>
          <w:tcPr>
            <w:tcW w:w="0" w:type="auto"/>
          </w:tcPr>
          <w:p w:rsidR="005C62CC" w:rsidRPr="005C62CC" w:rsidRDefault="005C62CC" w:rsidP="00E1240C">
            <w:pPr>
              <w:spacing w:line="360" w:lineRule="auto"/>
              <w:contextualSpacing/>
              <w:rPr>
                <w:rFonts w:ascii="Times New Roman" w:hAnsi="Times New Roman"/>
              </w:rPr>
            </w:pPr>
            <w:r w:rsidRPr="005C62CC">
              <w:rPr>
                <w:rFonts w:ascii="Times New Roman" w:hAnsi="Times New Roman"/>
              </w:rPr>
              <w:t>З</w:t>
            </w:r>
          </w:p>
        </w:tc>
        <w:tc>
          <w:tcPr>
            <w:tcW w:w="0" w:type="auto"/>
          </w:tcPr>
          <w:p w:rsidR="005C62CC" w:rsidRPr="005C62CC" w:rsidRDefault="005C62CC" w:rsidP="00E1240C">
            <w:pPr>
              <w:spacing w:line="360" w:lineRule="auto"/>
              <w:contextualSpacing/>
              <w:rPr>
                <w:rFonts w:ascii="Times New Roman" w:hAnsi="Times New Roman"/>
              </w:rPr>
            </w:pPr>
            <w:r w:rsidRPr="005C62CC">
              <w:rPr>
                <w:rFonts w:ascii="Times New Roman" w:hAnsi="Times New Roman"/>
              </w:rPr>
              <w:t>Выигрыш/проигрыш участника фьючерсных торгов по результатам торговой сессии</w:t>
            </w:r>
          </w:p>
        </w:tc>
      </w:tr>
    </w:tbl>
    <w:p w:rsidR="005C62CC" w:rsidRPr="005C62CC" w:rsidRDefault="005C62CC" w:rsidP="005C62CC">
      <w:pPr>
        <w:spacing w:after="160" w:line="360" w:lineRule="auto"/>
        <w:contextualSpacing/>
        <w:rPr>
          <w:rFonts w:eastAsia="Calibri"/>
          <w:b/>
          <w:lang w:eastAsia="en-US"/>
        </w:rPr>
      </w:pPr>
    </w:p>
    <w:p w:rsidR="005C62CC" w:rsidRDefault="005C62CC" w:rsidP="003677BE">
      <w:pPr>
        <w:spacing w:line="360" w:lineRule="auto"/>
        <w:ind w:firstLine="709"/>
        <w:jc w:val="both"/>
        <w:outlineLvl w:val="0"/>
        <w:rPr>
          <w:b/>
          <w:sz w:val="28"/>
          <w:szCs w:val="28"/>
        </w:rPr>
      </w:pPr>
    </w:p>
    <w:p w:rsidR="00615C52" w:rsidRPr="00477C0F" w:rsidRDefault="00615C52" w:rsidP="00615C52">
      <w:pPr>
        <w:spacing w:line="360" w:lineRule="auto"/>
        <w:ind w:firstLine="709"/>
        <w:jc w:val="both"/>
        <w:outlineLvl w:val="0"/>
        <w:rPr>
          <w:sz w:val="28"/>
          <w:szCs w:val="28"/>
        </w:rPr>
      </w:pPr>
      <w:bookmarkStart w:id="16" w:name="_Toc98411708"/>
      <w:r w:rsidRPr="00477C0F">
        <w:rPr>
          <w:b/>
          <w:sz w:val="28"/>
          <w:szCs w:val="28"/>
        </w:rPr>
        <w:t>8. Перечень основной и дополнительной учебной литературы, необходимой для освоения дисциплины</w:t>
      </w:r>
    </w:p>
    <w:p w:rsidR="00615C52" w:rsidRPr="00477C0F" w:rsidRDefault="00615C52" w:rsidP="00615C52">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napToGrid w:val="0"/>
        <w:spacing w:before="120" w:after="120" w:line="360" w:lineRule="auto"/>
        <w:ind w:firstLine="709"/>
        <w:jc w:val="center"/>
        <w:rPr>
          <w:b/>
          <w:sz w:val="28"/>
          <w:szCs w:val="28"/>
        </w:rPr>
      </w:pPr>
      <w:r w:rsidRPr="00477C0F">
        <w:rPr>
          <w:b/>
          <w:sz w:val="28"/>
          <w:szCs w:val="28"/>
        </w:rPr>
        <w:t>а) Законодательные акты</w:t>
      </w:r>
    </w:p>
    <w:p w:rsidR="00615C52" w:rsidRPr="00477C0F" w:rsidRDefault="00615C52" w:rsidP="00615C52">
      <w:pPr>
        <w:numPr>
          <w:ilvl w:val="0"/>
          <w:numId w:val="5"/>
        </w:numPr>
        <w:spacing w:after="200" w:line="360" w:lineRule="auto"/>
        <w:ind w:left="714" w:hanging="357"/>
        <w:contextualSpacing/>
        <w:jc w:val="both"/>
        <w:rPr>
          <w:rFonts w:eastAsia="MS Mincho"/>
          <w:sz w:val="28"/>
          <w:szCs w:val="28"/>
        </w:rPr>
      </w:pPr>
      <w:r w:rsidRPr="00477C0F">
        <w:rPr>
          <w:rFonts w:eastAsia="MS Mincho"/>
          <w:sz w:val="28"/>
          <w:szCs w:val="28"/>
        </w:rPr>
        <w:t>Федеральный закон от 22.04.96 № 39-ФЗ «О рынке ценных бумаг» (с последующими изменениями)</w:t>
      </w:r>
    </w:p>
    <w:p w:rsidR="00615C52" w:rsidRPr="00477C0F" w:rsidRDefault="00615C52" w:rsidP="00615C52">
      <w:pPr>
        <w:numPr>
          <w:ilvl w:val="0"/>
          <w:numId w:val="5"/>
        </w:numPr>
        <w:spacing w:after="200" w:line="360" w:lineRule="auto"/>
        <w:ind w:left="714" w:hanging="357"/>
        <w:contextualSpacing/>
        <w:jc w:val="both"/>
        <w:rPr>
          <w:sz w:val="28"/>
          <w:szCs w:val="28"/>
        </w:rPr>
      </w:pPr>
      <w:r w:rsidRPr="00477C0F">
        <w:rPr>
          <w:rFonts w:eastAsia="MS Mincho"/>
          <w:sz w:val="28"/>
          <w:szCs w:val="28"/>
        </w:rPr>
        <w:t>Федеральный закон от 11.11.2003 № 152-ФЗ «Об ипотечных ценных бумагах» (с последующими изменениями)</w:t>
      </w:r>
    </w:p>
    <w:p w:rsidR="00615C52" w:rsidRPr="00C929E0" w:rsidRDefault="00615C52" w:rsidP="0028624D">
      <w:pPr>
        <w:numPr>
          <w:ilvl w:val="0"/>
          <w:numId w:val="5"/>
        </w:numPr>
        <w:tabs>
          <w:tab w:val="left" w:pos="1416"/>
          <w:tab w:val="left" w:pos="2832"/>
          <w:tab w:val="left" w:pos="3540"/>
          <w:tab w:val="left" w:pos="4248"/>
          <w:tab w:val="left" w:pos="4956"/>
          <w:tab w:val="left" w:pos="5664"/>
          <w:tab w:val="left" w:pos="6372"/>
          <w:tab w:val="left" w:pos="7080"/>
          <w:tab w:val="left" w:pos="7788"/>
          <w:tab w:val="left" w:pos="8496"/>
          <w:tab w:val="left" w:pos="9204"/>
        </w:tabs>
        <w:spacing w:before="240" w:after="240" w:line="360" w:lineRule="auto"/>
        <w:ind w:left="709"/>
        <w:contextualSpacing/>
        <w:jc w:val="both"/>
        <w:rPr>
          <w:sz w:val="28"/>
          <w:szCs w:val="28"/>
        </w:rPr>
      </w:pPr>
      <w:r w:rsidRPr="00C929E0">
        <w:rPr>
          <w:sz w:val="28"/>
          <w:szCs w:val="28"/>
        </w:rPr>
        <w:t xml:space="preserve">"Основные направления развития финансового рынка Российской Федерации на 2022 год и период 2023 и 2024 годов" (разработаны Банком России) </w:t>
      </w:r>
    </w:p>
    <w:p w:rsidR="00615C52" w:rsidRPr="00477C0F" w:rsidRDefault="00615C52" w:rsidP="00615C52">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napToGrid w:val="0"/>
        <w:spacing w:line="360" w:lineRule="auto"/>
        <w:ind w:left="360"/>
        <w:contextualSpacing/>
        <w:jc w:val="center"/>
        <w:rPr>
          <w:b/>
          <w:bCs/>
          <w:sz w:val="28"/>
          <w:szCs w:val="28"/>
        </w:rPr>
      </w:pPr>
      <w:r w:rsidRPr="00477C0F">
        <w:rPr>
          <w:b/>
          <w:bCs/>
          <w:sz w:val="28"/>
          <w:szCs w:val="28"/>
        </w:rPr>
        <w:lastRenderedPageBreak/>
        <w:t>б) Основная литература</w:t>
      </w:r>
    </w:p>
    <w:p w:rsidR="00615C52" w:rsidRPr="00A503ED" w:rsidRDefault="00615C52" w:rsidP="00615C52">
      <w:pPr>
        <w:numPr>
          <w:ilvl w:val="0"/>
          <w:numId w:val="5"/>
        </w:numPr>
        <w:spacing w:after="200" w:line="360" w:lineRule="auto"/>
        <w:contextualSpacing/>
        <w:jc w:val="both"/>
        <w:rPr>
          <w:bCs/>
          <w:sz w:val="28"/>
          <w:szCs w:val="28"/>
        </w:rPr>
      </w:pPr>
      <w:r w:rsidRPr="00A503ED">
        <w:rPr>
          <w:bCs/>
          <w:sz w:val="28"/>
          <w:szCs w:val="28"/>
        </w:rPr>
        <w:t>Гусева, И.А</w:t>
      </w:r>
      <w:r>
        <w:rPr>
          <w:bCs/>
          <w:sz w:val="28"/>
          <w:szCs w:val="28"/>
        </w:rPr>
        <w:t xml:space="preserve">. </w:t>
      </w:r>
      <w:r w:rsidRPr="00A503ED">
        <w:rPr>
          <w:bCs/>
          <w:sz w:val="28"/>
          <w:szCs w:val="28"/>
        </w:rPr>
        <w:t xml:space="preserve">Финансовые технологии и финансовый </w:t>
      </w:r>
      <w:proofErr w:type="gramStart"/>
      <w:r w:rsidRPr="00A503ED">
        <w:rPr>
          <w:bCs/>
          <w:sz w:val="28"/>
          <w:szCs w:val="28"/>
        </w:rPr>
        <w:t>инжиниринг :</w:t>
      </w:r>
      <w:proofErr w:type="gramEnd"/>
      <w:r w:rsidRPr="00A503ED">
        <w:rPr>
          <w:bCs/>
          <w:sz w:val="28"/>
          <w:szCs w:val="28"/>
        </w:rPr>
        <w:t xml:space="preserve"> учеб. для напр. магистратуры «Экономика» / И.А. Гусева</w:t>
      </w:r>
      <w:r>
        <w:rPr>
          <w:bCs/>
          <w:sz w:val="28"/>
          <w:szCs w:val="28"/>
        </w:rPr>
        <w:t xml:space="preserve"> ; </w:t>
      </w:r>
      <w:proofErr w:type="spellStart"/>
      <w:r>
        <w:rPr>
          <w:bCs/>
          <w:sz w:val="28"/>
          <w:szCs w:val="28"/>
        </w:rPr>
        <w:t>Финуниверситет</w:t>
      </w:r>
      <w:proofErr w:type="spellEnd"/>
      <w:r w:rsidRPr="00A503ED">
        <w:rPr>
          <w:bCs/>
          <w:sz w:val="28"/>
          <w:szCs w:val="28"/>
        </w:rPr>
        <w:t xml:space="preserve">. — </w:t>
      </w:r>
      <w:proofErr w:type="gramStart"/>
      <w:r w:rsidRPr="00A503ED">
        <w:rPr>
          <w:bCs/>
          <w:sz w:val="28"/>
          <w:szCs w:val="28"/>
        </w:rPr>
        <w:t>Москва :</w:t>
      </w:r>
      <w:proofErr w:type="gramEnd"/>
      <w:r w:rsidRPr="00A503ED">
        <w:rPr>
          <w:bCs/>
          <w:sz w:val="28"/>
          <w:szCs w:val="28"/>
        </w:rPr>
        <w:t xml:space="preserve"> </w:t>
      </w:r>
      <w:proofErr w:type="spellStart"/>
      <w:r w:rsidRPr="00A503ED">
        <w:rPr>
          <w:bCs/>
          <w:sz w:val="28"/>
          <w:szCs w:val="28"/>
        </w:rPr>
        <w:t>КноРус</w:t>
      </w:r>
      <w:proofErr w:type="spellEnd"/>
      <w:r w:rsidRPr="00A503ED">
        <w:rPr>
          <w:bCs/>
          <w:sz w:val="28"/>
          <w:szCs w:val="28"/>
        </w:rPr>
        <w:t>, 2021. — 312 с. — ISBN 978-5-406-07678-1. — ЭБС BOOK.RU. –—</w:t>
      </w:r>
      <w:proofErr w:type="gramStart"/>
      <w:r w:rsidRPr="00A503ED">
        <w:rPr>
          <w:bCs/>
          <w:sz w:val="28"/>
          <w:szCs w:val="28"/>
        </w:rPr>
        <w:t>URL:https://book.ru/book/938540</w:t>
      </w:r>
      <w:proofErr w:type="gramEnd"/>
      <w:r w:rsidRPr="00A503ED">
        <w:rPr>
          <w:bCs/>
          <w:sz w:val="28"/>
          <w:szCs w:val="28"/>
        </w:rPr>
        <w:t xml:space="preserve"> (дата обращения: 18.04.2022). — </w:t>
      </w:r>
      <w:proofErr w:type="gramStart"/>
      <w:r w:rsidRPr="00A503ED">
        <w:rPr>
          <w:bCs/>
          <w:sz w:val="28"/>
          <w:szCs w:val="28"/>
        </w:rPr>
        <w:t>Текст :</w:t>
      </w:r>
      <w:proofErr w:type="gramEnd"/>
      <w:r w:rsidRPr="00A503ED">
        <w:rPr>
          <w:bCs/>
          <w:sz w:val="28"/>
          <w:szCs w:val="28"/>
        </w:rPr>
        <w:t xml:space="preserve"> электронный. </w:t>
      </w:r>
    </w:p>
    <w:p w:rsidR="00615C52" w:rsidRPr="00083319" w:rsidRDefault="00615C52" w:rsidP="00615C52">
      <w:pPr>
        <w:spacing w:after="200" w:line="360" w:lineRule="auto"/>
        <w:ind w:left="928"/>
        <w:contextualSpacing/>
        <w:jc w:val="both"/>
        <w:rPr>
          <w:bCs/>
          <w:sz w:val="28"/>
          <w:szCs w:val="28"/>
        </w:rPr>
      </w:pPr>
    </w:p>
    <w:p w:rsidR="00615C52" w:rsidRPr="00477C0F" w:rsidRDefault="00615C52" w:rsidP="00615C52">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napToGrid w:val="0"/>
        <w:spacing w:before="120" w:after="120" w:line="360" w:lineRule="auto"/>
        <w:ind w:firstLine="709"/>
        <w:contextualSpacing/>
        <w:jc w:val="center"/>
        <w:rPr>
          <w:b/>
          <w:sz w:val="28"/>
          <w:szCs w:val="28"/>
        </w:rPr>
      </w:pPr>
      <w:r w:rsidRPr="00477C0F">
        <w:rPr>
          <w:b/>
          <w:sz w:val="28"/>
          <w:szCs w:val="28"/>
        </w:rPr>
        <w:t>в) Дополнительная литература</w:t>
      </w:r>
    </w:p>
    <w:p w:rsidR="00615C52" w:rsidRPr="00477C0F" w:rsidRDefault="00615C52" w:rsidP="00615C52">
      <w:pPr>
        <w:numPr>
          <w:ilvl w:val="0"/>
          <w:numId w:val="5"/>
        </w:numPr>
        <w:spacing w:after="200" w:line="360" w:lineRule="auto"/>
        <w:contextualSpacing/>
        <w:jc w:val="both"/>
        <w:rPr>
          <w:b/>
          <w:bCs/>
          <w:sz w:val="28"/>
          <w:szCs w:val="28"/>
        </w:rPr>
      </w:pPr>
      <w:r w:rsidRPr="00A503ED">
        <w:rPr>
          <w:bCs/>
          <w:sz w:val="28"/>
          <w:szCs w:val="28"/>
        </w:rPr>
        <w:t xml:space="preserve">Гусева, И. А.  Финансовые рынки и </w:t>
      </w:r>
      <w:proofErr w:type="gramStart"/>
      <w:r w:rsidRPr="00A503ED">
        <w:rPr>
          <w:bCs/>
          <w:sz w:val="28"/>
          <w:szCs w:val="28"/>
        </w:rPr>
        <w:t>институты :</w:t>
      </w:r>
      <w:proofErr w:type="gramEnd"/>
      <w:r w:rsidRPr="00A503ED">
        <w:rPr>
          <w:bCs/>
          <w:sz w:val="28"/>
          <w:szCs w:val="28"/>
        </w:rPr>
        <w:t xml:space="preserve"> учеб</w:t>
      </w:r>
      <w:r>
        <w:rPr>
          <w:bCs/>
          <w:sz w:val="28"/>
          <w:szCs w:val="28"/>
        </w:rPr>
        <w:t>.</w:t>
      </w:r>
      <w:r w:rsidRPr="00A503ED">
        <w:rPr>
          <w:bCs/>
          <w:sz w:val="28"/>
          <w:szCs w:val="28"/>
        </w:rPr>
        <w:t xml:space="preserve"> и практикум для вузов / И. А. Гусева. — </w:t>
      </w:r>
      <w:proofErr w:type="gramStart"/>
      <w:r w:rsidRPr="00A503ED">
        <w:rPr>
          <w:bCs/>
          <w:sz w:val="28"/>
          <w:szCs w:val="28"/>
        </w:rPr>
        <w:t>Москва :</w:t>
      </w:r>
      <w:proofErr w:type="gramEnd"/>
      <w:r w:rsidRPr="00A503ED">
        <w:rPr>
          <w:bCs/>
          <w:sz w:val="28"/>
          <w:szCs w:val="28"/>
        </w:rPr>
        <w:t xml:space="preserve"> </w:t>
      </w:r>
      <w:proofErr w:type="spellStart"/>
      <w:r w:rsidRPr="00A503ED">
        <w:rPr>
          <w:bCs/>
          <w:sz w:val="28"/>
          <w:szCs w:val="28"/>
        </w:rPr>
        <w:t>Юрайт</w:t>
      </w:r>
      <w:proofErr w:type="spellEnd"/>
      <w:r w:rsidRPr="00A503ED">
        <w:rPr>
          <w:bCs/>
          <w:sz w:val="28"/>
          <w:szCs w:val="28"/>
        </w:rPr>
        <w:t xml:space="preserve">, 2021. — 347 с. — (Высшее образование). — ISBN 978-5-534-00339-0. — </w:t>
      </w:r>
      <w:r>
        <w:rPr>
          <w:bCs/>
          <w:sz w:val="28"/>
          <w:szCs w:val="28"/>
        </w:rPr>
        <w:t xml:space="preserve">Образовательная платформа </w:t>
      </w:r>
      <w:proofErr w:type="spellStart"/>
      <w:r>
        <w:rPr>
          <w:bCs/>
          <w:sz w:val="28"/>
          <w:szCs w:val="28"/>
        </w:rPr>
        <w:t>Юрайт</w:t>
      </w:r>
      <w:proofErr w:type="spellEnd"/>
      <w:r w:rsidRPr="00A503ED">
        <w:rPr>
          <w:bCs/>
          <w:sz w:val="28"/>
          <w:szCs w:val="28"/>
        </w:rPr>
        <w:t>. — URL: https://urait.ru/bcode/469564 (дата обращения: 18.04.2022).</w:t>
      </w:r>
      <w:r w:rsidRPr="00477C0F">
        <w:rPr>
          <w:bCs/>
          <w:sz w:val="28"/>
          <w:szCs w:val="28"/>
        </w:rPr>
        <w:t xml:space="preserve"> </w:t>
      </w:r>
      <w:r w:rsidRPr="00A503ED">
        <w:rPr>
          <w:bCs/>
          <w:sz w:val="28"/>
          <w:szCs w:val="28"/>
        </w:rPr>
        <w:t xml:space="preserve">— </w:t>
      </w:r>
      <w:proofErr w:type="gramStart"/>
      <w:r w:rsidRPr="00A503ED">
        <w:rPr>
          <w:bCs/>
          <w:sz w:val="28"/>
          <w:szCs w:val="28"/>
        </w:rPr>
        <w:t>Текст :</w:t>
      </w:r>
      <w:proofErr w:type="gramEnd"/>
      <w:r w:rsidRPr="00A503ED">
        <w:rPr>
          <w:bCs/>
          <w:sz w:val="28"/>
          <w:szCs w:val="28"/>
        </w:rPr>
        <w:t xml:space="preserve"> электронный</w:t>
      </w:r>
      <w:r>
        <w:rPr>
          <w:bCs/>
          <w:sz w:val="28"/>
          <w:szCs w:val="28"/>
        </w:rPr>
        <w:t>.</w:t>
      </w:r>
    </w:p>
    <w:p w:rsidR="00615C52" w:rsidRDefault="00615C52" w:rsidP="00615C52">
      <w:pPr>
        <w:numPr>
          <w:ilvl w:val="0"/>
          <w:numId w:val="5"/>
        </w:numPr>
        <w:spacing w:after="200" w:line="360" w:lineRule="auto"/>
        <w:contextualSpacing/>
        <w:jc w:val="both"/>
        <w:rPr>
          <w:bCs/>
          <w:sz w:val="28"/>
          <w:szCs w:val="28"/>
          <w:lang w:val="x-none"/>
        </w:rPr>
      </w:pPr>
      <w:r w:rsidRPr="00A503ED">
        <w:rPr>
          <w:bCs/>
          <w:sz w:val="28"/>
          <w:szCs w:val="28"/>
          <w:lang w:val="x-none"/>
        </w:rPr>
        <w:t xml:space="preserve">Буренин, А.Н. </w:t>
      </w:r>
      <w:r w:rsidRPr="00A503ED">
        <w:rPr>
          <w:bCs/>
          <w:sz w:val="28"/>
          <w:szCs w:val="28"/>
        </w:rPr>
        <w:t>Рынок</w:t>
      </w:r>
      <w:r w:rsidRPr="00A503ED">
        <w:rPr>
          <w:bCs/>
          <w:sz w:val="28"/>
          <w:szCs w:val="28"/>
          <w:lang w:val="x-none"/>
        </w:rPr>
        <w:t xml:space="preserve"> ценных бумаг и производных финансовых инструментов / А.Н. Буренин. — 4-е изд., доп. — Москва : НТО, 2011 .— 394 с. — (Школа срочного рынка). —  Текст : непосредственный. </w:t>
      </w:r>
    </w:p>
    <w:p w:rsidR="00615C52" w:rsidRPr="00477C0F" w:rsidRDefault="00615C52" w:rsidP="00615C52">
      <w:pPr>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360" w:lineRule="auto"/>
        <w:contextualSpacing/>
        <w:jc w:val="both"/>
        <w:outlineLvl w:val="0"/>
        <w:rPr>
          <w:b/>
          <w:sz w:val="28"/>
          <w:szCs w:val="28"/>
        </w:rPr>
      </w:pPr>
      <w:r w:rsidRPr="00477C0F">
        <w:rPr>
          <w:b/>
          <w:sz w:val="28"/>
          <w:szCs w:val="28"/>
        </w:rPr>
        <w:t xml:space="preserve">9. Перечень ресурсов информационно-телекоммуникационной сети «Интернет», необходимых для освоения дисциплины </w:t>
      </w:r>
    </w:p>
    <w:p w:rsidR="00615C52" w:rsidRPr="00477C0F" w:rsidRDefault="007755E8" w:rsidP="00615C52">
      <w:pPr>
        <w:numPr>
          <w:ilvl w:val="0"/>
          <w:numId w:val="6"/>
        </w:numPr>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200" w:line="360" w:lineRule="auto"/>
        <w:ind w:left="714" w:hanging="357"/>
        <w:contextualSpacing/>
        <w:jc w:val="both"/>
        <w:rPr>
          <w:sz w:val="28"/>
          <w:szCs w:val="28"/>
        </w:rPr>
      </w:pPr>
      <w:hyperlink r:id="rId11" w:history="1">
        <w:r w:rsidR="00615C52" w:rsidRPr="003D4E5D">
          <w:rPr>
            <w:rStyle w:val="a8"/>
            <w:rFonts w:eastAsia="Calibri"/>
            <w:sz w:val="28"/>
            <w:szCs w:val="28"/>
            <w:lang w:eastAsia="en-US"/>
          </w:rPr>
          <w:t>http://cbr.ru/</w:t>
        </w:r>
      </w:hyperlink>
      <w:r w:rsidR="00615C52">
        <w:rPr>
          <w:rFonts w:eastAsia="Calibri"/>
          <w:sz w:val="28"/>
          <w:szCs w:val="28"/>
          <w:lang w:eastAsia="en-US"/>
        </w:rPr>
        <w:t xml:space="preserve"> </w:t>
      </w:r>
      <w:r w:rsidR="00615C52" w:rsidRPr="00477C0F">
        <w:rPr>
          <w:sz w:val="28"/>
          <w:szCs w:val="28"/>
        </w:rPr>
        <w:t xml:space="preserve"> – официальный сайт Центрального банка Российской Федерации</w:t>
      </w:r>
    </w:p>
    <w:p w:rsidR="00615C52" w:rsidRPr="00477C0F" w:rsidRDefault="007755E8" w:rsidP="00615C52">
      <w:pPr>
        <w:numPr>
          <w:ilvl w:val="0"/>
          <w:numId w:val="6"/>
        </w:numPr>
        <w:spacing w:after="200" w:line="360" w:lineRule="auto"/>
        <w:ind w:left="714" w:hanging="357"/>
        <w:contextualSpacing/>
        <w:jc w:val="both"/>
        <w:rPr>
          <w:sz w:val="28"/>
          <w:szCs w:val="28"/>
        </w:rPr>
      </w:pPr>
      <w:hyperlink r:id="rId12" w:history="1">
        <w:r w:rsidR="00615C52" w:rsidRPr="003D4E5D">
          <w:rPr>
            <w:rStyle w:val="a8"/>
            <w:sz w:val="28"/>
            <w:szCs w:val="28"/>
          </w:rPr>
          <w:t>http://minfin.ru/</w:t>
        </w:r>
      </w:hyperlink>
      <w:r w:rsidR="00615C52">
        <w:rPr>
          <w:sz w:val="28"/>
          <w:szCs w:val="28"/>
        </w:rPr>
        <w:t xml:space="preserve"> </w:t>
      </w:r>
      <w:r w:rsidR="00615C52" w:rsidRPr="00477C0F">
        <w:rPr>
          <w:sz w:val="28"/>
          <w:szCs w:val="28"/>
        </w:rPr>
        <w:t xml:space="preserve"> – Официальный сайт Министерства финансов Российской Федерации</w:t>
      </w:r>
    </w:p>
    <w:p w:rsidR="00615C52" w:rsidRPr="00477C0F" w:rsidRDefault="007755E8" w:rsidP="00615C52">
      <w:pPr>
        <w:numPr>
          <w:ilvl w:val="0"/>
          <w:numId w:val="6"/>
        </w:numPr>
        <w:spacing w:after="200" w:line="360" w:lineRule="auto"/>
        <w:ind w:left="714" w:hanging="357"/>
        <w:contextualSpacing/>
        <w:jc w:val="both"/>
        <w:rPr>
          <w:sz w:val="28"/>
          <w:szCs w:val="28"/>
        </w:rPr>
      </w:pPr>
      <w:hyperlink r:id="rId13" w:history="1">
        <w:r w:rsidR="00615C52" w:rsidRPr="003D4E5D">
          <w:rPr>
            <w:rStyle w:val="a8"/>
            <w:sz w:val="28"/>
            <w:szCs w:val="28"/>
          </w:rPr>
          <w:t>http://moex.com/</w:t>
        </w:r>
      </w:hyperlink>
      <w:r w:rsidR="00615C52">
        <w:rPr>
          <w:sz w:val="28"/>
          <w:szCs w:val="28"/>
        </w:rPr>
        <w:t xml:space="preserve"> </w:t>
      </w:r>
      <w:r w:rsidR="00615C52" w:rsidRPr="00477C0F">
        <w:rPr>
          <w:sz w:val="28"/>
          <w:szCs w:val="28"/>
        </w:rPr>
        <w:t xml:space="preserve"> – официальный сайт ‎ Московской биржи</w:t>
      </w:r>
    </w:p>
    <w:p w:rsidR="00615C52" w:rsidRPr="00477C0F" w:rsidRDefault="007755E8" w:rsidP="00615C52">
      <w:pPr>
        <w:widowControl w:val="0"/>
        <w:numPr>
          <w:ilvl w:val="0"/>
          <w:numId w:val="6"/>
        </w:numPr>
        <w:tabs>
          <w:tab w:val="left" w:pos="851"/>
        </w:tabs>
        <w:spacing w:after="200" w:line="360" w:lineRule="auto"/>
        <w:ind w:left="714" w:hanging="357"/>
        <w:contextualSpacing/>
        <w:jc w:val="both"/>
        <w:rPr>
          <w:sz w:val="28"/>
          <w:szCs w:val="28"/>
        </w:rPr>
      </w:pPr>
      <w:hyperlink r:id="rId14" w:history="1">
        <w:r w:rsidR="00615C52" w:rsidRPr="003D4E5D">
          <w:rPr>
            <w:rStyle w:val="a8"/>
            <w:sz w:val="28"/>
            <w:szCs w:val="28"/>
            <w:lang w:val="en-US"/>
          </w:rPr>
          <w:t>http</w:t>
        </w:r>
        <w:r w:rsidR="00615C52" w:rsidRPr="003D4E5D">
          <w:rPr>
            <w:rStyle w:val="a8"/>
            <w:sz w:val="28"/>
            <w:szCs w:val="28"/>
          </w:rPr>
          <w:t>://</w:t>
        </w:r>
        <w:r w:rsidR="00615C52" w:rsidRPr="003D4E5D">
          <w:rPr>
            <w:rStyle w:val="a8"/>
            <w:sz w:val="28"/>
            <w:szCs w:val="28"/>
            <w:lang w:val="en-US"/>
          </w:rPr>
          <w:t>www</w:t>
        </w:r>
        <w:r w:rsidR="00615C52" w:rsidRPr="003D4E5D">
          <w:rPr>
            <w:rStyle w:val="a8"/>
            <w:sz w:val="28"/>
            <w:szCs w:val="28"/>
          </w:rPr>
          <w:t>.</w:t>
        </w:r>
        <w:proofErr w:type="spellStart"/>
        <w:r w:rsidR="00615C52" w:rsidRPr="003D4E5D">
          <w:rPr>
            <w:rStyle w:val="a8"/>
            <w:sz w:val="28"/>
            <w:szCs w:val="28"/>
            <w:lang w:val="en-US"/>
          </w:rPr>
          <w:t>rbc</w:t>
        </w:r>
        <w:proofErr w:type="spellEnd"/>
        <w:r w:rsidR="00615C52" w:rsidRPr="003D4E5D">
          <w:rPr>
            <w:rStyle w:val="a8"/>
            <w:sz w:val="28"/>
            <w:szCs w:val="28"/>
          </w:rPr>
          <w:t>.</w:t>
        </w:r>
        <w:proofErr w:type="spellStart"/>
        <w:r w:rsidR="00615C52" w:rsidRPr="003D4E5D">
          <w:rPr>
            <w:rStyle w:val="a8"/>
            <w:sz w:val="28"/>
            <w:szCs w:val="28"/>
            <w:lang w:val="en-US"/>
          </w:rPr>
          <w:t>ru</w:t>
        </w:r>
        <w:proofErr w:type="spellEnd"/>
        <w:r w:rsidR="00615C52" w:rsidRPr="003D4E5D">
          <w:rPr>
            <w:rStyle w:val="a8"/>
            <w:sz w:val="28"/>
            <w:szCs w:val="28"/>
          </w:rPr>
          <w:t>/</w:t>
        </w:r>
      </w:hyperlink>
      <w:r w:rsidR="00615C52">
        <w:rPr>
          <w:sz w:val="28"/>
          <w:szCs w:val="28"/>
        </w:rPr>
        <w:t xml:space="preserve"> </w:t>
      </w:r>
      <w:r w:rsidR="00615C52" w:rsidRPr="00477C0F">
        <w:rPr>
          <w:sz w:val="28"/>
          <w:szCs w:val="28"/>
        </w:rPr>
        <w:t xml:space="preserve"> – официальный сайт Информационного агентства «</w:t>
      </w:r>
      <w:proofErr w:type="spellStart"/>
      <w:r w:rsidR="00615C52" w:rsidRPr="00477C0F">
        <w:rPr>
          <w:sz w:val="28"/>
          <w:szCs w:val="28"/>
        </w:rPr>
        <w:t>РосБизнесКонсалтинг</w:t>
      </w:r>
      <w:proofErr w:type="spellEnd"/>
      <w:r w:rsidR="00615C52" w:rsidRPr="00477C0F">
        <w:rPr>
          <w:sz w:val="28"/>
          <w:szCs w:val="28"/>
        </w:rPr>
        <w:t>» (РБК)</w:t>
      </w:r>
    </w:p>
    <w:p w:rsidR="00615C52" w:rsidRPr="00477C0F" w:rsidRDefault="007755E8" w:rsidP="00615C52">
      <w:pPr>
        <w:widowControl w:val="0"/>
        <w:numPr>
          <w:ilvl w:val="0"/>
          <w:numId w:val="6"/>
        </w:numPr>
        <w:tabs>
          <w:tab w:val="left" w:pos="851"/>
        </w:tabs>
        <w:spacing w:after="200" w:line="360" w:lineRule="auto"/>
        <w:contextualSpacing/>
        <w:jc w:val="both"/>
        <w:rPr>
          <w:sz w:val="28"/>
          <w:szCs w:val="28"/>
        </w:rPr>
      </w:pPr>
      <w:hyperlink r:id="rId15" w:history="1">
        <w:r w:rsidR="00615C52" w:rsidRPr="003D4E5D">
          <w:rPr>
            <w:rStyle w:val="a8"/>
            <w:rFonts w:eastAsia="Calibri"/>
            <w:sz w:val="28"/>
            <w:szCs w:val="28"/>
            <w:lang w:eastAsia="en-US"/>
          </w:rPr>
          <w:t>http://group.rcb.ru/</w:t>
        </w:r>
      </w:hyperlink>
      <w:r w:rsidR="00615C52">
        <w:rPr>
          <w:rFonts w:eastAsia="Calibri"/>
          <w:sz w:val="28"/>
          <w:szCs w:val="28"/>
          <w:lang w:eastAsia="en-US"/>
        </w:rPr>
        <w:t xml:space="preserve"> </w:t>
      </w:r>
      <w:r w:rsidR="00615C52" w:rsidRPr="00477C0F">
        <w:rPr>
          <w:rFonts w:eastAsia="Calibri"/>
          <w:sz w:val="28"/>
          <w:szCs w:val="28"/>
          <w:lang w:eastAsia="en-US"/>
        </w:rPr>
        <w:t>– официальный сайт Медиа-группы «Рынок ценных бумаг»</w:t>
      </w:r>
    </w:p>
    <w:p w:rsidR="00615C52" w:rsidRPr="00477C0F" w:rsidRDefault="00615C52" w:rsidP="00615C52">
      <w:pPr>
        <w:numPr>
          <w:ilvl w:val="0"/>
          <w:numId w:val="6"/>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after="160" w:line="360" w:lineRule="auto"/>
        <w:contextualSpacing/>
        <w:rPr>
          <w:rFonts w:eastAsia="ヒラギノ角ゴ Pro W3"/>
          <w:color w:val="000000"/>
          <w:sz w:val="28"/>
          <w:szCs w:val="28"/>
          <w:lang w:val="x-none"/>
        </w:rPr>
      </w:pPr>
      <w:r w:rsidRPr="00477C0F">
        <w:rPr>
          <w:rFonts w:eastAsia="ヒラギノ角ゴ Pro W3"/>
          <w:color w:val="000000"/>
          <w:sz w:val="28"/>
          <w:szCs w:val="28"/>
          <w:lang w:val="x-none"/>
        </w:rPr>
        <w:t xml:space="preserve">Электронно-библиотечная система BOOK.RU  </w:t>
      </w:r>
      <w:hyperlink r:id="rId16" w:history="1">
        <w:r w:rsidRPr="00477C0F">
          <w:rPr>
            <w:rFonts w:eastAsia="ヒラギノ角ゴ Pro W3"/>
            <w:color w:val="0000FF"/>
            <w:sz w:val="28"/>
            <w:szCs w:val="28"/>
            <w:u w:val="single"/>
            <w:lang w:val="x-none"/>
          </w:rPr>
          <w:t>http://www.book.ru</w:t>
        </w:r>
      </w:hyperlink>
      <w:r w:rsidRPr="00477C0F">
        <w:rPr>
          <w:rFonts w:eastAsia="ヒラギノ角ゴ Pro W3"/>
          <w:color w:val="000000"/>
          <w:sz w:val="28"/>
          <w:szCs w:val="28"/>
          <w:lang w:val="x-none"/>
        </w:rPr>
        <w:t xml:space="preserve">     </w:t>
      </w:r>
    </w:p>
    <w:p w:rsidR="00615C52" w:rsidRDefault="00615C52" w:rsidP="00615C52">
      <w:pPr>
        <w:numPr>
          <w:ilvl w:val="0"/>
          <w:numId w:val="6"/>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after="160" w:line="360" w:lineRule="auto"/>
        <w:contextualSpacing/>
        <w:rPr>
          <w:rFonts w:eastAsia="ヒラギノ角ゴ Pro W3"/>
          <w:color w:val="000000"/>
          <w:sz w:val="28"/>
          <w:szCs w:val="28"/>
        </w:rPr>
      </w:pPr>
      <w:r w:rsidRPr="00477C0F">
        <w:rPr>
          <w:rFonts w:eastAsia="ヒラギノ角ゴ Pro W3"/>
          <w:color w:val="000000"/>
          <w:sz w:val="28"/>
          <w:szCs w:val="28"/>
        </w:rPr>
        <w:t xml:space="preserve">Электронно-библиотечная система </w:t>
      </w:r>
      <w:proofErr w:type="spellStart"/>
      <w:r w:rsidRPr="00477C0F">
        <w:rPr>
          <w:rFonts w:eastAsia="ヒラギノ角ゴ Pro W3"/>
          <w:color w:val="000000"/>
          <w:sz w:val="28"/>
          <w:szCs w:val="28"/>
        </w:rPr>
        <w:t>Znanium</w:t>
      </w:r>
      <w:proofErr w:type="spellEnd"/>
      <w:r w:rsidRPr="00477C0F">
        <w:rPr>
          <w:rFonts w:eastAsia="ヒラギノ角ゴ Pro W3"/>
          <w:color w:val="000000"/>
          <w:sz w:val="28"/>
          <w:szCs w:val="28"/>
        </w:rPr>
        <w:t xml:space="preserve"> </w:t>
      </w:r>
      <w:hyperlink r:id="rId17" w:history="1">
        <w:r w:rsidRPr="00477C0F">
          <w:rPr>
            <w:rFonts w:eastAsia="ヒラギノ角ゴ Pro W3"/>
            <w:color w:val="0000FF"/>
            <w:sz w:val="28"/>
            <w:szCs w:val="28"/>
            <w:u w:val="single"/>
          </w:rPr>
          <w:t>http://www.znanium.com</w:t>
        </w:r>
      </w:hyperlink>
      <w:r>
        <w:rPr>
          <w:rFonts w:eastAsia="ヒラギノ角ゴ Pro W3"/>
          <w:color w:val="000000"/>
          <w:sz w:val="28"/>
          <w:szCs w:val="28"/>
        </w:rPr>
        <w:t xml:space="preserve"> </w:t>
      </w:r>
    </w:p>
    <w:p w:rsidR="00615C52" w:rsidRDefault="00615C52" w:rsidP="00615C52">
      <w:pPr>
        <w:numPr>
          <w:ilvl w:val="0"/>
          <w:numId w:val="6"/>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after="160" w:line="360" w:lineRule="auto"/>
        <w:contextualSpacing/>
        <w:rPr>
          <w:rFonts w:eastAsia="ヒラギノ角ゴ Pro W3"/>
          <w:color w:val="000000"/>
          <w:sz w:val="28"/>
          <w:szCs w:val="28"/>
        </w:rPr>
      </w:pPr>
      <w:r w:rsidRPr="00477C0F">
        <w:rPr>
          <w:rFonts w:eastAsia="ヒラギノ角ゴ Pro W3"/>
          <w:color w:val="000000"/>
          <w:sz w:val="28"/>
          <w:szCs w:val="28"/>
        </w:rPr>
        <w:lastRenderedPageBreak/>
        <w:t xml:space="preserve"> Электронно-библиотечная система издательства «ЮРАЙТ» </w:t>
      </w:r>
      <w:hyperlink r:id="rId18" w:history="1">
        <w:r w:rsidRPr="00477C0F">
          <w:rPr>
            <w:rFonts w:eastAsia="ヒラギノ角ゴ Pro W3"/>
            <w:color w:val="0000FF"/>
            <w:sz w:val="28"/>
            <w:szCs w:val="28"/>
            <w:u w:val="single"/>
          </w:rPr>
          <w:t>https://www.biblio-online.ru/</w:t>
        </w:r>
      </w:hyperlink>
      <w:r w:rsidRPr="00477C0F">
        <w:rPr>
          <w:rFonts w:eastAsia="ヒラギノ角ゴ Pro W3"/>
          <w:color w:val="000000"/>
          <w:sz w:val="28"/>
          <w:szCs w:val="28"/>
        </w:rPr>
        <w:t xml:space="preserve"> </w:t>
      </w:r>
    </w:p>
    <w:p w:rsidR="006D7759" w:rsidRPr="0028624D" w:rsidRDefault="00615C52" w:rsidP="0028624D">
      <w:pPr>
        <w:numPr>
          <w:ilvl w:val="0"/>
          <w:numId w:val="6"/>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after="160" w:line="360" w:lineRule="auto"/>
        <w:contextualSpacing/>
        <w:rPr>
          <w:rFonts w:eastAsia="ヒラギノ角ゴ Pro W3"/>
          <w:color w:val="000000"/>
          <w:sz w:val="28"/>
          <w:szCs w:val="28"/>
        </w:rPr>
      </w:pPr>
      <w:r w:rsidRPr="00B429E4">
        <w:rPr>
          <w:rFonts w:eastAsia="ヒラギノ角ゴ Pro W3"/>
          <w:color w:val="000000"/>
          <w:sz w:val="28"/>
          <w:szCs w:val="28"/>
        </w:rPr>
        <w:t>Электронная библиотека Финансового университета (ЭБ) http://elib.fa.ru/</w:t>
      </w:r>
      <w:bookmarkEnd w:id="16"/>
    </w:p>
    <w:p w:rsidR="0028624D" w:rsidRDefault="0028624D" w:rsidP="003677BE">
      <w:pPr>
        <w:widowControl w:val="0"/>
        <w:autoSpaceDE w:val="0"/>
        <w:autoSpaceDN w:val="0"/>
        <w:adjustRightInd w:val="0"/>
        <w:spacing w:line="360" w:lineRule="auto"/>
        <w:jc w:val="both"/>
        <w:outlineLvl w:val="0"/>
        <w:rPr>
          <w:b/>
          <w:bCs/>
          <w:sz w:val="28"/>
          <w:szCs w:val="28"/>
        </w:rPr>
      </w:pPr>
      <w:bookmarkStart w:id="17" w:name="_Toc98411710"/>
    </w:p>
    <w:p w:rsidR="006D7759" w:rsidRPr="00477C0F" w:rsidRDefault="00620B8B" w:rsidP="003677BE">
      <w:pPr>
        <w:widowControl w:val="0"/>
        <w:autoSpaceDE w:val="0"/>
        <w:autoSpaceDN w:val="0"/>
        <w:adjustRightInd w:val="0"/>
        <w:spacing w:line="360" w:lineRule="auto"/>
        <w:jc w:val="both"/>
        <w:outlineLvl w:val="0"/>
        <w:rPr>
          <w:b/>
          <w:bCs/>
          <w:sz w:val="28"/>
          <w:szCs w:val="28"/>
        </w:rPr>
      </w:pPr>
      <w:r w:rsidRPr="00477C0F">
        <w:rPr>
          <w:b/>
          <w:bCs/>
          <w:sz w:val="28"/>
          <w:szCs w:val="28"/>
        </w:rPr>
        <w:t>10. Методические указания для обучающихся по освоению дисциплины</w:t>
      </w:r>
      <w:bookmarkEnd w:id="17"/>
    </w:p>
    <w:p w:rsidR="006D7759" w:rsidRPr="00477C0F" w:rsidRDefault="006D7759" w:rsidP="006D7759">
      <w:pPr>
        <w:widowControl w:val="0"/>
        <w:autoSpaceDE w:val="0"/>
        <w:autoSpaceDN w:val="0"/>
        <w:adjustRightInd w:val="0"/>
        <w:spacing w:line="360" w:lineRule="auto"/>
        <w:ind w:firstLine="708"/>
        <w:jc w:val="both"/>
        <w:rPr>
          <w:bCs/>
          <w:i/>
          <w:sz w:val="28"/>
          <w:szCs w:val="28"/>
        </w:rPr>
      </w:pPr>
      <w:r w:rsidRPr="00477C0F">
        <w:rPr>
          <w:bCs/>
          <w:sz w:val="28"/>
          <w:szCs w:val="28"/>
        </w:rPr>
        <w:t xml:space="preserve">Методические указания для обучающихся по изучению дисциплины </w:t>
      </w:r>
      <w:r w:rsidR="00481D76" w:rsidRPr="00477C0F">
        <w:rPr>
          <w:bCs/>
          <w:sz w:val="28"/>
          <w:szCs w:val="28"/>
        </w:rPr>
        <w:t>«</w:t>
      </w:r>
      <w:r w:rsidR="00FD3CBC" w:rsidRPr="00477C0F">
        <w:rPr>
          <w:bCs/>
          <w:sz w:val="28"/>
          <w:szCs w:val="28"/>
        </w:rPr>
        <w:t>Финансовые технологии и финансовый инжиниринг</w:t>
      </w:r>
      <w:r w:rsidR="00481D76" w:rsidRPr="00477C0F">
        <w:rPr>
          <w:bCs/>
          <w:sz w:val="28"/>
          <w:szCs w:val="28"/>
        </w:rPr>
        <w:t>»</w:t>
      </w:r>
      <w:r w:rsidR="00FF22F6" w:rsidRPr="00477C0F">
        <w:rPr>
          <w:bCs/>
          <w:sz w:val="28"/>
          <w:szCs w:val="28"/>
        </w:rPr>
        <w:t xml:space="preserve"> размещ</w:t>
      </w:r>
      <w:r w:rsidR="00B43787">
        <w:rPr>
          <w:bCs/>
          <w:sz w:val="28"/>
          <w:szCs w:val="28"/>
        </w:rPr>
        <w:t xml:space="preserve">ены </w:t>
      </w:r>
      <w:r w:rsidRPr="00477C0F">
        <w:rPr>
          <w:bCs/>
          <w:sz w:val="28"/>
          <w:szCs w:val="28"/>
        </w:rPr>
        <w:t xml:space="preserve">на Информационно-образовательном портале Финансового </w:t>
      </w:r>
      <w:r w:rsidR="00B43787">
        <w:rPr>
          <w:bCs/>
          <w:sz w:val="28"/>
          <w:szCs w:val="28"/>
        </w:rPr>
        <w:t>университета</w:t>
      </w:r>
      <w:r w:rsidR="00FF22F6" w:rsidRPr="00477C0F">
        <w:rPr>
          <w:bCs/>
          <w:sz w:val="28"/>
          <w:szCs w:val="28"/>
        </w:rPr>
        <w:t>.</w:t>
      </w:r>
    </w:p>
    <w:p w:rsidR="006D7759" w:rsidRPr="00477C0F" w:rsidRDefault="006D7759" w:rsidP="006D7759">
      <w:pPr>
        <w:widowControl w:val="0"/>
        <w:autoSpaceDE w:val="0"/>
        <w:autoSpaceDN w:val="0"/>
        <w:adjustRightInd w:val="0"/>
        <w:spacing w:line="360" w:lineRule="auto"/>
        <w:jc w:val="both"/>
        <w:rPr>
          <w:bCs/>
          <w:sz w:val="28"/>
          <w:szCs w:val="28"/>
        </w:rPr>
      </w:pPr>
    </w:p>
    <w:p w:rsidR="001D1BEF" w:rsidRPr="00477C0F" w:rsidRDefault="00784C61" w:rsidP="00B07CAC">
      <w:pPr>
        <w:pStyle w:val="a9"/>
        <w:widowControl w:val="0"/>
        <w:numPr>
          <w:ilvl w:val="0"/>
          <w:numId w:val="12"/>
        </w:numPr>
        <w:autoSpaceDE w:val="0"/>
        <w:autoSpaceDN w:val="0"/>
        <w:adjustRightInd w:val="0"/>
        <w:spacing w:line="360" w:lineRule="auto"/>
        <w:ind w:left="0"/>
        <w:jc w:val="both"/>
        <w:outlineLvl w:val="0"/>
        <w:rPr>
          <w:rFonts w:ascii="Times New Roman" w:hAnsi="Times New Roman" w:cs="Times New Roman"/>
          <w:b/>
          <w:bCs/>
          <w:sz w:val="28"/>
          <w:szCs w:val="28"/>
        </w:rPr>
      </w:pPr>
      <w:bookmarkStart w:id="18" w:name="_Toc98411711"/>
      <w:r w:rsidRPr="00477C0F">
        <w:rPr>
          <w:rFonts w:ascii="Times New Roman" w:hAnsi="Times New Roman" w:cs="Times New Roman"/>
          <w:b/>
          <w:bCs/>
          <w:sz w:val="28"/>
          <w:szCs w:val="28"/>
        </w:rPr>
        <w:t xml:space="preserve">Перечень информационных технологий, используемых при осуществлении образовательного процесса по дисциплине, включая </w:t>
      </w:r>
      <w:bookmarkStart w:id="19" w:name="_GoBack"/>
      <w:bookmarkEnd w:id="19"/>
      <w:r w:rsidRPr="00477C0F">
        <w:rPr>
          <w:rFonts w:ascii="Times New Roman" w:hAnsi="Times New Roman" w:cs="Times New Roman"/>
          <w:b/>
          <w:bCs/>
          <w:sz w:val="28"/>
          <w:szCs w:val="28"/>
        </w:rPr>
        <w:t xml:space="preserve">перечень необходимого программного обеспечения и информационных справочных систем </w:t>
      </w:r>
      <w:bookmarkEnd w:id="18"/>
    </w:p>
    <w:p w:rsidR="009C4520" w:rsidRPr="00477C0F" w:rsidRDefault="009C4520" w:rsidP="00B07CAC">
      <w:pPr>
        <w:pStyle w:val="a9"/>
        <w:widowControl w:val="0"/>
        <w:numPr>
          <w:ilvl w:val="1"/>
          <w:numId w:val="12"/>
        </w:numPr>
        <w:autoSpaceDE w:val="0"/>
        <w:autoSpaceDN w:val="0"/>
        <w:adjustRightInd w:val="0"/>
        <w:spacing w:after="0" w:line="360" w:lineRule="auto"/>
        <w:ind w:left="0" w:firstLine="0"/>
        <w:jc w:val="both"/>
        <w:rPr>
          <w:rFonts w:ascii="Times New Roman" w:hAnsi="Times New Roman" w:cs="Times New Roman"/>
          <w:b/>
          <w:bCs/>
          <w:sz w:val="28"/>
          <w:szCs w:val="28"/>
        </w:rPr>
      </w:pPr>
      <w:r w:rsidRPr="00477C0F">
        <w:rPr>
          <w:rFonts w:ascii="Times New Roman" w:hAnsi="Times New Roman" w:cs="Times New Roman"/>
          <w:b/>
          <w:bCs/>
          <w:sz w:val="28"/>
          <w:szCs w:val="28"/>
        </w:rPr>
        <w:t xml:space="preserve">Комплект лицензионного программного обеспечения программного обеспечения: </w:t>
      </w:r>
    </w:p>
    <w:p w:rsidR="009C4520" w:rsidRPr="00477C0F" w:rsidRDefault="009C4520" w:rsidP="00C25C3D">
      <w:pPr>
        <w:pStyle w:val="a9"/>
        <w:widowControl w:val="0"/>
        <w:numPr>
          <w:ilvl w:val="0"/>
          <w:numId w:val="7"/>
        </w:numPr>
        <w:autoSpaceDE w:val="0"/>
        <w:autoSpaceDN w:val="0"/>
        <w:adjustRightInd w:val="0"/>
        <w:spacing w:after="0" w:line="360" w:lineRule="auto"/>
        <w:ind w:left="357" w:hanging="357"/>
        <w:jc w:val="both"/>
        <w:rPr>
          <w:rFonts w:ascii="Times New Roman" w:hAnsi="Times New Roman" w:cs="Times New Roman"/>
          <w:bCs/>
          <w:sz w:val="28"/>
          <w:szCs w:val="28"/>
        </w:rPr>
      </w:pPr>
      <w:r w:rsidRPr="00477C0F">
        <w:rPr>
          <w:rFonts w:ascii="Times New Roman" w:hAnsi="Times New Roman" w:cs="Times New Roman"/>
          <w:bCs/>
          <w:sz w:val="28"/>
          <w:szCs w:val="28"/>
          <w:lang w:val="en-US"/>
        </w:rPr>
        <w:t>Windows</w:t>
      </w:r>
      <w:r w:rsidR="00702915">
        <w:rPr>
          <w:rFonts w:ascii="Times New Roman" w:hAnsi="Times New Roman" w:cs="Times New Roman"/>
          <w:bCs/>
          <w:sz w:val="28"/>
          <w:szCs w:val="28"/>
        </w:rPr>
        <w:t>,</w:t>
      </w:r>
      <w:r w:rsidR="004A1E4B">
        <w:rPr>
          <w:rFonts w:ascii="Times New Roman" w:hAnsi="Times New Roman" w:cs="Times New Roman"/>
          <w:bCs/>
          <w:sz w:val="28"/>
          <w:szCs w:val="28"/>
        </w:rPr>
        <w:t xml:space="preserve"> </w:t>
      </w:r>
      <w:r w:rsidRPr="00477C0F">
        <w:rPr>
          <w:rFonts w:ascii="Times New Roman" w:hAnsi="Times New Roman" w:cs="Times New Roman"/>
          <w:bCs/>
          <w:sz w:val="28"/>
          <w:szCs w:val="28"/>
          <w:lang w:val="en-US"/>
        </w:rPr>
        <w:t>Microsoft Office</w:t>
      </w:r>
    </w:p>
    <w:p w:rsidR="009C4520" w:rsidRPr="00FF041C" w:rsidRDefault="00FF041C" w:rsidP="00C25C3D">
      <w:pPr>
        <w:pStyle w:val="a9"/>
        <w:widowControl w:val="0"/>
        <w:numPr>
          <w:ilvl w:val="0"/>
          <w:numId w:val="7"/>
        </w:numPr>
        <w:autoSpaceDE w:val="0"/>
        <w:autoSpaceDN w:val="0"/>
        <w:adjustRightInd w:val="0"/>
        <w:spacing w:after="0" w:line="360" w:lineRule="auto"/>
        <w:ind w:left="357" w:hanging="357"/>
        <w:jc w:val="both"/>
        <w:rPr>
          <w:rFonts w:ascii="Times New Roman" w:hAnsi="Times New Roman" w:cs="Times New Roman"/>
          <w:bCs/>
          <w:sz w:val="28"/>
          <w:szCs w:val="28"/>
        </w:rPr>
      </w:pPr>
      <w:r w:rsidRPr="00FF041C">
        <w:rPr>
          <w:rFonts w:ascii="Times New Roman" w:hAnsi="Times New Roman" w:cs="Times New Roman"/>
          <w:sz w:val="28"/>
          <w:szCs w:val="28"/>
        </w:rPr>
        <w:t>Антивирус</w:t>
      </w:r>
      <w:r w:rsidRPr="00FF041C">
        <w:rPr>
          <w:rFonts w:ascii="Times New Roman" w:hAnsi="Times New Roman" w:cs="Times New Roman"/>
          <w:sz w:val="28"/>
          <w:szCs w:val="28"/>
          <w:lang w:val="en-US"/>
        </w:rPr>
        <w:t xml:space="preserve"> Kaspersky</w:t>
      </w:r>
    </w:p>
    <w:p w:rsidR="006232FF" w:rsidRPr="00477C0F" w:rsidRDefault="0028624D" w:rsidP="00B07CAC">
      <w:pPr>
        <w:pStyle w:val="a9"/>
        <w:widowControl w:val="0"/>
        <w:numPr>
          <w:ilvl w:val="1"/>
          <w:numId w:val="13"/>
        </w:numPr>
        <w:autoSpaceDE w:val="0"/>
        <w:autoSpaceDN w:val="0"/>
        <w:adjustRightInd w:val="0"/>
        <w:spacing w:line="360" w:lineRule="auto"/>
        <w:jc w:val="both"/>
        <w:rPr>
          <w:rFonts w:ascii="Times New Roman" w:hAnsi="Times New Roman" w:cs="Times New Roman"/>
          <w:b/>
          <w:bCs/>
          <w:sz w:val="28"/>
          <w:szCs w:val="28"/>
        </w:rPr>
      </w:pPr>
      <w:r>
        <w:rPr>
          <w:rFonts w:ascii="Times New Roman" w:hAnsi="Times New Roman" w:cs="Times New Roman"/>
          <w:b/>
          <w:bCs/>
          <w:sz w:val="28"/>
          <w:szCs w:val="28"/>
        </w:rPr>
        <w:t xml:space="preserve">. </w:t>
      </w:r>
      <w:r w:rsidR="009C4520" w:rsidRPr="00477C0F">
        <w:rPr>
          <w:rFonts w:ascii="Times New Roman" w:hAnsi="Times New Roman" w:cs="Times New Roman"/>
          <w:b/>
          <w:bCs/>
          <w:sz w:val="28"/>
          <w:szCs w:val="28"/>
        </w:rPr>
        <w:t xml:space="preserve">Современные профессиональные </w:t>
      </w:r>
      <w:r w:rsidR="00257CAB" w:rsidRPr="00477C0F">
        <w:rPr>
          <w:rFonts w:ascii="Times New Roman" w:hAnsi="Times New Roman" w:cs="Times New Roman"/>
          <w:b/>
          <w:bCs/>
          <w:sz w:val="28"/>
          <w:szCs w:val="28"/>
        </w:rPr>
        <w:t>базы данных и информационные справочные системы</w:t>
      </w:r>
      <w:r w:rsidR="00C25C3D" w:rsidRPr="00477C0F">
        <w:rPr>
          <w:rFonts w:ascii="Times New Roman" w:hAnsi="Times New Roman" w:cs="Times New Roman"/>
          <w:b/>
          <w:bCs/>
          <w:sz w:val="28"/>
          <w:szCs w:val="28"/>
        </w:rPr>
        <w:t xml:space="preserve">: </w:t>
      </w:r>
    </w:p>
    <w:p w:rsidR="00C25C3D" w:rsidRPr="00477C0F" w:rsidRDefault="00C25C3D" w:rsidP="006232FF">
      <w:pPr>
        <w:widowControl w:val="0"/>
        <w:autoSpaceDE w:val="0"/>
        <w:autoSpaceDN w:val="0"/>
        <w:adjustRightInd w:val="0"/>
        <w:spacing w:line="360" w:lineRule="auto"/>
        <w:jc w:val="both"/>
        <w:rPr>
          <w:b/>
          <w:bCs/>
          <w:sz w:val="28"/>
          <w:szCs w:val="28"/>
        </w:rPr>
      </w:pPr>
      <w:r w:rsidRPr="00477C0F">
        <w:rPr>
          <w:rFonts w:eastAsiaTheme="minorEastAsia"/>
          <w:sz w:val="28"/>
          <w:szCs w:val="28"/>
        </w:rPr>
        <w:t>Информационно-справочн</w:t>
      </w:r>
      <w:r w:rsidR="00E15471">
        <w:rPr>
          <w:rFonts w:eastAsiaTheme="minorEastAsia"/>
          <w:sz w:val="28"/>
          <w:szCs w:val="28"/>
        </w:rPr>
        <w:t>ая</w:t>
      </w:r>
      <w:r w:rsidRPr="00477C0F">
        <w:rPr>
          <w:rFonts w:eastAsiaTheme="minorEastAsia"/>
          <w:sz w:val="28"/>
          <w:szCs w:val="28"/>
        </w:rPr>
        <w:t xml:space="preserve"> и поисков</w:t>
      </w:r>
      <w:r w:rsidR="00E15471">
        <w:rPr>
          <w:rFonts w:eastAsiaTheme="minorEastAsia"/>
          <w:sz w:val="28"/>
          <w:szCs w:val="28"/>
        </w:rPr>
        <w:t>ая система «Консультант Плюс»</w:t>
      </w:r>
    </w:p>
    <w:p w:rsidR="00C25C3D" w:rsidRPr="00477C0F" w:rsidRDefault="00C25C3D" w:rsidP="00C25C3D">
      <w:pPr>
        <w:pStyle w:val="a9"/>
        <w:widowControl w:val="0"/>
        <w:autoSpaceDE w:val="0"/>
        <w:autoSpaceDN w:val="0"/>
        <w:adjustRightInd w:val="0"/>
        <w:spacing w:line="360" w:lineRule="auto"/>
        <w:ind w:left="0"/>
        <w:jc w:val="both"/>
        <w:rPr>
          <w:rFonts w:ascii="Times New Roman" w:hAnsi="Times New Roman" w:cs="Times New Roman"/>
          <w:b/>
          <w:bCs/>
          <w:sz w:val="28"/>
          <w:szCs w:val="28"/>
        </w:rPr>
      </w:pPr>
      <w:r w:rsidRPr="00477C0F">
        <w:rPr>
          <w:rFonts w:ascii="Times New Roman" w:hAnsi="Times New Roman" w:cs="Times New Roman"/>
          <w:b/>
          <w:bCs/>
          <w:sz w:val="28"/>
          <w:szCs w:val="28"/>
        </w:rPr>
        <w:t>11.3</w:t>
      </w:r>
      <w:r w:rsidR="0028624D">
        <w:rPr>
          <w:rFonts w:ascii="Times New Roman" w:hAnsi="Times New Roman" w:cs="Times New Roman"/>
          <w:b/>
          <w:bCs/>
          <w:sz w:val="28"/>
          <w:szCs w:val="28"/>
        </w:rPr>
        <w:t>.</w:t>
      </w:r>
      <w:r w:rsidRPr="00477C0F">
        <w:rPr>
          <w:rFonts w:ascii="Times New Roman" w:hAnsi="Times New Roman" w:cs="Times New Roman"/>
          <w:b/>
          <w:bCs/>
          <w:sz w:val="28"/>
          <w:szCs w:val="28"/>
        </w:rPr>
        <w:t xml:space="preserve"> Сертифицированные программные и аппаратные средства защиты информации. </w:t>
      </w:r>
    </w:p>
    <w:p w:rsidR="004B2359" w:rsidRPr="00FF041C" w:rsidRDefault="00FF041C" w:rsidP="006232FF">
      <w:pPr>
        <w:pStyle w:val="a9"/>
        <w:widowControl w:val="0"/>
        <w:autoSpaceDE w:val="0"/>
        <w:autoSpaceDN w:val="0"/>
        <w:adjustRightInd w:val="0"/>
        <w:spacing w:line="360" w:lineRule="auto"/>
        <w:ind w:left="0"/>
        <w:jc w:val="both"/>
        <w:rPr>
          <w:rFonts w:ascii="Times New Roman" w:hAnsi="Times New Roman" w:cs="Times New Roman"/>
          <w:bCs/>
          <w:sz w:val="28"/>
          <w:szCs w:val="28"/>
        </w:rPr>
      </w:pPr>
      <w:r w:rsidRPr="00FF041C">
        <w:rPr>
          <w:rFonts w:ascii="Times New Roman" w:hAnsi="Times New Roman" w:cs="Times New Roman"/>
          <w:bCs/>
          <w:sz w:val="28"/>
          <w:szCs w:val="28"/>
        </w:rPr>
        <w:t>Указанные средства не используются.</w:t>
      </w:r>
    </w:p>
    <w:p w:rsidR="00401AF6" w:rsidRPr="00477C0F" w:rsidRDefault="00620B8B" w:rsidP="003677BE">
      <w:pPr>
        <w:overflowPunct w:val="0"/>
        <w:autoSpaceDE w:val="0"/>
        <w:autoSpaceDN w:val="0"/>
        <w:adjustRightInd w:val="0"/>
        <w:spacing w:line="360" w:lineRule="auto"/>
        <w:contextualSpacing/>
        <w:jc w:val="both"/>
        <w:textAlignment w:val="baseline"/>
        <w:outlineLvl w:val="0"/>
        <w:rPr>
          <w:rFonts w:eastAsiaTheme="minorEastAsia"/>
          <w:b/>
          <w:sz w:val="28"/>
          <w:szCs w:val="28"/>
        </w:rPr>
      </w:pPr>
      <w:bookmarkStart w:id="20" w:name="_Toc98411712"/>
      <w:r w:rsidRPr="00477C0F">
        <w:rPr>
          <w:rFonts w:eastAsiaTheme="minorEastAsia"/>
          <w:b/>
          <w:sz w:val="28"/>
          <w:szCs w:val="28"/>
        </w:rPr>
        <w:t>12. Описание материально-технической базы, необходимой для осуществления образовательного процесса по дисциплине</w:t>
      </w:r>
      <w:r w:rsidR="00CB6DEC" w:rsidRPr="00477C0F">
        <w:rPr>
          <w:rFonts w:eastAsiaTheme="minorEastAsia"/>
          <w:b/>
          <w:sz w:val="28"/>
          <w:szCs w:val="28"/>
        </w:rPr>
        <w:t>:</w:t>
      </w:r>
      <w:bookmarkEnd w:id="20"/>
    </w:p>
    <w:p w:rsidR="00620B8B" w:rsidRPr="00477C0F" w:rsidRDefault="00620B8B" w:rsidP="00401AF6">
      <w:pPr>
        <w:tabs>
          <w:tab w:val="left" w:pos="993"/>
        </w:tabs>
        <w:suppressAutoHyphens/>
        <w:overflowPunct w:val="0"/>
        <w:autoSpaceDE w:val="0"/>
        <w:autoSpaceDN w:val="0"/>
        <w:adjustRightInd w:val="0"/>
        <w:spacing w:after="200" w:line="360" w:lineRule="auto"/>
        <w:ind w:left="1069"/>
        <w:contextualSpacing/>
        <w:jc w:val="both"/>
        <w:textAlignment w:val="baseline"/>
        <w:rPr>
          <w:rFonts w:eastAsia="Calibri"/>
          <w:sz w:val="28"/>
          <w:szCs w:val="28"/>
          <w:lang w:eastAsia="ar-SA"/>
        </w:rPr>
      </w:pPr>
      <w:r w:rsidRPr="00477C0F">
        <w:rPr>
          <w:rFonts w:eastAsia="Calibri"/>
          <w:sz w:val="28"/>
          <w:szCs w:val="28"/>
          <w:lang w:eastAsia="ar-SA"/>
        </w:rPr>
        <w:t xml:space="preserve">1. </w:t>
      </w:r>
      <w:r w:rsidR="00CB6DEC" w:rsidRPr="00477C0F">
        <w:rPr>
          <w:rFonts w:eastAsia="Calibri"/>
          <w:sz w:val="28"/>
          <w:szCs w:val="28"/>
          <w:lang w:eastAsia="ar-SA"/>
        </w:rPr>
        <w:t>п</w:t>
      </w:r>
      <w:r w:rsidR="00401AF6" w:rsidRPr="00477C0F">
        <w:rPr>
          <w:rFonts w:eastAsia="Calibri"/>
          <w:sz w:val="28"/>
          <w:szCs w:val="28"/>
          <w:lang w:eastAsia="ar-SA"/>
        </w:rPr>
        <w:t>ерсональный компьютер</w:t>
      </w:r>
    </w:p>
    <w:p w:rsidR="00401AF6" w:rsidRPr="00477C0F" w:rsidRDefault="00620B8B" w:rsidP="00401AF6">
      <w:pPr>
        <w:tabs>
          <w:tab w:val="left" w:pos="993"/>
        </w:tabs>
        <w:suppressAutoHyphens/>
        <w:overflowPunct w:val="0"/>
        <w:autoSpaceDE w:val="0"/>
        <w:autoSpaceDN w:val="0"/>
        <w:adjustRightInd w:val="0"/>
        <w:spacing w:after="200" w:line="360" w:lineRule="auto"/>
        <w:ind w:left="1069"/>
        <w:contextualSpacing/>
        <w:jc w:val="both"/>
        <w:textAlignment w:val="baseline"/>
        <w:rPr>
          <w:rFonts w:eastAsia="Calibri"/>
          <w:sz w:val="28"/>
          <w:szCs w:val="28"/>
          <w:lang w:eastAsia="ar-SA"/>
        </w:rPr>
      </w:pPr>
      <w:r w:rsidRPr="00477C0F">
        <w:rPr>
          <w:rFonts w:eastAsia="Calibri"/>
          <w:sz w:val="28"/>
          <w:szCs w:val="28"/>
          <w:lang w:eastAsia="ar-SA"/>
        </w:rPr>
        <w:t xml:space="preserve">2. </w:t>
      </w:r>
      <w:r w:rsidR="00CB6DEC" w:rsidRPr="00477C0F">
        <w:rPr>
          <w:rFonts w:eastAsia="Calibri"/>
          <w:sz w:val="28"/>
          <w:szCs w:val="28"/>
          <w:lang w:eastAsia="ar-SA"/>
        </w:rPr>
        <w:t>п</w:t>
      </w:r>
      <w:r w:rsidR="00401AF6" w:rsidRPr="00477C0F">
        <w:rPr>
          <w:rFonts w:eastAsia="Calibri"/>
          <w:sz w:val="28"/>
          <w:szCs w:val="28"/>
          <w:lang w:eastAsia="ar-SA"/>
        </w:rPr>
        <w:t>роектор</w:t>
      </w:r>
    </w:p>
    <w:sectPr w:rsidR="00401AF6" w:rsidRPr="00477C0F" w:rsidSect="0099756D">
      <w:pgSz w:w="11906" w:h="16838"/>
      <w:pgMar w:top="1134" w:right="849"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E288D" w:rsidRDefault="00FE288D">
      <w:r>
        <w:separator/>
      </w:r>
    </w:p>
  </w:endnote>
  <w:endnote w:type="continuationSeparator" w:id="0">
    <w:p w:rsidR="00FE288D" w:rsidRDefault="00FE28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ヒラギノ角ゴ Pro W3">
    <w:altName w:val="Times New Roman"/>
    <w:charset w:val="80"/>
    <w:family w:val="swiss"/>
    <w:pitch w:val="variable"/>
    <w:sig w:usb0="E00002FF" w:usb1="7AC7FFFF" w:usb2="00000012" w:usb3="00000000" w:csb0="0002000D" w:csb1="00000000"/>
  </w:font>
  <w:font w:name="Lucida Grande">
    <w:panose1 w:val="00000000000000000000"/>
    <w:charset w:val="00"/>
    <w:family w:val="roman"/>
    <w:notTrueType/>
    <w:pitch w:val="default"/>
  </w:font>
  <w:font w:name="Tahoma">
    <w:panose1 w:val="020B0604030504040204"/>
    <w:charset w:val="CC"/>
    <w:family w:val="swiss"/>
    <w:pitch w:val="variable"/>
    <w:sig w:usb0="E1002EFF" w:usb1="C000605B" w:usb2="00000029" w:usb3="00000000" w:csb0="000101FF" w:csb1="00000000"/>
  </w:font>
  <w:font w:name="DejaVu Sans">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755E8" w:rsidRDefault="007755E8" w:rsidP="001D33B8">
    <w:pPr>
      <w:pStyle w:val="af1"/>
      <w:framePr w:wrap="around" w:vAnchor="text" w:hAnchor="margin" w:xAlign="center" w:y="1"/>
      <w:rPr>
        <w:rStyle w:val="af3"/>
      </w:rPr>
    </w:pPr>
    <w:r>
      <w:rPr>
        <w:rStyle w:val="af3"/>
      </w:rPr>
      <w:fldChar w:fldCharType="begin"/>
    </w:r>
    <w:r>
      <w:rPr>
        <w:rStyle w:val="af3"/>
      </w:rPr>
      <w:instrText xml:space="preserve">PAGE  </w:instrText>
    </w:r>
    <w:r>
      <w:rPr>
        <w:rStyle w:val="af3"/>
      </w:rPr>
      <w:fldChar w:fldCharType="separate"/>
    </w:r>
    <w:r>
      <w:rPr>
        <w:rStyle w:val="af3"/>
        <w:noProof/>
      </w:rPr>
      <w:t>78</w:t>
    </w:r>
    <w:r>
      <w:rPr>
        <w:rStyle w:val="af3"/>
      </w:rPr>
      <w:fldChar w:fldCharType="end"/>
    </w:r>
  </w:p>
  <w:p w:rsidR="007755E8" w:rsidRDefault="007755E8">
    <w:pPr>
      <w:pStyle w:val="af1"/>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22973039"/>
      <w:docPartObj>
        <w:docPartGallery w:val="Page Numbers (Bottom of Page)"/>
        <w:docPartUnique/>
      </w:docPartObj>
    </w:sdtPr>
    <w:sdtContent>
      <w:p w:rsidR="007755E8" w:rsidRDefault="007755E8">
        <w:pPr>
          <w:pStyle w:val="af1"/>
          <w:jc w:val="center"/>
        </w:pPr>
        <w:r>
          <w:fldChar w:fldCharType="begin"/>
        </w:r>
        <w:r>
          <w:instrText>PAGE   \* MERGEFORMAT</w:instrText>
        </w:r>
        <w:r>
          <w:fldChar w:fldCharType="separate"/>
        </w:r>
        <w:r>
          <w:rPr>
            <w:noProof/>
          </w:rPr>
          <w:t>2</w:t>
        </w:r>
        <w: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755E8" w:rsidRDefault="007755E8">
    <w:pPr>
      <w:pStyle w:val="af1"/>
      <w:jc w:val="center"/>
    </w:pPr>
  </w:p>
  <w:p w:rsidR="007755E8" w:rsidRDefault="007755E8">
    <w:pPr>
      <w:pStyle w:val="af1"/>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E288D" w:rsidRDefault="00FE288D">
      <w:r>
        <w:separator/>
      </w:r>
    </w:p>
  </w:footnote>
  <w:footnote w:type="continuationSeparator" w:id="0">
    <w:p w:rsidR="00FE288D" w:rsidRDefault="00FE288D">
      <w:r>
        <w:continuationSeparator/>
      </w:r>
    </w:p>
  </w:footnote>
  <w:footnote w:id="1">
    <w:p w:rsidR="007755E8" w:rsidRPr="00CC6E66" w:rsidRDefault="007755E8" w:rsidP="00916319">
      <w:pPr>
        <w:widowControl w:val="0"/>
        <w:autoSpaceDE w:val="0"/>
        <w:autoSpaceDN w:val="0"/>
        <w:adjustRightInd w:val="0"/>
        <w:ind w:left="709"/>
        <w:jc w:val="both"/>
        <w:rPr>
          <w:sz w:val="20"/>
        </w:rPr>
      </w:pPr>
      <w:r>
        <w:rPr>
          <w:rStyle w:val="af9"/>
        </w:rPr>
        <w:footnoteRef/>
      </w:r>
      <w:r>
        <w:t xml:space="preserve"> </w:t>
      </w:r>
      <w:r w:rsidRPr="00CC6E66">
        <w:rPr>
          <w:sz w:val="20"/>
        </w:rPr>
        <w:t>См.: Маршалл Д.Ф., Бансал В.К. Финансовая инженерия: полное руководство по финансовым нововведениям./Пер. с англ. –М.:ИНФРА-М, 1998. с. 301</w:t>
      </w:r>
    </w:p>
    <w:p w:rsidR="007755E8" w:rsidRDefault="007755E8" w:rsidP="00916319">
      <w:pPr>
        <w:pStyle w:val="af7"/>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3"/>
    <w:multiLevelType w:val="singleLevel"/>
    <w:tmpl w:val="A4887862"/>
    <w:lvl w:ilvl="0">
      <w:start w:val="1"/>
      <w:numFmt w:val="bullet"/>
      <w:pStyle w:val="a"/>
      <w:lvlText w:val=""/>
      <w:lvlJc w:val="left"/>
      <w:pPr>
        <w:tabs>
          <w:tab w:val="num" w:pos="3685"/>
        </w:tabs>
        <w:ind w:left="3685" w:hanging="360"/>
      </w:pPr>
      <w:rPr>
        <w:rFonts w:ascii="Symbol" w:hAnsi="Symbol" w:hint="default"/>
      </w:rPr>
    </w:lvl>
  </w:abstractNum>
  <w:abstractNum w:abstractNumId="1" w15:restartNumberingAfterBreak="0">
    <w:nsid w:val="04F67E30"/>
    <w:multiLevelType w:val="multilevel"/>
    <w:tmpl w:val="2948FE54"/>
    <w:lvl w:ilvl="0">
      <w:start w:val="1"/>
      <w:numFmt w:val="decimal"/>
      <w:lvlText w:val="%1."/>
      <w:lvlJc w:val="left"/>
      <w:pPr>
        <w:tabs>
          <w:tab w:val="num" w:pos="360"/>
        </w:tabs>
        <w:ind w:left="36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 w15:restartNumberingAfterBreak="0">
    <w:nsid w:val="057E6D93"/>
    <w:multiLevelType w:val="hybridMultilevel"/>
    <w:tmpl w:val="CEA6754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7F56B84"/>
    <w:multiLevelType w:val="hybridMultilevel"/>
    <w:tmpl w:val="72EEA22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9D90294"/>
    <w:multiLevelType w:val="hybridMultilevel"/>
    <w:tmpl w:val="7FEAB9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C511F95"/>
    <w:multiLevelType w:val="hybridMultilevel"/>
    <w:tmpl w:val="7D3CE40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0FEC08CC"/>
    <w:multiLevelType w:val="multilevel"/>
    <w:tmpl w:val="70640E5A"/>
    <w:lvl w:ilvl="0">
      <w:start w:val="1"/>
      <w:numFmt w:val="decimal"/>
      <w:lvlText w:val="%1. "/>
      <w:legacy w:legacy="1" w:legacySpace="0" w:legacyIndent="283"/>
      <w:lvlJc w:val="left"/>
      <w:pPr>
        <w:ind w:left="643" w:hanging="283"/>
      </w:pPr>
      <w:rPr>
        <w:rFonts w:ascii="Times New Roman" w:hAnsi="Times New Roman" w:hint="default"/>
        <w:b w:val="0"/>
        <w:i w:val="0"/>
        <w:sz w:val="24"/>
        <w:u w:val="none"/>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7" w15:restartNumberingAfterBreak="0">
    <w:nsid w:val="11B57BD2"/>
    <w:multiLevelType w:val="hybridMultilevel"/>
    <w:tmpl w:val="6FCA399E"/>
    <w:lvl w:ilvl="0" w:tplc="E6D4EB88">
      <w:start w:val="1"/>
      <w:numFmt w:val="decimal"/>
      <w:lvlText w:val="%1."/>
      <w:lvlJc w:val="left"/>
      <w:pPr>
        <w:ind w:left="677" w:hanging="360"/>
      </w:pPr>
      <w:rPr>
        <w:rFonts w:hint="default"/>
      </w:rPr>
    </w:lvl>
    <w:lvl w:ilvl="1" w:tplc="04190019" w:tentative="1">
      <w:start w:val="1"/>
      <w:numFmt w:val="lowerLetter"/>
      <w:lvlText w:val="%2."/>
      <w:lvlJc w:val="left"/>
      <w:pPr>
        <w:ind w:left="1397" w:hanging="360"/>
      </w:pPr>
    </w:lvl>
    <w:lvl w:ilvl="2" w:tplc="0419001B" w:tentative="1">
      <w:start w:val="1"/>
      <w:numFmt w:val="lowerRoman"/>
      <w:lvlText w:val="%3."/>
      <w:lvlJc w:val="right"/>
      <w:pPr>
        <w:ind w:left="2117" w:hanging="180"/>
      </w:pPr>
    </w:lvl>
    <w:lvl w:ilvl="3" w:tplc="0419000F" w:tentative="1">
      <w:start w:val="1"/>
      <w:numFmt w:val="decimal"/>
      <w:lvlText w:val="%4."/>
      <w:lvlJc w:val="left"/>
      <w:pPr>
        <w:ind w:left="2837" w:hanging="360"/>
      </w:pPr>
    </w:lvl>
    <w:lvl w:ilvl="4" w:tplc="04190019" w:tentative="1">
      <w:start w:val="1"/>
      <w:numFmt w:val="lowerLetter"/>
      <w:lvlText w:val="%5."/>
      <w:lvlJc w:val="left"/>
      <w:pPr>
        <w:ind w:left="3557" w:hanging="360"/>
      </w:pPr>
    </w:lvl>
    <w:lvl w:ilvl="5" w:tplc="0419001B" w:tentative="1">
      <w:start w:val="1"/>
      <w:numFmt w:val="lowerRoman"/>
      <w:lvlText w:val="%6."/>
      <w:lvlJc w:val="right"/>
      <w:pPr>
        <w:ind w:left="4277" w:hanging="180"/>
      </w:pPr>
    </w:lvl>
    <w:lvl w:ilvl="6" w:tplc="0419000F" w:tentative="1">
      <w:start w:val="1"/>
      <w:numFmt w:val="decimal"/>
      <w:lvlText w:val="%7."/>
      <w:lvlJc w:val="left"/>
      <w:pPr>
        <w:ind w:left="4997" w:hanging="360"/>
      </w:pPr>
    </w:lvl>
    <w:lvl w:ilvl="7" w:tplc="04190019" w:tentative="1">
      <w:start w:val="1"/>
      <w:numFmt w:val="lowerLetter"/>
      <w:lvlText w:val="%8."/>
      <w:lvlJc w:val="left"/>
      <w:pPr>
        <w:ind w:left="5717" w:hanging="360"/>
      </w:pPr>
    </w:lvl>
    <w:lvl w:ilvl="8" w:tplc="0419001B" w:tentative="1">
      <w:start w:val="1"/>
      <w:numFmt w:val="lowerRoman"/>
      <w:lvlText w:val="%9."/>
      <w:lvlJc w:val="right"/>
      <w:pPr>
        <w:ind w:left="6437" w:hanging="180"/>
      </w:pPr>
    </w:lvl>
  </w:abstractNum>
  <w:abstractNum w:abstractNumId="8" w15:restartNumberingAfterBreak="0">
    <w:nsid w:val="123B0A3A"/>
    <w:multiLevelType w:val="hybridMultilevel"/>
    <w:tmpl w:val="F4423A0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28A5D27"/>
    <w:multiLevelType w:val="hybridMultilevel"/>
    <w:tmpl w:val="3460B4B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4D5533D"/>
    <w:multiLevelType w:val="hybridMultilevel"/>
    <w:tmpl w:val="6762825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4DE3CD8"/>
    <w:multiLevelType w:val="hybridMultilevel"/>
    <w:tmpl w:val="014860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50B7698"/>
    <w:multiLevelType w:val="hybridMultilevel"/>
    <w:tmpl w:val="E4DA1134"/>
    <w:lvl w:ilvl="0" w:tplc="0419000F">
      <w:start w:val="7"/>
      <w:numFmt w:val="decimal"/>
      <w:lvlText w:val="%1."/>
      <w:lvlJc w:val="left"/>
      <w:pPr>
        <w:ind w:left="720" w:hanging="360"/>
      </w:pPr>
      <w:rPr>
        <w:rFonts w:eastAsia="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16823601"/>
    <w:multiLevelType w:val="hybridMultilevel"/>
    <w:tmpl w:val="1AEC563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C8D05C0"/>
    <w:multiLevelType w:val="singleLevel"/>
    <w:tmpl w:val="1AC681B0"/>
    <w:lvl w:ilvl="0">
      <w:start w:val="1"/>
      <w:numFmt w:val="decimal"/>
      <w:lvlText w:val="%1."/>
      <w:lvlJc w:val="left"/>
      <w:pPr>
        <w:tabs>
          <w:tab w:val="num" w:pos="786"/>
        </w:tabs>
        <w:ind w:left="786" w:hanging="360"/>
      </w:pPr>
      <w:rPr>
        <w:rFonts w:hint="default"/>
      </w:rPr>
    </w:lvl>
  </w:abstractNum>
  <w:abstractNum w:abstractNumId="15" w15:restartNumberingAfterBreak="0">
    <w:nsid w:val="1D225062"/>
    <w:multiLevelType w:val="hybridMultilevel"/>
    <w:tmpl w:val="7C3CAE38"/>
    <w:lvl w:ilvl="0" w:tplc="2640E09A">
      <w:start w:val="1"/>
      <w:numFmt w:val="decimal"/>
      <w:lvlText w:val="%1."/>
      <w:lvlJc w:val="left"/>
      <w:pPr>
        <w:tabs>
          <w:tab w:val="num" w:pos="720"/>
        </w:tabs>
        <w:ind w:left="720" w:hanging="360"/>
      </w:pPr>
      <w:rPr>
        <w:rFonts w:hint="default"/>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15:restartNumberingAfterBreak="0">
    <w:nsid w:val="1D7C595E"/>
    <w:multiLevelType w:val="hybridMultilevel"/>
    <w:tmpl w:val="6FCA399E"/>
    <w:lvl w:ilvl="0" w:tplc="E6D4EB88">
      <w:start w:val="1"/>
      <w:numFmt w:val="decimal"/>
      <w:lvlText w:val="%1."/>
      <w:lvlJc w:val="left"/>
      <w:pPr>
        <w:ind w:left="677" w:hanging="360"/>
      </w:pPr>
      <w:rPr>
        <w:rFonts w:hint="default"/>
      </w:rPr>
    </w:lvl>
    <w:lvl w:ilvl="1" w:tplc="04190019" w:tentative="1">
      <w:start w:val="1"/>
      <w:numFmt w:val="lowerLetter"/>
      <w:lvlText w:val="%2."/>
      <w:lvlJc w:val="left"/>
      <w:pPr>
        <w:ind w:left="1397" w:hanging="360"/>
      </w:pPr>
    </w:lvl>
    <w:lvl w:ilvl="2" w:tplc="0419001B" w:tentative="1">
      <w:start w:val="1"/>
      <w:numFmt w:val="lowerRoman"/>
      <w:lvlText w:val="%3."/>
      <w:lvlJc w:val="right"/>
      <w:pPr>
        <w:ind w:left="2117" w:hanging="180"/>
      </w:pPr>
    </w:lvl>
    <w:lvl w:ilvl="3" w:tplc="0419000F" w:tentative="1">
      <w:start w:val="1"/>
      <w:numFmt w:val="decimal"/>
      <w:lvlText w:val="%4."/>
      <w:lvlJc w:val="left"/>
      <w:pPr>
        <w:ind w:left="2837" w:hanging="360"/>
      </w:pPr>
    </w:lvl>
    <w:lvl w:ilvl="4" w:tplc="04190019" w:tentative="1">
      <w:start w:val="1"/>
      <w:numFmt w:val="lowerLetter"/>
      <w:lvlText w:val="%5."/>
      <w:lvlJc w:val="left"/>
      <w:pPr>
        <w:ind w:left="3557" w:hanging="360"/>
      </w:pPr>
    </w:lvl>
    <w:lvl w:ilvl="5" w:tplc="0419001B" w:tentative="1">
      <w:start w:val="1"/>
      <w:numFmt w:val="lowerRoman"/>
      <w:lvlText w:val="%6."/>
      <w:lvlJc w:val="right"/>
      <w:pPr>
        <w:ind w:left="4277" w:hanging="180"/>
      </w:pPr>
    </w:lvl>
    <w:lvl w:ilvl="6" w:tplc="0419000F" w:tentative="1">
      <w:start w:val="1"/>
      <w:numFmt w:val="decimal"/>
      <w:lvlText w:val="%7."/>
      <w:lvlJc w:val="left"/>
      <w:pPr>
        <w:ind w:left="4997" w:hanging="360"/>
      </w:pPr>
    </w:lvl>
    <w:lvl w:ilvl="7" w:tplc="04190019" w:tentative="1">
      <w:start w:val="1"/>
      <w:numFmt w:val="lowerLetter"/>
      <w:lvlText w:val="%8."/>
      <w:lvlJc w:val="left"/>
      <w:pPr>
        <w:ind w:left="5717" w:hanging="360"/>
      </w:pPr>
    </w:lvl>
    <w:lvl w:ilvl="8" w:tplc="0419001B" w:tentative="1">
      <w:start w:val="1"/>
      <w:numFmt w:val="lowerRoman"/>
      <w:lvlText w:val="%9."/>
      <w:lvlJc w:val="right"/>
      <w:pPr>
        <w:ind w:left="6437" w:hanging="180"/>
      </w:pPr>
    </w:lvl>
  </w:abstractNum>
  <w:abstractNum w:abstractNumId="17" w15:restartNumberingAfterBreak="0">
    <w:nsid w:val="215C0FBA"/>
    <w:multiLevelType w:val="hybridMultilevel"/>
    <w:tmpl w:val="8A623FA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237214B8"/>
    <w:multiLevelType w:val="multilevel"/>
    <w:tmpl w:val="0E22AE18"/>
    <w:lvl w:ilvl="0">
      <w:start w:val="1"/>
      <w:numFmt w:val="decimal"/>
      <w:lvlText w:val="%1."/>
      <w:lvlJc w:val="left"/>
      <w:pPr>
        <w:tabs>
          <w:tab w:val="num" w:pos="786"/>
        </w:tabs>
        <w:ind w:left="786"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9" w15:restartNumberingAfterBreak="0">
    <w:nsid w:val="24812467"/>
    <w:multiLevelType w:val="hybridMultilevel"/>
    <w:tmpl w:val="E306EB7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24D52E12"/>
    <w:multiLevelType w:val="hybridMultilevel"/>
    <w:tmpl w:val="8BDC1B9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27C15A4A"/>
    <w:multiLevelType w:val="hybridMultilevel"/>
    <w:tmpl w:val="C1183542"/>
    <w:lvl w:ilvl="0" w:tplc="6DA6EE0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2" w15:restartNumberingAfterBreak="0">
    <w:nsid w:val="2818510D"/>
    <w:multiLevelType w:val="hybridMultilevel"/>
    <w:tmpl w:val="3460B4B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28E470D1"/>
    <w:multiLevelType w:val="hybridMultilevel"/>
    <w:tmpl w:val="8A22BD0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2AD866D5"/>
    <w:multiLevelType w:val="hybridMultilevel"/>
    <w:tmpl w:val="E1E6B16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2B813106"/>
    <w:multiLevelType w:val="singleLevel"/>
    <w:tmpl w:val="DE480F0E"/>
    <w:lvl w:ilvl="0">
      <w:start w:val="1"/>
      <w:numFmt w:val="decimal"/>
      <w:lvlText w:val="%1."/>
      <w:lvlJc w:val="left"/>
      <w:pPr>
        <w:tabs>
          <w:tab w:val="num" w:pos="1080"/>
        </w:tabs>
        <w:ind w:left="1080" w:hanging="360"/>
      </w:pPr>
      <w:rPr>
        <w:rFonts w:hint="default"/>
      </w:rPr>
    </w:lvl>
  </w:abstractNum>
  <w:abstractNum w:abstractNumId="26" w15:restartNumberingAfterBreak="0">
    <w:nsid w:val="2BB85C49"/>
    <w:multiLevelType w:val="hybridMultilevel"/>
    <w:tmpl w:val="409E4896"/>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7" w15:restartNumberingAfterBreak="0">
    <w:nsid w:val="2EFA774A"/>
    <w:multiLevelType w:val="hybridMultilevel"/>
    <w:tmpl w:val="E306EB7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2FF92317"/>
    <w:multiLevelType w:val="hybridMultilevel"/>
    <w:tmpl w:val="AA24A384"/>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9" w15:restartNumberingAfterBreak="0">
    <w:nsid w:val="302C51AB"/>
    <w:multiLevelType w:val="hybridMultilevel"/>
    <w:tmpl w:val="22D82B1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326E5B8D"/>
    <w:multiLevelType w:val="hybridMultilevel"/>
    <w:tmpl w:val="86CCCB0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344741CA"/>
    <w:multiLevelType w:val="hybridMultilevel"/>
    <w:tmpl w:val="721E6E68"/>
    <w:lvl w:ilvl="0" w:tplc="F5161846">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34CE0448"/>
    <w:multiLevelType w:val="hybridMultilevel"/>
    <w:tmpl w:val="014860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36CC6954"/>
    <w:multiLevelType w:val="hybridMultilevel"/>
    <w:tmpl w:val="20D4E008"/>
    <w:lvl w:ilvl="0" w:tplc="04190009">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3F1833B7"/>
    <w:multiLevelType w:val="hybridMultilevel"/>
    <w:tmpl w:val="8DE2997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5" w15:restartNumberingAfterBreak="0">
    <w:nsid w:val="3F556A52"/>
    <w:multiLevelType w:val="hybridMultilevel"/>
    <w:tmpl w:val="94B0CF1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41CF6408"/>
    <w:multiLevelType w:val="multilevel"/>
    <w:tmpl w:val="93E67900"/>
    <w:lvl w:ilvl="0">
      <w:start w:val="11"/>
      <w:numFmt w:val="decimal"/>
      <w:lvlText w:val="%1."/>
      <w:lvlJc w:val="left"/>
      <w:pPr>
        <w:ind w:left="1095" w:hanging="375"/>
      </w:pPr>
      <w:rPr>
        <w:rFonts w:hint="default"/>
      </w:rPr>
    </w:lvl>
    <w:lvl w:ilvl="1">
      <w:start w:val="1"/>
      <w:numFmt w:val="decimal"/>
      <w:isLgl/>
      <w:lvlText w:val="%1.%2."/>
      <w:lvlJc w:val="left"/>
      <w:pPr>
        <w:ind w:left="885" w:hanging="885"/>
      </w:pPr>
      <w:rPr>
        <w:rFonts w:hint="default"/>
      </w:rPr>
    </w:lvl>
    <w:lvl w:ilvl="2">
      <w:start w:val="1"/>
      <w:numFmt w:val="decimal"/>
      <w:isLgl/>
      <w:lvlText w:val="%1.%2.%3."/>
      <w:lvlJc w:val="left"/>
      <w:pPr>
        <w:ind w:left="2355" w:hanging="885"/>
      </w:pPr>
      <w:rPr>
        <w:rFonts w:hint="default"/>
      </w:rPr>
    </w:lvl>
    <w:lvl w:ilvl="3">
      <w:start w:val="1"/>
      <w:numFmt w:val="decimal"/>
      <w:isLgl/>
      <w:lvlText w:val="%1.%2.%3.%4."/>
      <w:lvlJc w:val="left"/>
      <w:pPr>
        <w:ind w:left="2925" w:hanging="1080"/>
      </w:pPr>
      <w:rPr>
        <w:rFonts w:hint="default"/>
      </w:rPr>
    </w:lvl>
    <w:lvl w:ilvl="4">
      <w:start w:val="1"/>
      <w:numFmt w:val="decimal"/>
      <w:isLgl/>
      <w:lvlText w:val="%1.%2.%3.%4.%5."/>
      <w:lvlJc w:val="left"/>
      <w:pPr>
        <w:ind w:left="3300" w:hanging="1080"/>
      </w:pPr>
      <w:rPr>
        <w:rFonts w:hint="default"/>
      </w:rPr>
    </w:lvl>
    <w:lvl w:ilvl="5">
      <w:start w:val="1"/>
      <w:numFmt w:val="decimal"/>
      <w:isLgl/>
      <w:lvlText w:val="%1.%2.%3.%4.%5.%6."/>
      <w:lvlJc w:val="left"/>
      <w:pPr>
        <w:ind w:left="4035" w:hanging="1440"/>
      </w:pPr>
      <w:rPr>
        <w:rFonts w:hint="default"/>
      </w:rPr>
    </w:lvl>
    <w:lvl w:ilvl="6">
      <w:start w:val="1"/>
      <w:numFmt w:val="decimal"/>
      <w:isLgl/>
      <w:lvlText w:val="%1.%2.%3.%4.%5.%6.%7."/>
      <w:lvlJc w:val="left"/>
      <w:pPr>
        <w:ind w:left="4770" w:hanging="1800"/>
      </w:pPr>
      <w:rPr>
        <w:rFonts w:hint="default"/>
      </w:rPr>
    </w:lvl>
    <w:lvl w:ilvl="7">
      <w:start w:val="1"/>
      <w:numFmt w:val="decimal"/>
      <w:isLgl/>
      <w:lvlText w:val="%1.%2.%3.%4.%5.%6.%7.%8."/>
      <w:lvlJc w:val="left"/>
      <w:pPr>
        <w:ind w:left="5145" w:hanging="1800"/>
      </w:pPr>
      <w:rPr>
        <w:rFonts w:hint="default"/>
      </w:rPr>
    </w:lvl>
    <w:lvl w:ilvl="8">
      <w:start w:val="1"/>
      <w:numFmt w:val="decimal"/>
      <w:isLgl/>
      <w:lvlText w:val="%1.%2.%3.%4.%5.%6.%7.%8.%9."/>
      <w:lvlJc w:val="left"/>
      <w:pPr>
        <w:ind w:left="5880" w:hanging="2160"/>
      </w:pPr>
      <w:rPr>
        <w:rFonts w:hint="default"/>
      </w:rPr>
    </w:lvl>
  </w:abstractNum>
  <w:abstractNum w:abstractNumId="37" w15:restartNumberingAfterBreak="0">
    <w:nsid w:val="43961820"/>
    <w:multiLevelType w:val="hybridMultilevel"/>
    <w:tmpl w:val="D592DDE2"/>
    <w:styleLink w:val="31"/>
    <w:lvl w:ilvl="0" w:tplc="373A3A96">
      <w:start w:val="1"/>
      <w:numFmt w:val="decimal"/>
      <w:lvlText w:val="%1)"/>
      <w:lvlJc w:val="left"/>
      <w:pPr>
        <w:tabs>
          <w:tab w:val="num" w:pos="2160"/>
        </w:tabs>
        <w:ind w:left="2160" w:hanging="360"/>
      </w:pPr>
      <w:rPr>
        <w:rFonts w:hint="default"/>
      </w:rPr>
    </w:lvl>
    <w:lvl w:ilvl="1" w:tplc="9ADEB2E6">
      <w:start w:val="1"/>
      <w:numFmt w:val="decimal"/>
      <w:lvlText w:val="%2)"/>
      <w:lvlJc w:val="left"/>
      <w:pPr>
        <w:tabs>
          <w:tab w:val="num" w:pos="2160"/>
        </w:tabs>
        <w:ind w:left="2160" w:hanging="360"/>
      </w:pPr>
      <w:rPr>
        <w:rFonts w:hint="default"/>
      </w:r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8" w15:restartNumberingAfterBreak="0">
    <w:nsid w:val="44F3591B"/>
    <w:multiLevelType w:val="hybridMultilevel"/>
    <w:tmpl w:val="4C6050B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456E536A"/>
    <w:multiLevelType w:val="hybridMultilevel"/>
    <w:tmpl w:val="72EEA22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45C71E0E"/>
    <w:multiLevelType w:val="hybridMultilevel"/>
    <w:tmpl w:val="24927D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46FE5359"/>
    <w:multiLevelType w:val="hybridMultilevel"/>
    <w:tmpl w:val="70E69FA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47681A0C"/>
    <w:multiLevelType w:val="hybridMultilevel"/>
    <w:tmpl w:val="E1E6B16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48A64573"/>
    <w:multiLevelType w:val="hybridMultilevel"/>
    <w:tmpl w:val="C39CC58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4" w15:restartNumberingAfterBreak="0">
    <w:nsid w:val="4B7333AD"/>
    <w:multiLevelType w:val="multilevel"/>
    <w:tmpl w:val="4F0CFC64"/>
    <w:lvl w:ilvl="0">
      <w:start w:val="11"/>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5" w15:restartNumberingAfterBreak="0">
    <w:nsid w:val="4E6D02D2"/>
    <w:multiLevelType w:val="hybridMultilevel"/>
    <w:tmpl w:val="DF80BAA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6" w15:restartNumberingAfterBreak="0">
    <w:nsid w:val="4F9C528C"/>
    <w:multiLevelType w:val="singleLevel"/>
    <w:tmpl w:val="0419000F"/>
    <w:lvl w:ilvl="0">
      <w:start w:val="1"/>
      <w:numFmt w:val="decimal"/>
      <w:lvlText w:val="%1."/>
      <w:lvlJc w:val="left"/>
      <w:pPr>
        <w:tabs>
          <w:tab w:val="num" w:pos="360"/>
        </w:tabs>
        <w:ind w:left="360" w:hanging="360"/>
      </w:pPr>
      <w:rPr>
        <w:rFonts w:hint="default"/>
      </w:rPr>
    </w:lvl>
  </w:abstractNum>
  <w:abstractNum w:abstractNumId="47" w15:restartNumberingAfterBreak="0">
    <w:nsid w:val="564F69A1"/>
    <w:multiLevelType w:val="hybridMultilevel"/>
    <w:tmpl w:val="4AC4BD7C"/>
    <w:lvl w:ilvl="0" w:tplc="6AD4A004">
      <w:start w:val="1"/>
      <w:numFmt w:val="decimal"/>
      <w:lvlText w:val="%1."/>
      <w:lvlJc w:val="left"/>
      <w:pPr>
        <w:ind w:left="394" w:hanging="360"/>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48" w15:restartNumberingAfterBreak="0">
    <w:nsid w:val="57366CF8"/>
    <w:multiLevelType w:val="hybridMultilevel"/>
    <w:tmpl w:val="44A02EB8"/>
    <w:lvl w:ilvl="0" w:tplc="9DB6D62E">
      <w:start w:val="1"/>
      <w:numFmt w:val="decimal"/>
      <w:lvlText w:val="%1."/>
      <w:lvlJc w:val="left"/>
      <w:pPr>
        <w:ind w:left="928"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15:restartNumberingAfterBreak="0">
    <w:nsid w:val="58184D18"/>
    <w:multiLevelType w:val="hybridMultilevel"/>
    <w:tmpl w:val="9B5A6E72"/>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0" w15:restartNumberingAfterBreak="0">
    <w:nsid w:val="5A2E52D7"/>
    <w:multiLevelType w:val="hybridMultilevel"/>
    <w:tmpl w:val="CEA6754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15:restartNumberingAfterBreak="0">
    <w:nsid w:val="5B1B5981"/>
    <w:multiLevelType w:val="multilevel"/>
    <w:tmpl w:val="37E22AAC"/>
    <w:lvl w:ilvl="0">
      <w:start w:val="1"/>
      <w:numFmt w:val="decimal"/>
      <w:lvlText w:val="%1."/>
      <w:lvlJc w:val="left"/>
      <w:pPr>
        <w:tabs>
          <w:tab w:val="num" w:pos="360"/>
        </w:tabs>
        <w:ind w:left="36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52" w15:restartNumberingAfterBreak="0">
    <w:nsid w:val="5CCF3BAB"/>
    <w:multiLevelType w:val="hybridMultilevel"/>
    <w:tmpl w:val="DF1CEDCA"/>
    <w:lvl w:ilvl="0" w:tplc="DF3811E4">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3" w15:restartNumberingAfterBreak="0">
    <w:nsid w:val="5F78445D"/>
    <w:multiLevelType w:val="hybridMultilevel"/>
    <w:tmpl w:val="24927D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4" w15:restartNumberingAfterBreak="0">
    <w:nsid w:val="5FC00D1C"/>
    <w:multiLevelType w:val="hybridMultilevel"/>
    <w:tmpl w:val="2D184C7C"/>
    <w:lvl w:ilvl="0" w:tplc="0419000B">
      <w:start w:val="1"/>
      <w:numFmt w:val="bullet"/>
      <w:lvlText w:val=""/>
      <w:lvlJc w:val="left"/>
      <w:pPr>
        <w:ind w:left="1440" w:hanging="360"/>
      </w:pPr>
      <w:rPr>
        <w:rFonts w:ascii="Wingdings" w:hAnsi="Wingding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55" w15:restartNumberingAfterBreak="0">
    <w:nsid w:val="64283062"/>
    <w:multiLevelType w:val="multilevel"/>
    <w:tmpl w:val="5A4224E6"/>
    <w:styleLink w:val="List10"/>
    <w:lvl w:ilvl="0">
      <w:start w:val="1"/>
      <w:numFmt w:val="decimal"/>
      <w:lvlText w:val="%1)"/>
      <w:lvlJc w:val="left"/>
      <w:pPr>
        <w:tabs>
          <w:tab w:val="num" w:pos="2160"/>
        </w:tabs>
        <w:ind w:left="2160" w:hanging="360"/>
      </w:pPr>
      <w:rPr>
        <w:rFonts w:hint="default"/>
      </w:rPr>
    </w:lvl>
    <w:lvl w:ilvl="1">
      <w:start w:val="1"/>
      <w:numFmt w:val="lowerLetter"/>
      <w:lvlText w:val="%2."/>
      <w:lvlJc w:val="left"/>
      <w:pPr>
        <w:tabs>
          <w:tab w:val="num" w:pos="2160"/>
        </w:tabs>
        <w:ind w:left="2160" w:hanging="360"/>
      </w:pPr>
    </w:lvl>
    <w:lvl w:ilvl="2">
      <w:start w:val="1"/>
      <w:numFmt w:val="lowerRoman"/>
      <w:lvlText w:val="%3."/>
      <w:lvlJc w:val="right"/>
      <w:pPr>
        <w:tabs>
          <w:tab w:val="num" w:pos="2880"/>
        </w:tabs>
        <w:ind w:left="2880" w:hanging="180"/>
      </w:pPr>
    </w:lvl>
    <w:lvl w:ilvl="3">
      <w:start w:val="1"/>
      <w:numFmt w:val="decimal"/>
      <w:lvlText w:val="%4."/>
      <w:lvlJc w:val="left"/>
      <w:pPr>
        <w:tabs>
          <w:tab w:val="num" w:pos="3600"/>
        </w:tabs>
        <w:ind w:left="3600" w:hanging="360"/>
      </w:pPr>
    </w:lvl>
    <w:lvl w:ilvl="4">
      <w:start w:val="1"/>
      <w:numFmt w:val="lowerLetter"/>
      <w:lvlText w:val="%5."/>
      <w:lvlJc w:val="left"/>
      <w:pPr>
        <w:tabs>
          <w:tab w:val="num" w:pos="4320"/>
        </w:tabs>
        <w:ind w:left="4320" w:hanging="360"/>
      </w:pPr>
    </w:lvl>
    <w:lvl w:ilvl="5">
      <w:start w:val="1"/>
      <w:numFmt w:val="lowerRoman"/>
      <w:lvlText w:val="%6."/>
      <w:lvlJc w:val="right"/>
      <w:pPr>
        <w:tabs>
          <w:tab w:val="num" w:pos="5040"/>
        </w:tabs>
        <w:ind w:left="5040" w:hanging="180"/>
      </w:pPr>
    </w:lvl>
    <w:lvl w:ilvl="6">
      <w:start w:val="1"/>
      <w:numFmt w:val="decimal"/>
      <w:lvlText w:val="%7."/>
      <w:lvlJc w:val="left"/>
      <w:pPr>
        <w:tabs>
          <w:tab w:val="num" w:pos="5760"/>
        </w:tabs>
        <w:ind w:left="5760" w:hanging="360"/>
      </w:pPr>
    </w:lvl>
    <w:lvl w:ilvl="7">
      <w:start w:val="1"/>
      <w:numFmt w:val="lowerLetter"/>
      <w:lvlText w:val="%8."/>
      <w:lvlJc w:val="left"/>
      <w:pPr>
        <w:tabs>
          <w:tab w:val="num" w:pos="6480"/>
        </w:tabs>
        <w:ind w:left="6480" w:hanging="360"/>
      </w:pPr>
    </w:lvl>
    <w:lvl w:ilvl="8">
      <w:start w:val="1"/>
      <w:numFmt w:val="lowerRoman"/>
      <w:lvlText w:val="%9."/>
      <w:lvlJc w:val="right"/>
      <w:pPr>
        <w:tabs>
          <w:tab w:val="num" w:pos="7200"/>
        </w:tabs>
        <w:ind w:left="7200" w:hanging="180"/>
      </w:pPr>
    </w:lvl>
  </w:abstractNum>
  <w:abstractNum w:abstractNumId="56" w15:restartNumberingAfterBreak="0">
    <w:nsid w:val="6534482B"/>
    <w:multiLevelType w:val="hybridMultilevel"/>
    <w:tmpl w:val="D9FADA5C"/>
    <w:lvl w:ilvl="0" w:tplc="1F101BE0">
      <w:start w:val="1"/>
      <w:numFmt w:val="decimal"/>
      <w:lvlText w:val="%1."/>
      <w:lvlJc w:val="left"/>
      <w:pPr>
        <w:ind w:left="750" w:hanging="39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7" w15:restartNumberingAfterBreak="0">
    <w:nsid w:val="675C76C1"/>
    <w:multiLevelType w:val="hybridMultilevel"/>
    <w:tmpl w:val="8B34E70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8" w15:restartNumberingAfterBreak="0">
    <w:nsid w:val="68EC71F5"/>
    <w:multiLevelType w:val="hybridMultilevel"/>
    <w:tmpl w:val="B59A4B7E"/>
    <w:lvl w:ilvl="0" w:tplc="3CC0F7AA">
      <w:start w:val="1"/>
      <w:numFmt w:val="decimal"/>
      <w:lvlText w:val="%1."/>
      <w:lvlJc w:val="left"/>
      <w:pPr>
        <w:ind w:left="394" w:hanging="360"/>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59" w15:restartNumberingAfterBreak="0">
    <w:nsid w:val="6BFF6EF0"/>
    <w:multiLevelType w:val="hybridMultilevel"/>
    <w:tmpl w:val="5BC6570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0" w15:restartNumberingAfterBreak="0">
    <w:nsid w:val="6D0C2741"/>
    <w:multiLevelType w:val="singleLevel"/>
    <w:tmpl w:val="DC50707A"/>
    <w:lvl w:ilvl="0">
      <w:start w:val="1"/>
      <w:numFmt w:val="decimal"/>
      <w:lvlText w:val="%1."/>
      <w:lvlJc w:val="left"/>
      <w:pPr>
        <w:tabs>
          <w:tab w:val="num" w:pos="1080"/>
        </w:tabs>
        <w:ind w:left="1080" w:hanging="360"/>
      </w:pPr>
      <w:rPr>
        <w:rFonts w:hint="default"/>
      </w:rPr>
    </w:lvl>
  </w:abstractNum>
  <w:abstractNum w:abstractNumId="61" w15:restartNumberingAfterBreak="0">
    <w:nsid w:val="6D356637"/>
    <w:multiLevelType w:val="hybridMultilevel"/>
    <w:tmpl w:val="6586657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2" w15:restartNumberingAfterBreak="0">
    <w:nsid w:val="6DC86E57"/>
    <w:multiLevelType w:val="hybridMultilevel"/>
    <w:tmpl w:val="B7F47B5A"/>
    <w:styleLink w:val="List1"/>
    <w:lvl w:ilvl="0" w:tplc="7AAC8604">
      <w:start w:val="1"/>
      <w:numFmt w:val="bullet"/>
      <w:lvlText w:val=""/>
      <w:lvlJc w:val="left"/>
      <w:pPr>
        <w:tabs>
          <w:tab w:val="num" w:pos="1005"/>
        </w:tabs>
        <w:ind w:left="1005"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6EA45506"/>
    <w:multiLevelType w:val="singleLevel"/>
    <w:tmpl w:val="2B3288AA"/>
    <w:lvl w:ilvl="0">
      <w:start w:val="1"/>
      <w:numFmt w:val="decimal"/>
      <w:lvlText w:val="%1."/>
      <w:lvlJc w:val="left"/>
      <w:pPr>
        <w:tabs>
          <w:tab w:val="num" w:pos="1080"/>
        </w:tabs>
        <w:ind w:left="1080" w:hanging="360"/>
      </w:pPr>
      <w:rPr>
        <w:rFonts w:hint="default"/>
      </w:rPr>
    </w:lvl>
  </w:abstractNum>
  <w:abstractNum w:abstractNumId="64" w15:restartNumberingAfterBreak="0">
    <w:nsid w:val="6F431CC4"/>
    <w:multiLevelType w:val="hybridMultilevel"/>
    <w:tmpl w:val="73BC93D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5" w15:restartNumberingAfterBreak="0">
    <w:nsid w:val="71575A8F"/>
    <w:multiLevelType w:val="hybridMultilevel"/>
    <w:tmpl w:val="943EB0F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6" w15:restartNumberingAfterBreak="0">
    <w:nsid w:val="73A71A57"/>
    <w:multiLevelType w:val="hybridMultilevel"/>
    <w:tmpl w:val="0AB2968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7" w15:restartNumberingAfterBreak="0">
    <w:nsid w:val="73B951D1"/>
    <w:multiLevelType w:val="hybridMultilevel"/>
    <w:tmpl w:val="6D2C9F28"/>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8" w15:restartNumberingAfterBreak="0">
    <w:nsid w:val="74F35725"/>
    <w:multiLevelType w:val="hybridMultilevel"/>
    <w:tmpl w:val="F3F6B096"/>
    <w:lvl w:ilvl="0" w:tplc="0419000B">
      <w:start w:val="1"/>
      <w:numFmt w:val="bullet"/>
      <w:lvlText w:val=""/>
      <w:lvlJc w:val="left"/>
      <w:pPr>
        <w:ind w:left="1440" w:hanging="360"/>
      </w:pPr>
      <w:rPr>
        <w:rFonts w:ascii="Wingdings" w:hAnsi="Wingding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69" w15:restartNumberingAfterBreak="0">
    <w:nsid w:val="75E76DC4"/>
    <w:multiLevelType w:val="hybridMultilevel"/>
    <w:tmpl w:val="8A42A7BE"/>
    <w:lvl w:ilvl="0" w:tplc="7A1034D8">
      <w:start w:val="1"/>
      <w:numFmt w:val="decimal"/>
      <w:lvlText w:val="%1."/>
      <w:lvlJc w:val="left"/>
      <w:pPr>
        <w:ind w:left="394" w:hanging="360"/>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70" w15:restartNumberingAfterBreak="0">
    <w:nsid w:val="775A1230"/>
    <w:multiLevelType w:val="singleLevel"/>
    <w:tmpl w:val="D2A24D42"/>
    <w:lvl w:ilvl="0">
      <w:start w:val="1"/>
      <w:numFmt w:val="decimal"/>
      <w:lvlText w:val="%1."/>
      <w:lvlJc w:val="left"/>
      <w:pPr>
        <w:tabs>
          <w:tab w:val="num" w:pos="1080"/>
        </w:tabs>
        <w:ind w:left="1080" w:hanging="360"/>
      </w:pPr>
      <w:rPr>
        <w:rFonts w:hint="default"/>
      </w:rPr>
    </w:lvl>
  </w:abstractNum>
  <w:abstractNum w:abstractNumId="71" w15:restartNumberingAfterBreak="0">
    <w:nsid w:val="782F7471"/>
    <w:multiLevelType w:val="hybridMultilevel"/>
    <w:tmpl w:val="0450DFA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2" w15:restartNumberingAfterBreak="0">
    <w:nsid w:val="794B1079"/>
    <w:multiLevelType w:val="hybridMultilevel"/>
    <w:tmpl w:val="8A22BD0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3" w15:restartNumberingAfterBreak="0">
    <w:nsid w:val="7ABB3039"/>
    <w:multiLevelType w:val="hybridMultilevel"/>
    <w:tmpl w:val="CEA6754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4" w15:restartNumberingAfterBreak="0">
    <w:nsid w:val="7BFD672A"/>
    <w:multiLevelType w:val="hybridMultilevel"/>
    <w:tmpl w:val="745C7680"/>
    <w:lvl w:ilvl="0" w:tplc="B770F9BE">
      <w:start w:val="1"/>
      <w:numFmt w:val="decimal"/>
      <w:lvlText w:val="%1."/>
      <w:lvlJc w:val="left"/>
      <w:pPr>
        <w:ind w:left="677" w:hanging="360"/>
      </w:pPr>
      <w:rPr>
        <w:rFonts w:hint="default"/>
      </w:rPr>
    </w:lvl>
    <w:lvl w:ilvl="1" w:tplc="04190019" w:tentative="1">
      <w:start w:val="1"/>
      <w:numFmt w:val="lowerLetter"/>
      <w:lvlText w:val="%2."/>
      <w:lvlJc w:val="left"/>
      <w:pPr>
        <w:ind w:left="1397" w:hanging="360"/>
      </w:pPr>
    </w:lvl>
    <w:lvl w:ilvl="2" w:tplc="0419001B" w:tentative="1">
      <w:start w:val="1"/>
      <w:numFmt w:val="lowerRoman"/>
      <w:lvlText w:val="%3."/>
      <w:lvlJc w:val="right"/>
      <w:pPr>
        <w:ind w:left="2117" w:hanging="180"/>
      </w:pPr>
    </w:lvl>
    <w:lvl w:ilvl="3" w:tplc="0419000F" w:tentative="1">
      <w:start w:val="1"/>
      <w:numFmt w:val="decimal"/>
      <w:lvlText w:val="%4."/>
      <w:lvlJc w:val="left"/>
      <w:pPr>
        <w:ind w:left="2837" w:hanging="360"/>
      </w:pPr>
    </w:lvl>
    <w:lvl w:ilvl="4" w:tplc="04190019" w:tentative="1">
      <w:start w:val="1"/>
      <w:numFmt w:val="lowerLetter"/>
      <w:lvlText w:val="%5."/>
      <w:lvlJc w:val="left"/>
      <w:pPr>
        <w:ind w:left="3557" w:hanging="360"/>
      </w:pPr>
    </w:lvl>
    <w:lvl w:ilvl="5" w:tplc="0419001B" w:tentative="1">
      <w:start w:val="1"/>
      <w:numFmt w:val="lowerRoman"/>
      <w:lvlText w:val="%6."/>
      <w:lvlJc w:val="right"/>
      <w:pPr>
        <w:ind w:left="4277" w:hanging="180"/>
      </w:pPr>
    </w:lvl>
    <w:lvl w:ilvl="6" w:tplc="0419000F" w:tentative="1">
      <w:start w:val="1"/>
      <w:numFmt w:val="decimal"/>
      <w:lvlText w:val="%7."/>
      <w:lvlJc w:val="left"/>
      <w:pPr>
        <w:ind w:left="4997" w:hanging="360"/>
      </w:pPr>
    </w:lvl>
    <w:lvl w:ilvl="7" w:tplc="04190019" w:tentative="1">
      <w:start w:val="1"/>
      <w:numFmt w:val="lowerLetter"/>
      <w:lvlText w:val="%8."/>
      <w:lvlJc w:val="left"/>
      <w:pPr>
        <w:ind w:left="5717" w:hanging="360"/>
      </w:pPr>
    </w:lvl>
    <w:lvl w:ilvl="8" w:tplc="0419001B" w:tentative="1">
      <w:start w:val="1"/>
      <w:numFmt w:val="lowerRoman"/>
      <w:lvlText w:val="%9."/>
      <w:lvlJc w:val="right"/>
      <w:pPr>
        <w:ind w:left="6437" w:hanging="180"/>
      </w:pPr>
    </w:lvl>
  </w:abstractNum>
  <w:abstractNum w:abstractNumId="75" w15:restartNumberingAfterBreak="0">
    <w:nsid w:val="7CAC35DA"/>
    <w:multiLevelType w:val="hybridMultilevel"/>
    <w:tmpl w:val="57C6B5B0"/>
    <w:lvl w:ilvl="0" w:tplc="0419000F">
      <w:start w:val="1"/>
      <w:numFmt w:val="decimal"/>
      <w:lvlText w:val="%1."/>
      <w:lvlJc w:val="left"/>
      <w:pPr>
        <w:ind w:left="928"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62"/>
  </w:num>
  <w:num w:numId="2">
    <w:abstractNumId w:val="37"/>
  </w:num>
  <w:num w:numId="3">
    <w:abstractNumId w:val="55"/>
  </w:num>
  <w:num w:numId="4">
    <w:abstractNumId w:val="0"/>
  </w:num>
  <w:num w:numId="5">
    <w:abstractNumId w:val="48"/>
  </w:num>
  <w:num w:numId="6">
    <w:abstractNumId w:val="61"/>
  </w:num>
  <w:num w:numId="7">
    <w:abstractNumId w:val="49"/>
  </w:num>
  <w:num w:numId="8">
    <w:abstractNumId w:val="66"/>
  </w:num>
  <w:num w:numId="9">
    <w:abstractNumId w:val="69"/>
  </w:num>
  <w:num w:numId="10">
    <w:abstractNumId w:val="47"/>
  </w:num>
  <w:num w:numId="11">
    <w:abstractNumId w:val="58"/>
  </w:num>
  <w:num w:numId="12">
    <w:abstractNumId w:val="36"/>
  </w:num>
  <w:num w:numId="13">
    <w:abstractNumId w:val="44"/>
  </w:num>
  <w:num w:numId="14">
    <w:abstractNumId w:val="31"/>
  </w:num>
  <w:num w:numId="15">
    <w:abstractNumId w:val="74"/>
  </w:num>
  <w:num w:numId="16">
    <w:abstractNumId w:val="24"/>
  </w:num>
  <w:num w:numId="17">
    <w:abstractNumId w:val="72"/>
  </w:num>
  <w:num w:numId="18">
    <w:abstractNumId w:val="7"/>
  </w:num>
  <w:num w:numId="19">
    <w:abstractNumId w:val="57"/>
  </w:num>
  <w:num w:numId="20">
    <w:abstractNumId w:val="19"/>
  </w:num>
  <w:num w:numId="21">
    <w:abstractNumId w:val="71"/>
  </w:num>
  <w:num w:numId="22">
    <w:abstractNumId w:val="12"/>
  </w:num>
  <w:num w:numId="23">
    <w:abstractNumId w:val="27"/>
  </w:num>
  <w:num w:numId="24">
    <w:abstractNumId w:val="16"/>
  </w:num>
  <w:num w:numId="25">
    <w:abstractNumId w:val="42"/>
  </w:num>
  <w:num w:numId="26">
    <w:abstractNumId w:val="23"/>
  </w:num>
  <w:num w:numId="27">
    <w:abstractNumId w:val="56"/>
  </w:num>
  <w:num w:numId="28">
    <w:abstractNumId w:val="34"/>
  </w:num>
  <w:num w:numId="29">
    <w:abstractNumId w:val="21"/>
  </w:num>
  <w:num w:numId="30">
    <w:abstractNumId w:val="5"/>
  </w:num>
  <w:num w:numId="31">
    <w:abstractNumId w:val="15"/>
  </w:num>
  <w:num w:numId="32">
    <w:abstractNumId w:val="38"/>
  </w:num>
  <w:num w:numId="33">
    <w:abstractNumId w:val="51"/>
  </w:num>
  <w:num w:numId="34">
    <w:abstractNumId w:val="6"/>
  </w:num>
  <w:num w:numId="35">
    <w:abstractNumId w:val="1"/>
  </w:num>
  <w:num w:numId="36">
    <w:abstractNumId w:val="28"/>
  </w:num>
  <w:num w:numId="37">
    <w:abstractNumId w:val="4"/>
  </w:num>
  <w:num w:numId="38">
    <w:abstractNumId w:val="33"/>
  </w:num>
  <w:num w:numId="39">
    <w:abstractNumId w:val="20"/>
  </w:num>
  <w:num w:numId="40">
    <w:abstractNumId w:val="54"/>
  </w:num>
  <w:num w:numId="41">
    <w:abstractNumId w:val="68"/>
  </w:num>
  <w:num w:numId="42">
    <w:abstractNumId w:val="64"/>
  </w:num>
  <w:num w:numId="43">
    <w:abstractNumId w:val="18"/>
  </w:num>
  <w:num w:numId="44">
    <w:abstractNumId w:val="52"/>
  </w:num>
  <w:num w:numId="45">
    <w:abstractNumId w:val="60"/>
  </w:num>
  <w:num w:numId="46">
    <w:abstractNumId w:val="41"/>
  </w:num>
  <w:num w:numId="47">
    <w:abstractNumId w:val="46"/>
  </w:num>
  <w:num w:numId="48">
    <w:abstractNumId w:val="29"/>
  </w:num>
  <w:num w:numId="49">
    <w:abstractNumId w:val="35"/>
  </w:num>
  <w:num w:numId="50">
    <w:abstractNumId w:val="14"/>
  </w:num>
  <w:num w:numId="51">
    <w:abstractNumId w:val="13"/>
  </w:num>
  <w:num w:numId="52">
    <w:abstractNumId w:val="63"/>
  </w:num>
  <w:num w:numId="53">
    <w:abstractNumId w:val="25"/>
  </w:num>
  <w:num w:numId="54">
    <w:abstractNumId w:val="70"/>
  </w:num>
  <w:num w:numId="55">
    <w:abstractNumId w:val="73"/>
  </w:num>
  <w:num w:numId="56">
    <w:abstractNumId w:val="22"/>
  </w:num>
  <w:num w:numId="57">
    <w:abstractNumId w:val="11"/>
  </w:num>
  <w:num w:numId="58">
    <w:abstractNumId w:val="17"/>
  </w:num>
  <w:num w:numId="59">
    <w:abstractNumId w:val="10"/>
  </w:num>
  <w:num w:numId="60">
    <w:abstractNumId w:val="3"/>
  </w:num>
  <w:num w:numId="61">
    <w:abstractNumId w:val="8"/>
  </w:num>
  <w:num w:numId="62">
    <w:abstractNumId w:val="67"/>
  </w:num>
  <w:num w:numId="63">
    <w:abstractNumId w:val="53"/>
  </w:num>
  <w:num w:numId="64">
    <w:abstractNumId w:val="30"/>
  </w:num>
  <w:num w:numId="65">
    <w:abstractNumId w:val="40"/>
  </w:num>
  <w:num w:numId="66">
    <w:abstractNumId w:val="59"/>
  </w:num>
  <w:num w:numId="67">
    <w:abstractNumId w:val="65"/>
  </w:num>
  <w:num w:numId="68">
    <w:abstractNumId w:val="2"/>
  </w:num>
  <w:num w:numId="69">
    <w:abstractNumId w:val="9"/>
  </w:num>
  <w:num w:numId="70">
    <w:abstractNumId w:val="32"/>
  </w:num>
  <w:num w:numId="71">
    <w:abstractNumId w:val="39"/>
  </w:num>
  <w:num w:numId="72">
    <w:abstractNumId w:val="50"/>
  </w:num>
  <w:num w:numId="73">
    <w:abstractNumId w:val="75"/>
  </w:num>
  <w:num w:numId="74">
    <w:abstractNumId w:val="43"/>
  </w:num>
  <w:num w:numId="75">
    <w:abstractNumId w:val="45"/>
  </w:num>
  <w:num w:numId="76">
    <w:abstractNumId w:val="26"/>
  </w:num>
  <w:numIdMacAtCleanup w:val="7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14AC"/>
    <w:rsid w:val="00006518"/>
    <w:rsid w:val="00006E81"/>
    <w:rsid w:val="00006F2F"/>
    <w:rsid w:val="00011A78"/>
    <w:rsid w:val="00011BA2"/>
    <w:rsid w:val="00015AED"/>
    <w:rsid w:val="000200F3"/>
    <w:rsid w:val="00021337"/>
    <w:rsid w:val="00025D97"/>
    <w:rsid w:val="000307AF"/>
    <w:rsid w:val="000342F6"/>
    <w:rsid w:val="00037404"/>
    <w:rsid w:val="0004301B"/>
    <w:rsid w:val="00046DA3"/>
    <w:rsid w:val="000551D9"/>
    <w:rsid w:val="00061298"/>
    <w:rsid w:val="00061C5C"/>
    <w:rsid w:val="00061F05"/>
    <w:rsid w:val="000642AE"/>
    <w:rsid w:val="00070D9E"/>
    <w:rsid w:val="00076E84"/>
    <w:rsid w:val="00082A06"/>
    <w:rsid w:val="00083319"/>
    <w:rsid w:val="00083960"/>
    <w:rsid w:val="000862C3"/>
    <w:rsid w:val="00091BFD"/>
    <w:rsid w:val="00092146"/>
    <w:rsid w:val="00092603"/>
    <w:rsid w:val="000960E3"/>
    <w:rsid w:val="00096C15"/>
    <w:rsid w:val="00096D3C"/>
    <w:rsid w:val="0009718F"/>
    <w:rsid w:val="0009720D"/>
    <w:rsid w:val="000A1485"/>
    <w:rsid w:val="000B3146"/>
    <w:rsid w:val="000B770F"/>
    <w:rsid w:val="000C3E6C"/>
    <w:rsid w:val="000D121D"/>
    <w:rsid w:val="000D30D2"/>
    <w:rsid w:val="000D347C"/>
    <w:rsid w:val="000D6432"/>
    <w:rsid w:val="000E255E"/>
    <w:rsid w:val="000F3563"/>
    <w:rsid w:val="000F3FF7"/>
    <w:rsid w:val="000F4071"/>
    <w:rsid w:val="000F5C6D"/>
    <w:rsid w:val="000F5FF2"/>
    <w:rsid w:val="000F6B6C"/>
    <w:rsid w:val="00100EFE"/>
    <w:rsid w:val="001067E9"/>
    <w:rsid w:val="001168A1"/>
    <w:rsid w:val="00117661"/>
    <w:rsid w:val="00124957"/>
    <w:rsid w:val="001306B4"/>
    <w:rsid w:val="00132B1A"/>
    <w:rsid w:val="001330BE"/>
    <w:rsid w:val="00134DC1"/>
    <w:rsid w:val="00134EEF"/>
    <w:rsid w:val="00151AC7"/>
    <w:rsid w:val="00151BCF"/>
    <w:rsid w:val="00154C1B"/>
    <w:rsid w:val="001557A4"/>
    <w:rsid w:val="00160339"/>
    <w:rsid w:val="0016241E"/>
    <w:rsid w:val="00164414"/>
    <w:rsid w:val="00165318"/>
    <w:rsid w:val="00167CFD"/>
    <w:rsid w:val="00173EA2"/>
    <w:rsid w:val="00176D57"/>
    <w:rsid w:val="00184708"/>
    <w:rsid w:val="00187445"/>
    <w:rsid w:val="001904C8"/>
    <w:rsid w:val="00194E64"/>
    <w:rsid w:val="001A7449"/>
    <w:rsid w:val="001B3BD1"/>
    <w:rsid w:val="001B43E7"/>
    <w:rsid w:val="001B7C37"/>
    <w:rsid w:val="001C1BB9"/>
    <w:rsid w:val="001C25B7"/>
    <w:rsid w:val="001C4328"/>
    <w:rsid w:val="001C4453"/>
    <w:rsid w:val="001C610B"/>
    <w:rsid w:val="001D1BEF"/>
    <w:rsid w:val="001D33B8"/>
    <w:rsid w:val="001D7871"/>
    <w:rsid w:val="001D7BAD"/>
    <w:rsid w:val="001D7F92"/>
    <w:rsid w:val="001E060B"/>
    <w:rsid w:val="001E2251"/>
    <w:rsid w:val="001E2ED0"/>
    <w:rsid w:val="001E3884"/>
    <w:rsid w:val="001E59E3"/>
    <w:rsid w:val="001F02F9"/>
    <w:rsid w:val="001F0FAA"/>
    <w:rsid w:val="001F4C65"/>
    <w:rsid w:val="001F645E"/>
    <w:rsid w:val="002062A5"/>
    <w:rsid w:val="00214488"/>
    <w:rsid w:val="002156ED"/>
    <w:rsid w:val="002168EF"/>
    <w:rsid w:val="00216F8F"/>
    <w:rsid w:val="00220346"/>
    <w:rsid w:val="00222497"/>
    <w:rsid w:val="00222E3D"/>
    <w:rsid w:val="00223AA2"/>
    <w:rsid w:val="00232CC2"/>
    <w:rsid w:val="00236599"/>
    <w:rsid w:val="002378DD"/>
    <w:rsid w:val="00237CAD"/>
    <w:rsid w:val="00237D0B"/>
    <w:rsid w:val="002408A2"/>
    <w:rsid w:val="00240A9B"/>
    <w:rsid w:val="002430C2"/>
    <w:rsid w:val="00250C96"/>
    <w:rsid w:val="002542C1"/>
    <w:rsid w:val="002546E9"/>
    <w:rsid w:val="00256262"/>
    <w:rsid w:val="00257CAB"/>
    <w:rsid w:val="00266C50"/>
    <w:rsid w:val="0027122D"/>
    <w:rsid w:val="00271EF7"/>
    <w:rsid w:val="00271FF1"/>
    <w:rsid w:val="00273780"/>
    <w:rsid w:val="0028624D"/>
    <w:rsid w:val="00292C7E"/>
    <w:rsid w:val="0029313A"/>
    <w:rsid w:val="002A2B26"/>
    <w:rsid w:val="002A492F"/>
    <w:rsid w:val="002A62A7"/>
    <w:rsid w:val="002B2B20"/>
    <w:rsid w:val="002C11D3"/>
    <w:rsid w:val="002C2524"/>
    <w:rsid w:val="002C3043"/>
    <w:rsid w:val="002D1379"/>
    <w:rsid w:val="002D2C3D"/>
    <w:rsid w:val="002D7831"/>
    <w:rsid w:val="002E09E3"/>
    <w:rsid w:val="002E2DD4"/>
    <w:rsid w:val="002E3BDC"/>
    <w:rsid w:val="002F2745"/>
    <w:rsid w:val="002F2A64"/>
    <w:rsid w:val="002F31B7"/>
    <w:rsid w:val="002F32C0"/>
    <w:rsid w:val="002F4C89"/>
    <w:rsid w:val="002F5CE7"/>
    <w:rsid w:val="002F7458"/>
    <w:rsid w:val="002F75AC"/>
    <w:rsid w:val="00303B63"/>
    <w:rsid w:val="00303BE3"/>
    <w:rsid w:val="00305086"/>
    <w:rsid w:val="00305693"/>
    <w:rsid w:val="00305ECE"/>
    <w:rsid w:val="00311469"/>
    <w:rsid w:val="00320B44"/>
    <w:rsid w:val="003240EA"/>
    <w:rsid w:val="00325137"/>
    <w:rsid w:val="003277EE"/>
    <w:rsid w:val="00332EC9"/>
    <w:rsid w:val="0033502D"/>
    <w:rsid w:val="00336B65"/>
    <w:rsid w:val="00337B7C"/>
    <w:rsid w:val="00347D3F"/>
    <w:rsid w:val="0035226A"/>
    <w:rsid w:val="00352A43"/>
    <w:rsid w:val="00353BD9"/>
    <w:rsid w:val="00353C35"/>
    <w:rsid w:val="00354499"/>
    <w:rsid w:val="003610B5"/>
    <w:rsid w:val="0036166B"/>
    <w:rsid w:val="00361B4B"/>
    <w:rsid w:val="00362C40"/>
    <w:rsid w:val="003631E5"/>
    <w:rsid w:val="003677BE"/>
    <w:rsid w:val="003710ED"/>
    <w:rsid w:val="003762CB"/>
    <w:rsid w:val="003817AC"/>
    <w:rsid w:val="00381DBC"/>
    <w:rsid w:val="0038347F"/>
    <w:rsid w:val="00384203"/>
    <w:rsid w:val="00387969"/>
    <w:rsid w:val="00392A16"/>
    <w:rsid w:val="00392C1E"/>
    <w:rsid w:val="00393D63"/>
    <w:rsid w:val="003975A7"/>
    <w:rsid w:val="003A0BF6"/>
    <w:rsid w:val="003A121E"/>
    <w:rsid w:val="003A1C7C"/>
    <w:rsid w:val="003A6B36"/>
    <w:rsid w:val="003A6C19"/>
    <w:rsid w:val="003B1BD4"/>
    <w:rsid w:val="003B2848"/>
    <w:rsid w:val="003B3072"/>
    <w:rsid w:val="003B30E4"/>
    <w:rsid w:val="003B7481"/>
    <w:rsid w:val="003B787A"/>
    <w:rsid w:val="003C15F6"/>
    <w:rsid w:val="003C27CE"/>
    <w:rsid w:val="003C3FA6"/>
    <w:rsid w:val="003C6591"/>
    <w:rsid w:val="003D4B33"/>
    <w:rsid w:val="003E2019"/>
    <w:rsid w:val="00401AF6"/>
    <w:rsid w:val="00404726"/>
    <w:rsid w:val="004053FC"/>
    <w:rsid w:val="00405D63"/>
    <w:rsid w:val="004136C6"/>
    <w:rsid w:val="004141FD"/>
    <w:rsid w:val="00421256"/>
    <w:rsid w:val="00423803"/>
    <w:rsid w:val="00424106"/>
    <w:rsid w:val="00424273"/>
    <w:rsid w:val="004276DE"/>
    <w:rsid w:val="004310EE"/>
    <w:rsid w:val="004449C7"/>
    <w:rsid w:val="00446BE4"/>
    <w:rsid w:val="00447D2A"/>
    <w:rsid w:val="0045125C"/>
    <w:rsid w:val="004514AC"/>
    <w:rsid w:val="0045306C"/>
    <w:rsid w:val="00455572"/>
    <w:rsid w:val="004555D2"/>
    <w:rsid w:val="004557F8"/>
    <w:rsid w:val="0045597B"/>
    <w:rsid w:val="004560D2"/>
    <w:rsid w:val="004654C4"/>
    <w:rsid w:val="004658C2"/>
    <w:rsid w:val="00467DBE"/>
    <w:rsid w:val="00473B29"/>
    <w:rsid w:val="00473F1E"/>
    <w:rsid w:val="0047618B"/>
    <w:rsid w:val="00477C0F"/>
    <w:rsid w:val="00480C5D"/>
    <w:rsid w:val="0048162A"/>
    <w:rsid w:val="00481D76"/>
    <w:rsid w:val="00481DE6"/>
    <w:rsid w:val="00483CCD"/>
    <w:rsid w:val="00491A6A"/>
    <w:rsid w:val="00492DF3"/>
    <w:rsid w:val="0049378B"/>
    <w:rsid w:val="004A136A"/>
    <w:rsid w:val="004A18F0"/>
    <w:rsid w:val="004A1E4B"/>
    <w:rsid w:val="004A55FA"/>
    <w:rsid w:val="004B208C"/>
    <w:rsid w:val="004B2359"/>
    <w:rsid w:val="004B46F1"/>
    <w:rsid w:val="004C0A6A"/>
    <w:rsid w:val="004C2C01"/>
    <w:rsid w:val="004C55F6"/>
    <w:rsid w:val="004C7C4C"/>
    <w:rsid w:val="004D0D37"/>
    <w:rsid w:val="004D2A84"/>
    <w:rsid w:val="004D61A6"/>
    <w:rsid w:val="004E19F5"/>
    <w:rsid w:val="004F3195"/>
    <w:rsid w:val="004F3670"/>
    <w:rsid w:val="00500A72"/>
    <w:rsid w:val="00501E07"/>
    <w:rsid w:val="00514968"/>
    <w:rsid w:val="005208D6"/>
    <w:rsid w:val="005212D2"/>
    <w:rsid w:val="00522ED6"/>
    <w:rsid w:val="00533EFD"/>
    <w:rsid w:val="005423D7"/>
    <w:rsid w:val="005455CD"/>
    <w:rsid w:val="00550007"/>
    <w:rsid w:val="00556494"/>
    <w:rsid w:val="00557387"/>
    <w:rsid w:val="0056112E"/>
    <w:rsid w:val="0056729D"/>
    <w:rsid w:val="005710CA"/>
    <w:rsid w:val="00575502"/>
    <w:rsid w:val="005770D9"/>
    <w:rsid w:val="00582087"/>
    <w:rsid w:val="005845B1"/>
    <w:rsid w:val="00590F0F"/>
    <w:rsid w:val="005927EF"/>
    <w:rsid w:val="00593A1D"/>
    <w:rsid w:val="00595446"/>
    <w:rsid w:val="00595922"/>
    <w:rsid w:val="005A0C00"/>
    <w:rsid w:val="005A27F3"/>
    <w:rsid w:val="005A6276"/>
    <w:rsid w:val="005A736A"/>
    <w:rsid w:val="005C319E"/>
    <w:rsid w:val="005C4968"/>
    <w:rsid w:val="005C4FA9"/>
    <w:rsid w:val="005C62CC"/>
    <w:rsid w:val="005C73CC"/>
    <w:rsid w:val="005D1731"/>
    <w:rsid w:val="005D233B"/>
    <w:rsid w:val="005D319F"/>
    <w:rsid w:val="005D38BE"/>
    <w:rsid w:val="005D4F82"/>
    <w:rsid w:val="005D5551"/>
    <w:rsid w:val="005E0AEB"/>
    <w:rsid w:val="005E2D6B"/>
    <w:rsid w:val="005E40AE"/>
    <w:rsid w:val="005E6A7A"/>
    <w:rsid w:val="005E7171"/>
    <w:rsid w:val="005F3E75"/>
    <w:rsid w:val="005F4958"/>
    <w:rsid w:val="005F7A3A"/>
    <w:rsid w:val="00601062"/>
    <w:rsid w:val="00607469"/>
    <w:rsid w:val="00613615"/>
    <w:rsid w:val="00615C52"/>
    <w:rsid w:val="00620513"/>
    <w:rsid w:val="00620B8B"/>
    <w:rsid w:val="006232FF"/>
    <w:rsid w:val="00635139"/>
    <w:rsid w:val="0063790D"/>
    <w:rsid w:val="00645708"/>
    <w:rsid w:val="006505F0"/>
    <w:rsid w:val="00652BE2"/>
    <w:rsid w:val="00655532"/>
    <w:rsid w:val="00655640"/>
    <w:rsid w:val="0066199E"/>
    <w:rsid w:val="00661F32"/>
    <w:rsid w:val="00662011"/>
    <w:rsid w:val="0066266C"/>
    <w:rsid w:val="00663B2A"/>
    <w:rsid w:val="00665B27"/>
    <w:rsid w:val="00665DE2"/>
    <w:rsid w:val="006662C1"/>
    <w:rsid w:val="00671A12"/>
    <w:rsid w:val="006722BF"/>
    <w:rsid w:val="00672E18"/>
    <w:rsid w:val="00674367"/>
    <w:rsid w:val="00675A9A"/>
    <w:rsid w:val="006911B8"/>
    <w:rsid w:val="00693DF7"/>
    <w:rsid w:val="006A194E"/>
    <w:rsid w:val="006A3BF3"/>
    <w:rsid w:val="006A42E8"/>
    <w:rsid w:val="006C1DDC"/>
    <w:rsid w:val="006C248A"/>
    <w:rsid w:val="006C27F2"/>
    <w:rsid w:val="006C2875"/>
    <w:rsid w:val="006C7ED7"/>
    <w:rsid w:val="006D598B"/>
    <w:rsid w:val="006D7759"/>
    <w:rsid w:val="006E0D3C"/>
    <w:rsid w:val="006E345C"/>
    <w:rsid w:val="006E4301"/>
    <w:rsid w:val="006F14F3"/>
    <w:rsid w:val="006F3568"/>
    <w:rsid w:val="007013A8"/>
    <w:rsid w:val="00702915"/>
    <w:rsid w:val="007134FE"/>
    <w:rsid w:val="00724C54"/>
    <w:rsid w:val="0072696B"/>
    <w:rsid w:val="00730AA4"/>
    <w:rsid w:val="00732D17"/>
    <w:rsid w:val="0073660E"/>
    <w:rsid w:val="007369F6"/>
    <w:rsid w:val="00745336"/>
    <w:rsid w:val="007533A4"/>
    <w:rsid w:val="00763ACF"/>
    <w:rsid w:val="00765DD9"/>
    <w:rsid w:val="0076670B"/>
    <w:rsid w:val="00774410"/>
    <w:rsid w:val="007755E8"/>
    <w:rsid w:val="007820C3"/>
    <w:rsid w:val="00783572"/>
    <w:rsid w:val="00784C61"/>
    <w:rsid w:val="00796E5F"/>
    <w:rsid w:val="007A174C"/>
    <w:rsid w:val="007A4DF7"/>
    <w:rsid w:val="007A7E91"/>
    <w:rsid w:val="007B21D1"/>
    <w:rsid w:val="007B3789"/>
    <w:rsid w:val="007B6D1E"/>
    <w:rsid w:val="007C0A56"/>
    <w:rsid w:val="007C0AEB"/>
    <w:rsid w:val="007C2AD4"/>
    <w:rsid w:val="007C5608"/>
    <w:rsid w:val="007D4E0C"/>
    <w:rsid w:val="007D63C9"/>
    <w:rsid w:val="007E131F"/>
    <w:rsid w:val="007E37CA"/>
    <w:rsid w:val="007E5435"/>
    <w:rsid w:val="007F05F7"/>
    <w:rsid w:val="007F2DCF"/>
    <w:rsid w:val="007F410D"/>
    <w:rsid w:val="007F5CA5"/>
    <w:rsid w:val="007F66CB"/>
    <w:rsid w:val="007F7504"/>
    <w:rsid w:val="007F7BB1"/>
    <w:rsid w:val="008030B2"/>
    <w:rsid w:val="00803A86"/>
    <w:rsid w:val="0081185C"/>
    <w:rsid w:val="0081218C"/>
    <w:rsid w:val="0081289D"/>
    <w:rsid w:val="0081483E"/>
    <w:rsid w:val="0081677D"/>
    <w:rsid w:val="008168AB"/>
    <w:rsid w:val="0082288A"/>
    <w:rsid w:val="00824F33"/>
    <w:rsid w:val="00825F43"/>
    <w:rsid w:val="00836EE5"/>
    <w:rsid w:val="00837C45"/>
    <w:rsid w:val="00840DC4"/>
    <w:rsid w:val="008460EB"/>
    <w:rsid w:val="00846524"/>
    <w:rsid w:val="008501D4"/>
    <w:rsid w:val="008513BB"/>
    <w:rsid w:val="00852CD1"/>
    <w:rsid w:val="00852D8A"/>
    <w:rsid w:val="00861EFA"/>
    <w:rsid w:val="00867061"/>
    <w:rsid w:val="0086768D"/>
    <w:rsid w:val="00870F8B"/>
    <w:rsid w:val="00872C23"/>
    <w:rsid w:val="00876EAF"/>
    <w:rsid w:val="0088007E"/>
    <w:rsid w:val="008803F5"/>
    <w:rsid w:val="00881D0C"/>
    <w:rsid w:val="00882D84"/>
    <w:rsid w:val="00883272"/>
    <w:rsid w:val="008870AC"/>
    <w:rsid w:val="0088772E"/>
    <w:rsid w:val="00887E83"/>
    <w:rsid w:val="00897751"/>
    <w:rsid w:val="008A6EA5"/>
    <w:rsid w:val="008B2C66"/>
    <w:rsid w:val="008C238E"/>
    <w:rsid w:val="008C2F2E"/>
    <w:rsid w:val="008C34B1"/>
    <w:rsid w:val="008D122F"/>
    <w:rsid w:val="008D172F"/>
    <w:rsid w:val="008E0B4D"/>
    <w:rsid w:val="008E3131"/>
    <w:rsid w:val="008E6144"/>
    <w:rsid w:val="008F1BBC"/>
    <w:rsid w:val="008F3E82"/>
    <w:rsid w:val="009034D3"/>
    <w:rsid w:val="00903922"/>
    <w:rsid w:val="00911888"/>
    <w:rsid w:val="00913B32"/>
    <w:rsid w:val="00916319"/>
    <w:rsid w:val="009204E3"/>
    <w:rsid w:val="00931CC4"/>
    <w:rsid w:val="00940D72"/>
    <w:rsid w:val="00941FBB"/>
    <w:rsid w:val="00946A0F"/>
    <w:rsid w:val="00946D73"/>
    <w:rsid w:val="00946D83"/>
    <w:rsid w:val="00946EAF"/>
    <w:rsid w:val="009517BB"/>
    <w:rsid w:val="0095389F"/>
    <w:rsid w:val="00957FC0"/>
    <w:rsid w:val="00960172"/>
    <w:rsid w:val="009650E9"/>
    <w:rsid w:val="00967D7B"/>
    <w:rsid w:val="00971116"/>
    <w:rsid w:val="00971FC7"/>
    <w:rsid w:val="00974E8A"/>
    <w:rsid w:val="009750AA"/>
    <w:rsid w:val="00976ADF"/>
    <w:rsid w:val="00976D4F"/>
    <w:rsid w:val="009861FF"/>
    <w:rsid w:val="00992CB8"/>
    <w:rsid w:val="0099375D"/>
    <w:rsid w:val="009969FE"/>
    <w:rsid w:val="00996F05"/>
    <w:rsid w:val="00996F36"/>
    <w:rsid w:val="0099756D"/>
    <w:rsid w:val="00997FBB"/>
    <w:rsid w:val="009A2B73"/>
    <w:rsid w:val="009B2F8D"/>
    <w:rsid w:val="009B70D5"/>
    <w:rsid w:val="009C15E4"/>
    <w:rsid w:val="009C3028"/>
    <w:rsid w:val="009C329A"/>
    <w:rsid w:val="009C4520"/>
    <w:rsid w:val="009D0AA1"/>
    <w:rsid w:val="009D2920"/>
    <w:rsid w:val="009D3EE9"/>
    <w:rsid w:val="009D5028"/>
    <w:rsid w:val="009E068E"/>
    <w:rsid w:val="009E384C"/>
    <w:rsid w:val="009E3EC3"/>
    <w:rsid w:val="009E41B3"/>
    <w:rsid w:val="009E6D82"/>
    <w:rsid w:val="009E75A6"/>
    <w:rsid w:val="009F3EC9"/>
    <w:rsid w:val="009F5B3D"/>
    <w:rsid w:val="009F6951"/>
    <w:rsid w:val="009F7BAC"/>
    <w:rsid w:val="00A04162"/>
    <w:rsid w:val="00A055D2"/>
    <w:rsid w:val="00A10C07"/>
    <w:rsid w:val="00A13987"/>
    <w:rsid w:val="00A15BEB"/>
    <w:rsid w:val="00A164AE"/>
    <w:rsid w:val="00A224B5"/>
    <w:rsid w:val="00A2302C"/>
    <w:rsid w:val="00A300A0"/>
    <w:rsid w:val="00A3089D"/>
    <w:rsid w:val="00A31508"/>
    <w:rsid w:val="00A33091"/>
    <w:rsid w:val="00A3668F"/>
    <w:rsid w:val="00A368EB"/>
    <w:rsid w:val="00A37593"/>
    <w:rsid w:val="00A45C11"/>
    <w:rsid w:val="00A45D06"/>
    <w:rsid w:val="00A45FE2"/>
    <w:rsid w:val="00A51046"/>
    <w:rsid w:val="00A558A9"/>
    <w:rsid w:val="00A55F79"/>
    <w:rsid w:val="00A5657D"/>
    <w:rsid w:val="00A57150"/>
    <w:rsid w:val="00A65446"/>
    <w:rsid w:val="00A65B0F"/>
    <w:rsid w:val="00A70479"/>
    <w:rsid w:val="00A7257B"/>
    <w:rsid w:val="00A75B37"/>
    <w:rsid w:val="00A75F4F"/>
    <w:rsid w:val="00A768FA"/>
    <w:rsid w:val="00A80A72"/>
    <w:rsid w:val="00A8111F"/>
    <w:rsid w:val="00A85013"/>
    <w:rsid w:val="00A868D0"/>
    <w:rsid w:val="00A9490F"/>
    <w:rsid w:val="00A95190"/>
    <w:rsid w:val="00AA34D5"/>
    <w:rsid w:val="00AA3D62"/>
    <w:rsid w:val="00AA5CEB"/>
    <w:rsid w:val="00AA7D85"/>
    <w:rsid w:val="00AB58A6"/>
    <w:rsid w:val="00AB69AA"/>
    <w:rsid w:val="00AC0523"/>
    <w:rsid w:val="00AC1582"/>
    <w:rsid w:val="00AC3C1F"/>
    <w:rsid w:val="00AC3CB7"/>
    <w:rsid w:val="00AC6143"/>
    <w:rsid w:val="00AC758B"/>
    <w:rsid w:val="00AD08A2"/>
    <w:rsid w:val="00AD172E"/>
    <w:rsid w:val="00AE071A"/>
    <w:rsid w:val="00AE23CB"/>
    <w:rsid w:val="00AE2FFD"/>
    <w:rsid w:val="00AE3698"/>
    <w:rsid w:val="00AF5C5A"/>
    <w:rsid w:val="00AF7364"/>
    <w:rsid w:val="00B04671"/>
    <w:rsid w:val="00B07CAC"/>
    <w:rsid w:val="00B1045C"/>
    <w:rsid w:val="00B17A67"/>
    <w:rsid w:val="00B20D4B"/>
    <w:rsid w:val="00B279DD"/>
    <w:rsid w:val="00B30F14"/>
    <w:rsid w:val="00B33260"/>
    <w:rsid w:val="00B4115A"/>
    <w:rsid w:val="00B43787"/>
    <w:rsid w:val="00B4383D"/>
    <w:rsid w:val="00B45AB0"/>
    <w:rsid w:val="00B51BEA"/>
    <w:rsid w:val="00B52584"/>
    <w:rsid w:val="00B525DA"/>
    <w:rsid w:val="00B53822"/>
    <w:rsid w:val="00B6060A"/>
    <w:rsid w:val="00B61A34"/>
    <w:rsid w:val="00B66A1E"/>
    <w:rsid w:val="00B76D8C"/>
    <w:rsid w:val="00B843D4"/>
    <w:rsid w:val="00B90634"/>
    <w:rsid w:val="00BA3DE2"/>
    <w:rsid w:val="00BA45C2"/>
    <w:rsid w:val="00BB2F7D"/>
    <w:rsid w:val="00BB5AEF"/>
    <w:rsid w:val="00BB6D04"/>
    <w:rsid w:val="00BB6F18"/>
    <w:rsid w:val="00BC1277"/>
    <w:rsid w:val="00BC2502"/>
    <w:rsid w:val="00BC2749"/>
    <w:rsid w:val="00BC4029"/>
    <w:rsid w:val="00BC5493"/>
    <w:rsid w:val="00BD01CE"/>
    <w:rsid w:val="00BD1967"/>
    <w:rsid w:val="00BD277D"/>
    <w:rsid w:val="00BE2E5A"/>
    <w:rsid w:val="00BE358E"/>
    <w:rsid w:val="00BF49ED"/>
    <w:rsid w:val="00BF6488"/>
    <w:rsid w:val="00BF7133"/>
    <w:rsid w:val="00C01572"/>
    <w:rsid w:val="00C01C2A"/>
    <w:rsid w:val="00C138B4"/>
    <w:rsid w:val="00C2011F"/>
    <w:rsid w:val="00C24BD0"/>
    <w:rsid w:val="00C25C3D"/>
    <w:rsid w:val="00C26A73"/>
    <w:rsid w:val="00C34DE1"/>
    <w:rsid w:val="00C3654A"/>
    <w:rsid w:val="00C37093"/>
    <w:rsid w:val="00C400F0"/>
    <w:rsid w:val="00C4107A"/>
    <w:rsid w:val="00C45BB4"/>
    <w:rsid w:val="00C5496D"/>
    <w:rsid w:val="00C608EE"/>
    <w:rsid w:val="00C61BB6"/>
    <w:rsid w:val="00C64D3A"/>
    <w:rsid w:val="00C65A6E"/>
    <w:rsid w:val="00C66CE4"/>
    <w:rsid w:val="00C80357"/>
    <w:rsid w:val="00C850DB"/>
    <w:rsid w:val="00C856F3"/>
    <w:rsid w:val="00C907EE"/>
    <w:rsid w:val="00C9155B"/>
    <w:rsid w:val="00C921D3"/>
    <w:rsid w:val="00C929E0"/>
    <w:rsid w:val="00C92F55"/>
    <w:rsid w:val="00C95938"/>
    <w:rsid w:val="00C97D8A"/>
    <w:rsid w:val="00CA00E2"/>
    <w:rsid w:val="00CA3307"/>
    <w:rsid w:val="00CA5AE4"/>
    <w:rsid w:val="00CB39BC"/>
    <w:rsid w:val="00CB5196"/>
    <w:rsid w:val="00CB6388"/>
    <w:rsid w:val="00CB6DEC"/>
    <w:rsid w:val="00CB7E21"/>
    <w:rsid w:val="00CC6CD0"/>
    <w:rsid w:val="00CD6CC0"/>
    <w:rsid w:val="00CE3257"/>
    <w:rsid w:val="00CE6DD6"/>
    <w:rsid w:val="00CF1596"/>
    <w:rsid w:val="00CF5F3A"/>
    <w:rsid w:val="00CF7E77"/>
    <w:rsid w:val="00D01661"/>
    <w:rsid w:val="00D02152"/>
    <w:rsid w:val="00D05A53"/>
    <w:rsid w:val="00D120CD"/>
    <w:rsid w:val="00D128CA"/>
    <w:rsid w:val="00D27737"/>
    <w:rsid w:val="00D364D8"/>
    <w:rsid w:val="00D36502"/>
    <w:rsid w:val="00D40AA2"/>
    <w:rsid w:val="00D45CDB"/>
    <w:rsid w:val="00D507C6"/>
    <w:rsid w:val="00D5312D"/>
    <w:rsid w:val="00D55305"/>
    <w:rsid w:val="00D57914"/>
    <w:rsid w:val="00D61BE4"/>
    <w:rsid w:val="00D6226F"/>
    <w:rsid w:val="00D62473"/>
    <w:rsid w:val="00D63A18"/>
    <w:rsid w:val="00D644DF"/>
    <w:rsid w:val="00D653F6"/>
    <w:rsid w:val="00D65851"/>
    <w:rsid w:val="00D84380"/>
    <w:rsid w:val="00D872D8"/>
    <w:rsid w:val="00D879F1"/>
    <w:rsid w:val="00D90BE8"/>
    <w:rsid w:val="00D92397"/>
    <w:rsid w:val="00D962D0"/>
    <w:rsid w:val="00DA1B9F"/>
    <w:rsid w:val="00DC078B"/>
    <w:rsid w:val="00DC357C"/>
    <w:rsid w:val="00DD1103"/>
    <w:rsid w:val="00DD178A"/>
    <w:rsid w:val="00DD6DB6"/>
    <w:rsid w:val="00DE1B07"/>
    <w:rsid w:val="00E00EC3"/>
    <w:rsid w:val="00E043F7"/>
    <w:rsid w:val="00E1240C"/>
    <w:rsid w:val="00E148BD"/>
    <w:rsid w:val="00E14E35"/>
    <w:rsid w:val="00E15471"/>
    <w:rsid w:val="00E16F46"/>
    <w:rsid w:val="00E17501"/>
    <w:rsid w:val="00E3099F"/>
    <w:rsid w:val="00E31132"/>
    <w:rsid w:val="00E314B2"/>
    <w:rsid w:val="00E33776"/>
    <w:rsid w:val="00E40D71"/>
    <w:rsid w:val="00E42269"/>
    <w:rsid w:val="00E430EF"/>
    <w:rsid w:val="00E47F3A"/>
    <w:rsid w:val="00E5403B"/>
    <w:rsid w:val="00E54237"/>
    <w:rsid w:val="00E608C2"/>
    <w:rsid w:val="00E61EBD"/>
    <w:rsid w:val="00E6246B"/>
    <w:rsid w:val="00E64FB2"/>
    <w:rsid w:val="00E6555A"/>
    <w:rsid w:val="00E67AEE"/>
    <w:rsid w:val="00E70810"/>
    <w:rsid w:val="00E70955"/>
    <w:rsid w:val="00E82A48"/>
    <w:rsid w:val="00E86E8E"/>
    <w:rsid w:val="00E91857"/>
    <w:rsid w:val="00E973E7"/>
    <w:rsid w:val="00EA20A1"/>
    <w:rsid w:val="00EA56E9"/>
    <w:rsid w:val="00EA5A29"/>
    <w:rsid w:val="00EA660A"/>
    <w:rsid w:val="00EA6A9A"/>
    <w:rsid w:val="00EA6E2D"/>
    <w:rsid w:val="00EA7337"/>
    <w:rsid w:val="00EB0A97"/>
    <w:rsid w:val="00EB6649"/>
    <w:rsid w:val="00EB6B60"/>
    <w:rsid w:val="00EC00E5"/>
    <w:rsid w:val="00EC257A"/>
    <w:rsid w:val="00EC2583"/>
    <w:rsid w:val="00EC2A0B"/>
    <w:rsid w:val="00ED1584"/>
    <w:rsid w:val="00ED3FBC"/>
    <w:rsid w:val="00ED42E8"/>
    <w:rsid w:val="00ED5099"/>
    <w:rsid w:val="00EE10C7"/>
    <w:rsid w:val="00EE17B1"/>
    <w:rsid w:val="00EE5404"/>
    <w:rsid w:val="00EE5982"/>
    <w:rsid w:val="00EE6695"/>
    <w:rsid w:val="00EE758B"/>
    <w:rsid w:val="00EF258E"/>
    <w:rsid w:val="00EF26C9"/>
    <w:rsid w:val="00EF31E9"/>
    <w:rsid w:val="00EF4EEE"/>
    <w:rsid w:val="00EF5118"/>
    <w:rsid w:val="00EF5229"/>
    <w:rsid w:val="00EF703F"/>
    <w:rsid w:val="00F01813"/>
    <w:rsid w:val="00F0182A"/>
    <w:rsid w:val="00F064DD"/>
    <w:rsid w:val="00F135B7"/>
    <w:rsid w:val="00F167F1"/>
    <w:rsid w:val="00F20D5F"/>
    <w:rsid w:val="00F21E1E"/>
    <w:rsid w:val="00F220E7"/>
    <w:rsid w:val="00F26935"/>
    <w:rsid w:val="00F274BC"/>
    <w:rsid w:val="00F30337"/>
    <w:rsid w:val="00F32717"/>
    <w:rsid w:val="00F34FA0"/>
    <w:rsid w:val="00F36384"/>
    <w:rsid w:val="00F36CDE"/>
    <w:rsid w:val="00F40985"/>
    <w:rsid w:val="00F4741F"/>
    <w:rsid w:val="00F56D68"/>
    <w:rsid w:val="00F62300"/>
    <w:rsid w:val="00F63EC4"/>
    <w:rsid w:val="00F70779"/>
    <w:rsid w:val="00F70E51"/>
    <w:rsid w:val="00F715BF"/>
    <w:rsid w:val="00F71B54"/>
    <w:rsid w:val="00F7250B"/>
    <w:rsid w:val="00F7372F"/>
    <w:rsid w:val="00F806C7"/>
    <w:rsid w:val="00F82F18"/>
    <w:rsid w:val="00F86D67"/>
    <w:rsid w:val="00F91939"/>
    <w:rsid w:val="00F9197E"/>
    <w:rsid w:val="00F976E1"/>
    <w:rsid w:val="00FA42E5"/>
    <w:rsid w:val="00FA5827"/>
    <w:rsid w:val="00FA5B69"/>
    <w:rsid w:val="00FA6B2C"/>
    <w:rsid w:val="00FA7429"/>
    <w:rsid w:val="00FB5243"/>
    <w:rsid w:val="00FC0869"/>
    <w:rsid w:val="00FC1491"/>
    <w:rsid w:val="00FC1D61"/>
    <w:rsid w:val="00FC2A6B"/>
    <w:rsid w:val="00FC5818"/>
    <w:rsid w:val="00FD1F98"/>
    <w:rsid w:val="00FD375D"/>
    <w:rsid w:val="00FD3CBC"/>
    <w:rsid w:val="00FD551F"/>
    <w:rsid w:val="00FD62E4"/>
    <w:rsid w:val="00FE0718"/>
    <w:rsid w:val="00FE0ACE"/>
    <w:rsid w:val="00FE288D"/>
    <w:rsid w:val="00FE2E2A"/>
    <w:rsid w:val="00FE3125"/>
    <w:rsid w:val="00FE643F"/>
    <w:rsid w:val="00FE7C1E"/>
    <w:rsid w:val="00FF041C"/>
    <w:rsid w:val="00FF05AC"/>
    <w:rsid w:val="00FF1899"/>
    <w:rsid w:val="00FF22F6"/>
    <w:rsid w:val="00FF4AF7"/>
    <w:rsid w:val="00FF5014"/>
    <w:rsid w:val="00FF5143"/>
    <w:rsid w:val="00FF6316"/>
    <w:rsid w:val="00FF6D57"/>
    <w:rsid w:val="00FF7C9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206792F"/>
  <w15:docId w15:val="{D44A9B0E-74F6-48E7-BA3E-ED7BE07114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9F7BAC"/>
    <w:rPr>
      <w:sz w:val="24"/>
      <w:szCs w:val="24"/>
    </w:rPr>
  </w:style>
  <w:style w:type="paragraph" w:styleId="1">
    <w:name w:val="heading 1"/>
    <w:basedOn w:val="a0"/>
    <w:next w:val="a0"/>
    <w:link w:val="10"/>
    <w:qFormat/>
    <w:rsid w:val="00353B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0"/>
    <w:next w:val="a0"/>
    <w:link w:val="20"/>
    <w:semiHidden/>
    <w:unhideWhenUsed/>
    <w:qFormat/>
    <w:rsid w:val="00353B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7">
    <w:name w:val="heading 7"/>
    <w:basedOn w:val="a0"/>
    <w:next w:val="a0"/>
    <w:link w:val="70"/>
    <w:qFormat/>
    <w:rsid w:val="00305ECE"/>
    <w:pPr>
      <w:spacing w:before="240" w:after="60"/>
      <w:outlineLvl w:val="6"/>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21">
    <w:name w:val="Body Text 2"/>
    <w:basedOn w:val="a0"/>
    <w:rsid w:val="00ED5099"/>
    <w:pPr>
      <w:spacing w:line="360" w:lineRule="auto"/>
    </w:pPr>
    <w:rPr>
      <w:sz w:val="26"/>
      <w:szCs w:val="20"/>
    </w:rPr>
  </w:style>
  <w:style w:type="table" w:styleId="a4">
    <w:name w:val="Table Grid"/>
    <w:basedOn w:val="a2"/>
    <w:uiPriority w:val="39"/>
    <w:rsid w:val="00ED50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Body Text"/>
    <w:basedOn w:val="a0"/>
    <w:rsid w:val="00861EFA"/>
    <w:pPr>
      <w:spacing w:after="120"/>
    </w:pPr>
  </w:style>
  <w:style w:type="paragraph" w:styleId="a6">
    <w:name w:val="Title"/>
    <w:basedOn w:val="a0"/>
    <w:link w:val="a7"/>
    <w:qFormat/>
    <w:rsid w:val="00861EFA"/>
    <w:pPr>
      <w:jc w:val="center"/>
    </w:pPr>
    <w:rPr>
      <w:b/>
      <w:sz w:val="28"/>
      <w:szCs w:val="20"/>
    </w:rPr>
  </w:style>
  <w:style w:type="character" w:styleId="a8">
    <w:name w:val="Hyperlink"/>
    <w:uiPriority w:val="99"/>
    <w:rsid w:val="00861EFA"/>
    <w:rPr>
      <w:color w:val="0000FF"/>
      <w:u w:val="single"/>
    </w:rPr>
  </w:style>
  <w:style w:type="paragraph" w:customStyle="1" w:styleId="22">
    <w:name w:val="Îñíîâíîé òåêñò ñ îòñòóïîì 2"/>
    <w:basedOn w:val="a0"/>
    <w:rsid w:val="00861EFA"/>
    <w:pPr>
      <w:spacing w:line="360" w:lineRule="auto"/>
      <w:ind w:firstLine="720"/>
      <w:jc w:val="center"/>
    </w:pPr>
    <w:rPr>
      <w:sz w:val="22"/>
      <w:szCs w:val="20"/>
      <w:lang w:val="en-US"/>
    </w:rPr>
  </w:style>
  <w:style w:type="character" w:customStyle="1" w:styleId="titbook">
    <w:name w:val="tit_book"/>
    <w:basedOn w:val="a1"/>
    <w:rsid w:val="00861EFA"/>
  </w:style>
  <w:style w:type="paragraph" w:styleId="23">
    <w:name w:val="List Bullet 2"/>
    <w:basedOn w:val="a0"/>
    <w:rsid w:val="00BE358E"/>
    <w:pPr>
      <w:tabs>
        <w:tab w:val="num" w:pos="360"/>
        <w:tab w:val="num" w:pos="643"/>
      </w:tabs>
    </w:pPr>
    <w:rPr>
      <w:rFonts w:ascii="Arial" w:hAnsi="Arial" w:cs="Arial"/>
    </w:rPr>
  </w:style>
  <w:style w:type="paragraph" w:customStyle="1" w:styleId="11">
    <w:name w:val="Обычный1"/>
    <w:rsid w:val="00BE358E"/>
    <w:pPr>
      <w:widowControl w:val="0"/>
    </w:pPr>
  </w:style>
  <w:style w:type="paragraph" w:styleId="a9">
    <w:name w:val="List Paragraph"/>
    <w:basedOn w:val="a0"/>
    <w:link w:val="aa"/>
    <w:uiPriority w:val="34"/>
    <w:qFormat/>
    <w:rsid w:val="00BE358E"/>
    <w:pPr>
      <w:spacing w:after="200" w:line="276" w:lineRule="auto"/>
      <w:ind w:left="720"/>
    </w:pPr>
    <w:rPr>
      <w:rFonts w:ascii="Calibri" w:hAnsi="Calibri" w:cs="Calibri"/>
      <w:sz w:val="22"/>
      <w:szCs w:val="22"/>
    </w:rPr>
  </w:style>
  <w:style w:type="paragraph" w:customStyle="1" w:styleId="12">
    <w:name w:val="Основной текст1"/>
    <w:rsid w:val="00BE358E"/>
    <w:pPr>
      <w:spacing w:line="360" w:lineRule="auto"/>
      <w:jc w:val="both"/>
    </w:pPr>
    <w:rPr>
      <w:color w:val="000000"/>
      <w:sz w:val="24"/>
      <w:szCs w:val="24"/>
    </w:rPr>
  </w:style>
  <w:style w:type="paragraph" w:customStyle="1" w:styleId="13">
    <w:name w:val="Основной текст с отступом1"/>
    <w:rsid w:val="00BE358E"/>
    <w:pPr>
      <w:spacing w:after="120"/>
      <w:ind w:left="283"/>
    </w:pPr>
    <w:rPr>
      <w:color w:val="000000"/>
    </w:rPr>
  </w:style>
  <w:style w:type="paragraph" w:customStyle="1" w:styleId="210">
    <w:name w:val="Основной текст с отступом 21"/>
    <w:rsid w:val="00BE358E"/>
    <w:pPr>
      <w:spacing w:after="120" w:line="480" w:lineRule="auto"/>
      <w:ind w:left="283"/>
    </w:pPr>
    <w:rPr>
      <w:rFonts w:eastAsia="ヒラギノ角ゴ Pro W3"/>
      <w:color w:val="000000"/>
      <w:sz w:val="24"/>
    </w:rPr>
  </w:style>
  <w:style w:type="numbering" w:customStyle="1" w:styleId="List1">
    <w:name w:val="List 1"/>
    <w:rsid w:val="00BE358E"/>
    <w:pPr>
      <w:numPr>
        <w:numId w:val="1"/>
      </w:numPr>
    </w:pPr>
  </w:style>
  <w:style w:type="paragraph" w:customStyle="1" w:styleId="14">
    <w:name w:val="Обычный (веб)1"/>
    <w:rsid w:val="00BE358E"/>
    <w:pPr>
      <w:tabs>
        <w:tab w:val="left" w:pos="643"/>
      </w:tabs>
      <w:spacing w:before="100" w:after="100"/>
    </w:pPr>
    <w:rPr>
      <w:rFonts w:eastAsia="ヒラギノ角ゴ Pro W3"/>
      <w:color w:val="000000"/>
      <w:sz w:val="24"/>
    </w:rPr>
  </w:style>
  <w:style w:type="numbering" w:customStyle="1" w:styleId="31">
    <w:name w:val="Список 31"/>
    <w:rsid w:val="00BE358E"/>
    <w:pPr>
      <w:numPr>
        <w:numId w:val="2"/>
      </w:numPr>
    </w:pPr>
  </w:style>
  <w:style w:type="paragraph" w:customStyle="1" w:styleId="ab">
    <w:name w:val="список с точками"/>
    <w:rsid w:val="00BE358E"/>
    <w:pPr>
      <w:tabs>
        <w:tab w:val="left" w:pos="720"/>
        <w:tab w:val="left" w:pos="756"/>
      </w:tabs>
      <w:spacing w:line="312" w:lineRule="auto"/>
      <w:ind w:left="36" w:hanging="36"/>
      <w:jc w:val="both"/>
    </w:pPr>
    <w:rPr>
      <w:rFonts w:eastAsia="ヒラギノ角ゴ Pro W3"/>
      <w:color w:val="000000"/>
      <w:sz w:val="24"/>
    </w:rPr>
  </w:style>
  <w:style w:type="numbering" w:customStyle="1" w:styleId="List10">
    <w:name w:val="List 10"/>
    <w:rsid w:val="00BE358E"/>
    <w:pPr>
      <w:numPr>
        <w:numId w:val="3"/>
      </w:numPr>
    </w:pPr>
  </w:style>
  <w:style w:type="paragraph" w:customStyle="1" w:styleId="15">
    <w:name w:val="Подзаголовок1"/>
    <w:rsid w:val="00BE358E"/>
    <w:rPr>
      <w:rFonts w:eastAsia="ヒラギノ角ゴ Pro W3"/>
      <w:b/>
      <w:color w:val="000000"/>
      <w:sz w:val="24"/>
    </w:rPr>
  </w:style>
  <w:style w:type="paragraph" w:customStyle="1" w:styleId="Iiiaeuiue2">
    <w:name w:val="Ii?iaeuiue2"/>
    <w:rsid w:val="00BE358E"/>
    <w:pPr>
      <w:widowControl w:val="0"/>
      <w:ind w:firstLine="709"/>
      <w:jc w:val="both"/>
    </w:pPr>
    <w:rPr>
      <w:rFonts w:eastAsia="ヒラギノ角ゴ Pro W3"/>
      <w:b/>
      <w:color w:val="000000"/>
      <w:sz w:val="30"/>
    </w:rPr>
  </w:style>
  <w:style w:type="character" w:customStyle="1" w:styleId="Ac">
    <w:name w:val="Выделение A"/>
    <w:rsid w:val="00BE358E"/>
    <w:rPr>
      <w:rFonts w:ascii="Lucida Grande" w:eastAsia="ヒラギノ角ゴ Pro W3" w:hAnsi="Lucida Grande"/>
      <w:b/>
      <w:i w:val="0"/>
      <w:color w:val="000000"/>
      <w:sz w:val="20"/>
    </w:rPr>
  </w:style>
  <w:style w:type="character" w:customStyle="1" w:styleId="16">
    <w:name w:val="Знак сноски1"/>
    <w:rsid w:val="00BE358E"/>
    <w:rPr>
      <w:color w:val="000000"/>
      <w:sz w:val="20"/>
      <w:vertAlign w:val="superscript"/>
    </w:rPr>
  </w:style>
  <w:style w:type="paragraph" w:styleId="24">
    <w:name w:val="Body Text Indent 2"/>
    <w:basedOn w:val="a0"/>
    <w:link w:val="25"/>
    <w:rsid w:val="00305ECE"/>
    <w:pPr>
      <w:spacing w:after="120" w:line="480" w:lineRule="auto"/>
      <w:ind w:left="283"/>
    </w:pPr>
  </w:style>
  <w:style w:type="character" w:customStyle="1" w:styleId="25">
    <w:name w:val="Основной текст с отступом 2 Знак"/>
    <w:link w:val="24"/>
    <w:rsid w:val="00305ECE"/>
    <w:rPr>
      <w:sz w:val="24"/>
      <w:szCs w:val="24"/>
    </w:rPr>
  </w:style>
  <w:style w:type="paragraph" w:styleId="ad">
    <w:name w:val="Body Text Indent"/>
    <w:basedOn w:val="a0"/>
    <w:link w:val="ae"/>
    <w:rsid w:val="00305ECE"/>
    <w:pPr>
      <w:spacing w:after="120"/>
      <w:ind w:left="283"/>
    </w:pPr>
  </w:style>
  <w:style w:type="character" w:customStyle="1" w:styleId="ae">
    <w:name w:val="Основной текст с отступом Знак"/>
    <w:link w:val="ad"/>
    <w:rsid w:val="00305ECE"/>
    <w:rPr>
      <w:sz w:val="24"/>
      <w:szCs w:val="24"/>
    </w:rPr>
  </w:style>
  <w:style w:type="paragraph" w:customStyle="1" w:styleId="17">
    <w:name w:val="Стиль1"/>
    <w:basedOn w:val="a0"/>
    <w:rsid w:val="00305ECE"/>
    <w:pPr>
      <w:jc w:val="both"/>
    </w:pPr>
    <w:rPr>
      <w:sz w:val="28"/>
    </w:rPr>
  </w:style>
  <w:style w:type="paragraph" w:styleId="3">
    <w:name w:val="Body Text Indent 3"/>
    <w:basedOn w:val="a0"/>
    <w:link w:val="30"/>
    <w:rsid w:val="00305ECE"/>
    <w:pPr>
      <w:spacing w:after="120"/>
      <w:ind w:left="283"/>
    </w:pPr>
    <w:rPr>
      <w:sz w:val="16"/>
      <w:szCs w:val="16"/>
    </w:rPr>
  </w:style>
  <w:style w:type="character" w:customStyle="1" w:styleId="30">
    <w:name w:val="Основной текст с отступом 3 Знак"/>
    <w:link w:val="3"/>
    <w:rsid w:val="00305ECE"/>
    <w:rPr>
      <w:sz w:val="16"/>
      <w:szCs w:val="16"/>
    </w:rPr>
  </w:style>
  <w:style w:type="character" w:customStyle="1" w:styleId="70">
    <w:name w:val="Заголовок 7 Знак"/>
    <w:link w:val="7"/>
    <w:rsid w:val="00305ECE"/>
    <w:rPr>
      <w:sz w:val="24"/>
      <w:szCs w:val="24"/>
    </w:rPr>
  </w:style>
  <w:style w:type="paragraph" w:styleId="af">
    <w:name w:val="header"/>
    <w:basedOn w:val="a0"/>
    <w:link w:val="af0"/>
    <w:uiPriority w:val="99"/>
    <w:rsid w:val="001D33B8"/>
    <w:pPr>
      <w:tabs>
        <w:tab w:val="center" w:pos="4677"/>
        <w:tab w:val="right" w:pos="9355"/>
      </w:tabs>
    </w:pPr>
  </w:style>
  <w:style w:type="paragraph" w:styleId="a">
    <w:name w:val="Normal (Web)"/>
    <w:basedOn w:val="a0"/>
    <w:uiPriority w:val="99"/>
    <w:rsid w:val="001D33B8"/>
    <w:pPr>
      <w:numPr>
        <w:numId w:val="4"/>
      </w:numPr>
      <w:spacing w:before="100" w:beforeAutospacing="1" w:after="100" w:afterAutospacing="1"/>
      <w:ind w:left="0" w:firstLine="0"/>
    </w:pPr>
  </w:style>
  <w:style w:type="paragraph" w:styleId="af1">
    <w:name w:val="footer"/>
    <w:basedOn w:val="a0"/>
    <w:link w:val="af2"/>
    <w:uiPriority w:val="99"/>
    <w:rsid w:val="001D33B8"/>
    <w:pPr>
      <w:tabs>
        <w:tab w:val="center" w:pos="4677"/>
        <w:tab w:val="right" w:pos="9355"/>
      </w:tabs>
    </w:pPr>
  </w:style>
  <w:style w:type="character" w:styleId="af3">
    <w:name w:val="page number"/>
    <w:basedOn w:val="a1"/>
    <w:rsid w:val="001D33B8"/>
  </w:style>
  <w:style w:type="paragraph" w:styleId="af4">
    <w:name w:val="Balloon Text"/>
    <w:basedOn w:val="a0"/>
    <w:semiHidden/>
    <w:rsid w:val="004658C2"/>
    <w:rPr>
      <w:rFonts w:ascii="Tahoma" w:hAnsi="Tahoma" w:cs="Tahoma"/>
      <w:sz w:val="16"/>
      <w:szCs w:val="16"/>
    </w:rPr>
  </w:style>
  <w:style w:type="character" w:customStyle="1" w:styleId="af0">
    <w:name w:val="Верхний колонтитул Знак"/>
    <w:link w:val="af"/>
    <w:uiPriority w:val="99"/>
    <w:rsid w:val="00A65446"/>
    <w:rPr>
      <w:sz w:val="24"/>
      <w:szCs w:val="24"/>
    </w:rPr>
  </w:style>
  <w:style w:type="paragraph" w:customStyle="1" w:styleId="26">
    <w:name w:val="Обычный2"/>
    <w:rsid w:val="00096C15"/>
  </w:style>
  <w:style w:type="paragraph" w:customStyle="1" w:styleId="Af5">
    <w:name w:val="Текст сноски A"/>
    <w:rsid w:val="0027122D"/>
    <w:rPr>
      <w:rFonts w:eastAsia="ヒラギノ角ゴ Pro W3"/>
      <w:color w:val="000000"/>
    </w:rPr>
  </w:style>
  <w:style w:type="character" w:customStyle="1" w:styleId="aa">
    <w:name w:val="Абзац списка Знак"/>
    <w:link w:val="a9"/>
    <w:uiPriority w:val="34"/>
    <w:locked/>
    <w:rsid w:val="000D6432"/>
    <w:rPr>
      <w:rFonts w:ascii="Calibri" w:hAnsi="Calibri" w:cs="Calibri"/>
      <w:sz w:val="22"/>
      <w:szCs w:val="22"/>
    </w:rPr>
  </w:style>
  <w:style w:type="table" w:customStyle="1" w:styleId="18">
    <w:name w:val="Сетка таблицы1"/>
    <w:basedOn w:val="a2"/>
    <w:next w:val="a4"/>
    <w:uiPriority w:val="39"/>
    <w:rsid w:val="006351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1"/>
    <w:link w:val="1"/>
    <w:rsid w:val="00353B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1"/>
    <w:link w:val="2"/>
    <w:semiHidden/>
    <w:rsid w:val="00353BD9"/>
    <w:rPr>
      <w:rFonts w:asciiTheme="majorHAnsi" w:eastAsiaTheme="majorEastAsia" w:hAnsiTheme="majorHAnsi" w:cstheme="majorBidi"/>
      <w:b/>
      <w:bCs/>
      <w:color w:val="4F81BD" w:themeColor="accent1"/>
      <w:sz w:val="26"/>
      <w:szCs w:val="26"/>
    </w:rPr>
  </w:style>
  <w:style w:type="paragraph" w:styleId="32">
    <w:name w:val="Body Text 3"/>
    <w:basedOn w:val="a0"/>
    <w:link w:val="33"/>
    <w:rsid w:val="00353BD9"/>
    <w:pPr>
      <w:spacing w:after="120"/>
    </w:pPr>
    <w:rPr>
      <w:sz w:val="16"/>
      <w:szCs w:val="16"/>
    </w:rPr>
  </w:style>
  <w:style w:type="character" w:customStyle="1" w:styleId="33">
    <w:name w:val="Основной текст 3 Знак"/>
    <w:basedOn w:val="a1"/>
    <w:link w:val="32"/>
    <w:rsid w:val="00353BD9"/>
    <w:rPr>
      <w:sz w:val="16"/>
      <w:szCs w:val="16"/>
    </w:rPr>
  </w:style>
  <w:style w:type="character" w:customStyle="1" w:styleId="af2">
    <w:name w:val="Нижний колонтитул Знак"/>
    <w:basedOn w:val="a1"/>
    <w:link w:val="af1"/>
    <w:uiPriority w:val="99"/>
    <w:rsid w:val="001D7BAD"/>
    <w:rPr>
      <w:sz w:val="24"/>
      <w:szCs w:val="24"/>
    </w:rPr>
  </w:style>
  <w:style w:type="table" w:customStyle="1" w:styleId="27">
    <w:name w:val="Сетка таблицы2"/>
    <w:basedOn w:val="a2"/>
    <w:next w:val="a4"/>
    <w:uiPriority w:val="59"/>
    <w:rsid w:val="003E2019"/>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Сетка таблицы3"/>
    <w:basedOn w:val="a2"/>
    <w:next w:val="a4"/>
    <w:uiPriority w:val="59"/>
    <w:rsid w:val="003B1BD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TOC Heading"/>
    <w:basedOn w:val="1"/>
    <w:next w:val="a0"/>
    <w:uiPriority w:val="39"/>
    <w:unhideWhenUsed/>
    <w:qFormat/>
    <w:rsid w:val="003677BE"/>
    <w:pPr>
      <w:spacing w:before="240" w:line="259" w:lineRule="auto"/>
      <w:outlineLvl w:val="9"/>
    </w:pPr>
    <w:rPr>
      <w:b w:val="0"/>
      <w:bCs w:val="0"/>
      <w:sz w:val="32"/>
      <w:szCs w:val="32"/>
    </w:rPr>
  </w:style>
  <w:style w:type="paragraph" w:styleId="19">
    <w:name w:val="toc 1"/>
    <w:basedOn w:val="a0"/>
    <w:next w:val="a0"/>
    <w:autoRedefine/>
    <w:uiPriority w:val="39"/>
    <w:unhideWhenUsed/>
    <w:rsid w:val="003677BE"/>
    <w:pPr>
      <w:spacing w:after="100"/>
    </w:pPr>
  </w:style>
  <w:style w:type="paragraph" w:styleId="28">
    <w:name w:val="toc 2"/>
    <w:basedOn w:val="a0"/>
    <w:next w:val="a0"/>
    <w:autoRedefine/>
    <w:uiPriority w:val="39"/>
    <w:unhideWhenUsed/>
    <w:rsid w:val="002E3BDC"/>
    <w:pPr>
      <w:tabs>
        <w:tab w:val="right" w:leader="dot" w:pos="9346"/>
      </w:tabs>
      <w:spacing w:after="100"/>
    </w:pPr>
    <w:rPr>
      <w:noProof/>
    </w:rPr>
  </w:style>
  <w:style w:type="paragraph" w:styleId="af7">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0"/>
    <w:link w:val="29"/>
    <w:rsid w:val="0063790D"/>
    <w:pPr>
      <w:widowControl w:val="0"/>
      <w:autoSpaceDE w:val="0"/>
      <w:autoSpaceDN w:val="0"/>
      <w:adjustRightInd w:val="0"/>
    </w:pPr>
    <w:rPr>
      <w:sz w:val="20"/>
      <w:szCs w:val="20"/>
    </w:rPr>
  </w:style>
  <w:style w:type="character" w:customStyle="1" w:styleId="af8">
    <w:name w:val="Текст сноски Знак"/>
    <w:basedOn w:val="a1"/>
    <w:semiHidden/>
    <w:rsid w:val="0063790D"/>
  </w:style>
  <w:style w:type="character" w:styleId="af9">
    <w:name w:val="footnote reference"/>
    <w:rsid w:val="0063790D"/>
    <w:rPr>
      <w:vertAlign w:val="superscript"/>
    </w:rPr>
  </w:style>
  <w:style w:type="character" w:customStyle="1" w:styleId="29">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f7"/>
    <w:locked/>
    <w:rsid w:val="0063790D"/>
  </w:style>
  <w:style w:type="character" w:customStyle="1" w:styleId="a7">
    <w:name w:val="Заголовок Знак"/>
    <w:basedOn w:val="a1"/>
    <w:link w:val="a6"/>
    <w:rsid w:val="009E3EC3"/>
    <w:rPr>
      <w:b/>
      <w:sz w:val="28"/>
    </w:rPr>
  </w:style>
  <w:style w:type="character" w:customStyle="1" w:styleId="FontStyle12">
    <w:name w:val="Font Style12"/>
    <w:rsid w:val="00477C0F"/>
    <w:rPr>
      <w:rFonts w:ascii="Times New Roman" w:hAnsi="Times New Roman" w:cs="Times New Roman"/>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05346910">
      <w:bodyDiv w:val="1"/>
      <w:marLeft w:val="0"/>
      <w:marRight w:val="0"/>
      <w:marTop w:val="0"/>
      <w:marBottom w:val="0"/>
      <w:divBdr>
        <w:top w:val="none" w:sz="0" w:space="0" w:color="auto"/>
        <w:left w:val="none" w:sz="0" w:space="0" w:color="auto"/>
        <w:bottom w:val="none" w:sz="0" w:space="0" w:color="auto"/>
        <w:right w:val="none" w:sz="0" w:space="0" w:color="auto"/>
      </w:divBdr>
    </w:div>
    <w:div w:id="1225263254">
      <w:bodyDiv w:val="1"/>
      <w:marLeft w:val="0"/>
      <w:marRight w:val="0"/>
      <w:marTop w:val="0"/>
      <w:marBottom w:val="0"/>
      <w:divBdr>
        <w:top w:val="none" w:sz="0" w:space="0" w:color="auto"/>
        <w:left w:val="none" w:sz="0" w:space="0" w:color="auto"/>
        <w:bottom w:val="none" w:sz="0" w:space="0" w:color="auto"/>
        <w:right w:val="none" w:sz="0" w:space="0" w:color="auto"/>
      </w:divBdr>
    </w:div>
    <w:div w:id="1945721453">
      <w:bodyDiv w:val="1"/>
      <w:marLeft w:val="0"/>
      <w:marRight w:val="0"/>
      <w:marTop w:val="0"/>
      <w:marBottom w:val="0"/>
      <w:divBdr>
        <w:top w:val="none" w:sz="0" w:space="0" w:color="auto"/>
        <w:left w:val="none" w:sz="0" w:space="0" w:color="auto"/>
        <w:bottom w:val="none" w:sz="0" w:space="0" w:color="auto"/>
        <w:right w:val="none" w:sz="0" w:space="0" w:color="auto"/>
      </w:divBdr>
      <w:divsChild>
        <w:div w:id="1018698686">
          <w:marLeft w:val="0"/>
          <w:marRight w:val="0"/>
          <w:marTop w:val="0"/>
          <w:marBottom w:val="0"/>
          <w:divBdr>
            <w:top w:val="none" w:sz="0" w:space="0" w:color="auto"/>
            <w:left w:val="none" w:sz="0" w:space="0" w:color="auto"/>
            <w:bottom w:val="none" w:sz="0" w:space="0" w:color="auto"/>
            <w:right w:val="none" w:sz="0" w:space="0" w:color="auto"/>
          </w:divBdr>
          <w:divsChild>
            <w:div w:id="1729916507">
              <w:marLeft w:val="0"/>
              <w:marRight w:val="0"/>
              <w:marTop w:val="0"/>
              <w:marBottom w:val="0"/>
              <w:divBdr>
                <w:top w:val="none" w:sz="0" w:space="0" w:color="auto"/>
                <w:left w:val="none" w:sz="0" w:space="0" w:color="auto"/>
                <w:bottom w:val="none" w:sz="0" w:space="0" w:color="auto"/>
                <w:right w:val="none" w:sz="0" w:space="0" w:color="auto"/>
              </w:divBdr>
              <w:divsChild>
                <w:div w:id="1542938700">
                  <w:marLeft w:val="0"/>
                  <w:marRight w:val="0"/>
                  <w:marTop w:val="0"/>
                  <w:marBottom w:val="0"/>
                  <w:divBdr>
                    <w:top w:val="none" w:sz="0" w:space="0" w:color="auto"/>
                    <w:left w:val="none" w:sz="0" w:space="0" w:color="auto"/>
                    <w:bottom w:val="none" w:sz="0" w:space="0" w:color="auto"/>
                    <w:right w:val="none" w:sz="0" w:space="0" w:color="auto"/>
                  </w:divBdr>
                  <w:divsChild>
                    <w:div w:id="385297303">
                      <w:marLeft w:val="0"/>
                      <w:marRight w:val="0"/>
                      <w:marTop w:val="0"/>
                      <w:marBottom w:val="0"/>
                      <w:divBdr>
                        <w:top w:val="none" w:sz="0" w:space="0" w:color="auto"/>
                        <w:left w:val="none" w:sz="0" w:space="0" w:color="auto"/>
                        <w:bottom w:val="none" w:sz="0" w:space="0" w:color="auto"/>
                        <w:right w:val="none" w:sz="0" w:space="0" w:color="auto"/>
                      </w:divBdr>
                      <w:divsChild>
                        <w:div w:id="1334526247">
                          <w:marLeft w:val="0"/>
                          <w:marRight w:val="0"/>
                          <w:marTop w:val="0"/>
                          <w:marBottom w:val="0"/>
                          <w:divBdr>
                            <w:top w:val="none" w:sz="0" w:space="0" w:color="auto"/>
                            <w:left w:val="none" w:sz="0" w:space="0" w:color="auto"/>
                            <w:bottom w:val="none" w:sz="0" w:space="0" w:color="auto"/>
                            <w:right w:val="none" w:sz="0" w:space="0" w:color="auto"/>
                          </w:divBdr>
                          <w:divsChild>
                            <w:div w:id="6630479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6880705">
          <w:marLeft w:val="0"/>
          <w:marRight w:val="0"/>
          <w:marTop w:val="0"/>
          <w:marBottom w:val="0"/>
          <w:divBdr>
            <w:top w:val="none" w:sz="0" w:space="0" w:color="auto"/>
            <w:left w:val="none" w:sz="0" w:space="0" w:color="auto"/>
            <w:bottom w:val="none" w:sz="0" w:space="0" w:color="auto"/>
            <w:right w:val="none" w:sz="0" w:space="0" w:color="auto"/>
          </w:divBdr>
          <w:divsChild>
            <w:div w:id="390425210">
              <w:marLeft w:val="0"/>
              <w:marRight w:val="0"/>
              <w:marTop w:val="0"/>
              <w:marBottom w:val="0"/>
              <w:divBdr>
                <w:top w:val="single" w:sz="6" w:space="10" w:color="D9D9D9"/>
                <w:left w:val="none" w:sz="0" w:space="0" w:color="auto"/>
                <w:bottom w:val="none" w:sz="0" w:space="0" w:color="auto"/>
                <w:right w:val="none" w:sz="0" w:space="0" w:color="auto"/>
              </w:divBdr>
              <w:divsChild>
                <w:div w:id="1740245070">
                  <w:marLeft w:val="0"/>
                  <w:marRight w:val="150"/>
                  <w:marTop w:val="0"/>
                  <w:marBottom w:val="15"/>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moex.com/" TargetMode="External"/><Relationship Id="rId18" Type="http://schemas.openxmlformats.org/officeDocument/2006/relationships/hyperlink" Target="https://www.biblio-online.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minfin.ru/" TargetMode="External"/><Relationship Id="rId17" Type="http://schemas.openxmlformats.org/officeDocument/2006/relationships/hyperlink" Target="http://www.znanium.com" TargetMode="External"/><Relationship Id="rId2" Type="http://schemas.openxmlformats.org/officeDocument/2006/relationships/numbering" Target="numbering.xml"/><Relationship Id="rId16" Type="http://schemas.openxmlformats.org/officeDocument/2006/relationships/hyperlink" Target="http://www.book.ru"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cbr.ru/" TargetMode="External"/><Relationship Id="rId5" Type="http://schemas.openxmlformats.org/officeDocument/2006/relationships/webSettings" Target="webSettings.xml"/><Relationship Id="rId15" Type="http://schemas.openxmlformats.org/officeDocument/2006/relationships/hyperlink" Target="http://group.rcb.ru/" TargetMode="External"/><Relationship Id="rId10" Type="http://schemas.openxmlformats.org/officeDocument/2006/relationships/footer" Target="footer3.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www.rbc.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C74D2A-3D0E-4972-9250-EFA4C62C48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310</TotalTime>
  <Pages>70</Pages>
  <Words>14304</Words>
  <Characters>81539</Characters>
  <Application>Microsoft Office Word</Application>
  <DocSecurity>0</DocSecurity>
  <Lines>679</Lines>
  <Paragraphs>191</Paragraphs>
  <ScaleCrop>false</ScaleCrop>
  <HeadingPairs>
    <vt:vector size="2" baseType="variant">
      <vt:variant>
        <vt:lpstr>Название</vt:lpstr>
      </vt:variant>
      <vt:variant>
        <vt:i4>1</vt:i4>
      </vt:variant>
    </vt:vector>
  </HeadingPairs>
  <TitlesOfParts>
    <vt:vector size="1" baseType="lpstr">
      <vt:lpstr>РЕДАКЦИОННО - МЕТОДИЧЕСКИЕ УКАЗАНИЯ</vt:lpstr>
    </vt:vector>
  </TitlesOfParts>
  <Company>Финансовая академия при Правительстве РФ</Company>
  <LinksUpToDate>false</LinksUpToDate>
  <CharactersWithSpaces>95652</CharactersWithSpaces>
  <SharedDoc>false</SharedDoc>
  <HLinks>
    <vt:vector size="24" baseType="variant">
      <vt:variant>
        <vt:i4>7471164</vt:i4>
      </vt:variant>
      <vt:variant>
        <vt:i4>9</vt:i4>
      </vt:variant>
      <vt:variant>
        <vt:i4>0</vt:i4>
      </vt:variant>
      <vt:variant>
        <vt:i4>5</vt:i4>
      </vt:variant>
      <vt:variant>
        <vt:lpwstr>http://www.mirkin/</vt:lpwstr>
      </vt:variant>
      <vt:variant>
        <vt:lpwstr/>
      </vt:variant>
      <vt:variant>
        <vt:i4>1179719</vt:i4>
      </vt:variant>
      <vt:variant>
        <vt:i4>6</vt:i4>
      </vt:variant>
      <vt:variant>
        <vt:i4>0</vt:i4>
      </vt:variant>
      <vt:variant>
        <vt:i4>5</vt:i4>
      </vt:variant>
      <vt:variant>
        <vt:lpwstr>http://www.consultant.ru/</vt:lpwstr>
      </vt:variant>
      <vt:variant>
        <vt:lpwstr/>
      </vt:variant>
      <vt:variant>
        <vt:i4>65629</vt:i4>
      </vt:variant>
      <vt:variant>
        <vt:i4>3</vt:i4>
      </vt:variant>
      <vt:variant>
        <vt:i4>0</vt:i4>
      </vt:variant>
      <vt:variant>
        <vt:i4>5</vt:i4>
      </vt:variant>
      <vt:variant>
        <vt:lpwstr>http://www.rts.micex.ru/</vt:lpwstr>
      </vt:variant>
      <vt:variant>
        <vt:lpwstr/>
      </vt:variant>
      <vt:variant>
        <vt:i4>6750313</vt:i4>
      </vt:variant>
      <vt:variant>
        <vt:i4>0</vt:i4>
      </vt:variant>
      <vt:variant>
        <vt:i4>0</vt:i4>
      </vt:variant>
      <vt:variant>
        <vt:i4>5</vt:i4>
      </vt:variant>
      <vt:variant>
        <vt:lpwstr>http://www.cbr.ru/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РЕДАКЦИОННО - МЕТОДИЧЕСКИЕ УКАЗАНИЯ</dc:title>
  <dc:creator>MMolova</dc:creator>
  <cp:lastModifiedBy>Васильева Светлана Юрьевна</cp:lastModifiedBy>
  <cp:revision>17</cp:revision>
  <cp:lastPrinted>2022-06-14T15:53:00Z</cp:lastPrinted>
  <dcterms:created xsi:type="dcterms:W3CDTF">2022-05-23T15:04:00Z</dcterms:created>
  <dcterms:modified xsi:type="dcterms:W3CDTF">2022-07-13T11:05:00Z</dcterms:modified>
</cp:coreProperties>
</file>